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95616653"/>
    <w:bookmarkStart w:id="1" w:name="_Hlk201183774"/>
    <w:p w14:paraId="7BDA4C4B" w14:textId="5778C51F" w:rsidR="00617BA3" w:rsidRPr="00902751" w:rsidRDefault="00617BA3" w:rsidP="00B33429">
      <w:pPr>
        <w:spacing w:after="0" w:line="240" w:lineRule="auto"/>
        <w:jc w:val="center"/>
        <w:rPr>
          <w:rFonts w:ascii="TH SarabunPSK" w:eastAsia="Calibri" w:hAnsi="TH SarabunPSK" w:cs="TH SarabunPSK"/>
          <w:b/>
          <w:bCs/>
          <w:sz w:val="34"/>
          <w:szCs w:val="34"/>
        </w:rPr>
      </w:pPr>
      <w:r w:rsidRPr="00902751">
        <w:rPr>
          <w:rFonts w:ascii="TH SarabunPSK" w:hAnsi="TH SarabunPSK" w:cs="TH SarabunPSK"/>
          <w:b/>
          <w:bCs/>
          <w:noProof/>
        </w:rPr>
        <mc:AlternateContent>
          <mc:Choice Requires="wps">
            <w:drawing>
              <wp:anchor distT="0" distB="0" distL="114300" distR="114300" simplePos="0" relativeHeight="251682816" behindDoc="0" locked="0" layoutInCell="1" allowOverlap="1" wp14:anchorId="4F2F1040" wp14:editId="29E8B997">
                <wp:simplePos x="0" y="0"/>
                <wp:positionH relativeFrom="page">
                  <wp:posOffset>512942</wp:posOffset>
                </wp:positionH>
                <wp:positionV relativeFrom="page">
                  <wp:posOffset>988226</wp:posOffset>
                </wp:positionV>
                <wp:extent cx="542925" cy="8800186"/>
                <wp:effectExtent l="0" t="0" r="28575" b="20320"/>
                <wp:wrapNone/>
                <wp:docPr id="1274811344" name="Text Box 12748113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8800186"/>
                        </a:xfrm>
                        <a:prstGeom prst="rect">
                          <a:avLst/>
                        </a:prstGeom>
                        <a:gradFill>
                          <a:gsLst>
                            <a:gs pos="0">
                              <a:srgbClr val="FFFF00"/>
                            </a:gs>
                            <a:gs pos="50000">
                              <a:srgbClr val="FFC000"/>
                            </a:gs>
                            <a:gs pos="0">
                              <a:sysClr val="window" lastClr="FFFFFF">
                                <a:lumMod val="50000"/>
                              </a:sysClr>
                            </a:gs>
                            <a:gs pos="100000">
                              <a:sysClr val="window" lastClr="FFFFFF">
                                <a:lumMod val="75000"/>
                              </a:sysClr>
                            </a:gs>
                          </a:gsLst>
                          <a:lin ang="16200000" scaled="1"/>
                        </a:gradFill>
                        <a:ln w="6350">
                          <a:solidFill>
                            <a:prstClr val="black"/>
                          </a:solidFill>
                        </a:ln>
                        <a:effectLst/>
                      </wps:spPr>
                      <wps:txbx>
                        <w:txbxContent>
                          <w:p w14:paraId="4EEC6B4A" w14:textId="77777777" w:rsidR="00BE7364" w:rsidRPr="0085228D" w:rsidRDefault="00BE7364" w:rsidP="00617BA3">
                            <w:pPr>
                              <w:jc w:val="center"/>
                              <w:rPr>
                                <w:b/>
                                <w:bCs/>
                                <w:sz w:val="48"/>
                                <w:szCs w:val="48"/>
                              </w:rPr>
                            </w:pPr>
                            <w:r w:rsidRPr="00D213E5">
                              <w:rPr>
                                <w:b/>
                                <w:bCs/>
                                <w:sz w:val="48"/>
                                <w:szCs w:val="48"/>
                                <w:lang w:val="en-GB"/>
                              </w:rPr>
                              <w:t>Journal of Health and Pedagogy</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2F1040" id="_x0000_t202" coordsize="21600,21600" o:spt="202" path="m,l,21600r21600,l21600,xe">
                <v:stroke joinstyle="miter"/>
                <v:path gradientshapeok="t" o:connecttype="rect"/>
              </v:shapetype>
              <v:shape id="Text Box 1274811344" o:spid="_x0000_s1026" type="#_x0000_t202" style="position:absolute;left:0;text-align:left;margin-left:40.4pt;margin-top:77.8pt;width:42.75pt;height:692.9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C3xsAIAAOYFAAAOAAAAZHJzL2Uyb0RvYy54bWysVFtv2jAUfp+0/2D5fU1gQGnUUDEqpkms&#10;rdROfTaOA1EdH882JOzX79gOgXZ9qpYH59jn/p3L9U1bS7IXxlagcjq4SCkRikNRqU1Ofz0tv0wp&#10;sY6pgklQIqcHYenN7POn60ZnYghbkIUwBI0omzU6p1vndJYklm9FzewFaKGQWYKpmcOr2SSFYQ1a&#10;r2UyTNNJ0oAptAEurMXX28iks2C/LAV392VphSMypxibC6cJ59qfyeyaZRvD9LbiXRjsA1HUrFLo&#10;tDd1yxwjO1P9Y6quuAELpbvgUCdQlhUXIQfMZpC+yeZxy7QIuSA4Vvcw2f9nlt/tH/WDIa79Bi0W&#10;MCRh9Qr4i0VskkbbrJPxmNrMorRPtC1N7f+YAkFFxPbQ4ylaRzg+jkfDq+GYEo6s6TRNB9OJBzw5&#10;aWtj3XcBNfFETg3WK0TA9ivrouhRpEO3WFZSBtqiSCSIBoQkjbGbzXohDdkzrPgSvzQUGX1u7Ln0&#10;OMXvPY2Ff4+uX2t00gfbm8c+LKChRDLr8DH6Wy6DVbmrf0IRw4i+ok0b9AMIr80PfEAf93HpnXRx&#10;v/ERcu/AkpUizM/mYILj41WI5UyKwte+y9qwHmSpSJPTyddxFxjIquf5wvRQrCXjL0f3Jyl0LZWH&#10;XYRZ7Ip66iNPuXbdomdPrqE4YDMaiHNqNV9W6GWF+D4wg4OJ4eKycfd4lBIwNOgoSrZg/rz37uVz&#10;6s/hJao3OOs5tb93zAis3A+FnXM1GI2Q5cJlNL4c4sWcc9bnHLWrF4DNNUDoNA+kl3fySJYG6mdc&#10;S3PvGFlMcQwup9yZ42Xh4g7CxcbFfB7EcCFo5lbqUfPjIHqIn9pnZnQ3IA5H6w6Oe4Flb+Ykynq8&#10;Fcx3DsoqDNEJ2m6icZnEDoyLz2+r83uQOq3n2V8AAAD//wMAUEsDBBQABgAIAAAAIQBJckSy3gAA&#10;AAsBAAAPAAAAZHJzL2Rvd25yZXYueG1sTI/LTsMwEEX3SPyDNUhsKuqEJlYb4lTlJdaUbthN42kc&#10;EdtR7KaBr8dZwfI+dOdMuZ1Mx0YafOushHSZACNbO9XaRsLh4/VuDcwHtAo7Z0nCN3nYVtdXJRbK&#10;Xew7jfvQsDhifYESdAh9wbmvNRn0S9eTjdnJDQZDlEPD1YCXOG46fp8kghtsbbygsacnTfXX/mwk&#10;5D+Lx8W4EZ8Hn+pnXL1l6mWXSXl7M+0egAWawl8ZZvyIDlVkOrqzVZ51EtZJJA/Rz3MBbC4IsQJ2&#10;nJ0szYFXJf//Q/ULAAD//wMAUEsBAi0AFAAGAAgAAAAhALaDOJL+AAAA4QEAABMAAAAAAAAAAAAA&#10;AAAAAAAAAFtDb250ZW50X1R5cGVzXS54bWxQSwECLQAUAAYACAAAACEAOP0h/9YAAACUAQAACwAA&#10;AAAAAAAAAAAAAAAvAQAAX3JlbHMvLnJlbHNQSwECLQAUAAYACAAAACEAM+Qt8bACAADmBQAADgAA&#10;AAAAAAAAAAAAAAAuAgAAZHJzL2Uyb0RvYy54bWxQSwECLQAUAAYACAAAACEASXJEst4AAAALAQAA&#10;DwAAAAAAAAAAAAAAAAAKBQAAZHJzL2Rvd25yZXYueG1sUEsFBgAAAAAEAAQA8wAAABUGAAAAAA==&#10;" fillcolor="yellow" strokeweight=".5pt">
                <v:fill color2="#bfbfbf" angle="180" colors="0 yellow;0 #7f7f7f;.5 #ffc000;1 #bfbfbf" focus="100%" type="gradient"/>
                <v:path arrowok="t"/>
                <v:textbox style="layout-flow:vertical;mso-layout-flow-alt:bottom-to-top">
                  <w:txbxContent>
                    <w:p w14:paraId="4EEC6B4A" w14:textId="77777777" w:rsidR="00BE7364" w:rsidRPr="0085228D" w:rsidRDefault="00BE7364" w:rsidP="00617BA3">
                      <w:pPr>
                        <w:jc w:val="center"/>
                        <w:rPr>
                          <w:b/>
                          <w:bCs/>
                          <w:sz w:val="48"/>
                          <w:szCs w:val="48"/>
                        </w:rPr>
                      </w:pPr>
                      <w:r w:rsidRPr="00D213E5">
                        <w:rPr>
                          <w:b/>
                          <w:bCs/>
                          <w:sz w:val="48"/>
                          <w:szCs w:val="48"/>
                          <w:lang w:val="en-GB"/>
                        </w:rPr>
                        <w:t>Journal of Health and Pedagogy</w:t>
                      </w:r>
                    </w:p>
                  </w:txbxContent>
                </v:textbox>
                <w10:wrap anchorx="page" anchory="page"/>
              </v:shape>
            </w:pict>
          </mc:Fallback>
        </mc:AlternateContent>
      </w:r>
      <w:r w:rsidRPr="00902751">
        <w:rPr>
          <w:rFonts w:ascii="TH SarabunPSK" w:eastAsia="Calibri" w:hAnsi="TH SarabunPSK" w:cs="TH SarabunPSK"/>
          <w:b/>
          <w:bCs/>
          <w:sz w:val="34"/>
          <w:szCs w:val="34"/>
          <w:cs/>
        </w:rPr>
        <w:t>พฤติกรรมการดำเนินงานด้านสุขาภิบาลอาหารของผู้บริหารและผู้ปฏิบัติงาน</w:t>
      </w:r>
    </w:p>
    <w:p w14:paraId="00ADDFE5" w14:textId="77777777" w:rsidR="00617BA3" w:rsidRPr="00902751" w:rsidRDefault="00617BA3" w:rsidP="00B33429">
      <w:pPr>
        <w:spacing w:after="0" w:line="240" w:lineRule="auto"/>
        <w:jc w:val="center"/>
        <w:rPr>
          <w:rFonts w:ascii="TH SarabunPSK" w:eastAsia="Calibri" w:hAnsi="TH SarabunPSK" w:cs="TH SarabunPSK"/>
          <w:b/>
          <w:bCs/>
          <w:sz w:val="34"/>
          <w:szCs w:val="34"/>
        </w:rPr>
      </w:pPr>
      <w:r w:rsidRPr="00902751">
        <w:rPr>
          <w:rFonts w:ascii="TH SarabunPSK" w:eastAsia="Calibri" w:hAnsi="TH SarabunPSK" w:cs="TH SarabunPSK"/>
          <w:b/>
          <w:bCs/>
          <w:sz w:val="34"/>
          <w:szCs w:val="34"/>
          <w:cs/>
        </w:rPr>
        <w:t>ในองค์กรปกครองส่วนท้องถิ่น จังหวัดภูเก็ต</w:t>
      </w:r>
    </w:p>
    <w:p w14:paraId="29731767" w14:textId="6024ADF8" w:rsidR="00617BA3" w:rsidRPr="00902751" w:rsidRDefault="00617BA3" w:rsidP="00B33429">
      <w:pPr>
        <w:spacing w:after="0" w:line="240" w:lineRule="auto"/>
        <w:jc w:val="center"/>
        <w:rPr>
          <w:rFonts w:ascii="TH SarabunPSK" w:eastAsia="Calibri" w:hAnsi="TH SarabunPSK" w:cs="TH SarabunPSK"/>
          <w:b/>
          <w:bCs/>
          <w:sz w:val="34"/>
          <w:szCs w:val="34"/>
        </w:rPr>
      </w:pPr>
      <w:r w:rsidRPr="00902751">
        <w:rPr>
          <w:rFonts w:ascii="TH SarabunPSK" w:eastAsia="Calibri" w:hAnsi="TH SarabunPSK" w:cs="TH SarabunPSK"/>
          <w:b/>
          <w:bCs/>
          <w:sz w:val="34"/>
          <w:szCs w:val="34"/>
        </w:rPr>
        <w:t>Behavior of Food Sanitation Operations of Administrator and Worker</w:t>
      </w:r>
    </w:p>
    <w:p w14:paraId="3F55A1A3" w14:textId="77777777" w:rsidR="00617BA3" w:rsidRPr="00902751" w:rsidRDefault="00617BA3" w:rsidP="00B33429">
      <w:pPr>
        <w:spacing w:after="0" w:line="240" w:lineRule="auto"/>
        <w:jc w:val="center"/>
        <w:rPr>
          <w:rFonts w:ascii="TH SarabunPSK" w:eastAsia="Calibri" w:hAnsi="TH SarabunPSK" w:cs="TH SarabunPSK"/>
          <w:b/>
          <w:bCs/>
          <w:sz w:val="34"/>
          <w:szCs w:val="34"/>
        </w:rPr>
      </w:pPr>
      <w:r w:rsidRPr="00902751">
        <w:rPr>
          <w:rFonts w:ascii="TH SarabunPSK" w:eastAsia="Calibri" w:hAnsi="TH SarabunPSK" w:cs="TH SarabunPSK"/>
          <w:b/>
          <w:bCs/>
          <w:sz w:val="34"/>
          <w:szCs w:val="34"/>
        </w:rPr>
        <w:t>in Phuket Provincial Administrative Local Government Organizations</w:t>
      </w:r>
    </w:p>
    <w:p w14:paraId="3C028590" w14:textId="77777777" w:rsidR="00617BA3" w:rsidRPr="00902751" w:rsidRDefault="00617BA3" w:rsidP="00B33429">
      <w:pPr>
        <w:spacing w:after="0" w:line="240" w:lineRule="auto"/>
        <w:jc w:val="center"/>
        <w:rPr>
          <w:rFonts w:ascii="TH SarabunPSK" w:eastAsia="Calibri" w:hAnsi="TH SarabunPSK" w:cs="TH SarabunPSK"/>
          <w:sz w:val="16"/>
          <w:szCs w:val="16"/>
        </w:rPr>
      </w:pPr>
    </w:p>
    <w:p w14:paraId="5326B9AD" w14:textId="359848BD" w:rsidR="00617BA3" w:rsidRPr="00902751" w:rsidRDefault="00617BA3" w:rsidP="00B33429">
      <w:pPr>
        <w:spacing w:after="0" w:line="240" w:lineRule="auto"/>
        <w:jc w:val="center"/>
        <w:rPr>
          <w:rFonts w:ascii="TH SarabunPSK" w:eastAsia="Calibri" w:hAnsi="TH SarabunPSK" w:cs="TH SarabunPSK"/>
          <w:b/>
          <w:bCs/>
          <w:sz w:val="28"/>
          <w:cs/>
        </w:rPr>
      </w:pPr>
      <w:proofErr w:type="spellStart"/>
      <w:r w:rsidRPr="00902751">
        <w:rPr>
          <w:rFonts w:ascii="TH SarabunPSK" w:eastAsia="Calibri" w:hAnsi="TH SarabunPSK" w:cs="TH SarabunPSK"/>
          <w:b/>
          <w:bCs/>
          <w:sz w:val="28"/>
          <w:cs/>
        </w:rPr>
        <w:t>ฐา</w:t>
      </w:r>
      <w:proofErr w:type="spellEnd"/>
      <w:r w:rsidRPr="00902751">
        <w:rPr>
          <w:rFonts w:ascii="TH SarabunPSK" w:eastAsia="Calibri" w:hAnsi="TH SarabunPSK" w:cs="TH SarabunPSK"/>
          <w:b/>
          <w:bCs/>
          <w:sz w:val="28"/>
          <w:cs/>
        </w:rPr>
        <w:t>ปกรณ์ อินทบวร</w:t>
      </w:r>
      <w:r w:rsidRPr="00902751">
        <w:rPr>
          <w:rFonts w:ascii="TH SarabunPSK" w:eastAsia="Calibri" w:hAnsi="TH SarabunPSK" w:cs="TH SarabunPSK"/>
          <w:b/>
          <w:bCs/>
          <w:sz w:val="28"/>
          <w:vertAlign w:val="superscript"/>
        </w:rPr>
        <w:t>*</w:t>
      </w:r>
      <w:r w:rsidRPr="00902751">
        <w:rPr>
          <w:rFonts w:ascii="TH SarabunPSK" w:eastAsia="Calibri" w:hAnsi="TH SarabunPSK" w:cs="TH SarabunPSK"/>
          <w:b/>
          <w:bCs/>
          <w:sz w:val="28"/>
        </w:rPr>
        <w:t xml:space="preserve"> , </w:t>
      </w:r>
      <w:r w:rsidRPr="00902751">
        <w:rPr>
          <w:rFonts w:ascii="TH SarabunPSK" w:eastAsia="Calibri" w:hAnsi="TH SarabunPSK" w:cs="TH SarabunPSK"/>
          <w:b/>
          <w:bCs/>
          <w:sz w:val="28"/>
          <w:cs/>
        </w:rPr>
        <w:t xml:space="preserve">อารยา ประเสริฐชัย และ </w:t>
      </w:r>
      <w:proofErr w:type="spellStart"/>
      <w:r w:rsidRPr="00902751">
        <w:rPr>
          <w:rFonts w:ascii="TH SarabunPSK" w:hAnsi="TH SarabunPSK" w:cs="TH SarabunPSK"/>
          <w:b/>
          <w:bCs/>
          <w:sz w:val="28"/>
          <w:cs/>
        </w:rPr>
        <w:t>ปธานิน</w:t>
      </w:r>
      <w:proofErr w:type="spellEnd"/>
      <w:r w:rsidRPr="00902751">
        <w:rPr>
          <w:rFonts w:ascii="TH SarabunPSK" w:hAnsi="TH SarabunPSK" w:cs="TH SarabunPSK"/>
          <w:b/>
          <w:bCs/>
          <w:sz w:val="28"/>
          <w:cs/>
        </w:rPr>
        <w:t xml:space="preserve"> แสงอรุณ</w:t>
      </w:r>
    </w:p>
    <w:p w14:paraId="0FAE00B6" w14:textId="601549A3" w:rsidR="00617BA3" w:rsidRPr="00902751" w:rsidRDefault="00617BA3" w:rsidP="00B33429">
      <w:pPr>
        <w:spacing w:after="0" w:line="240" w:lineRule="auto"/>
        <w:jc w:val="center"/>
        <w:rPr>
          <w:rFonts w:ascii="TH SarabunPSK" w:eastAsia="Calibri" w:hAnsi="TH SarabunPSK" w:cs="TH SarabunPSK"/>
          <w:b/>
          <w:bCs/>
          <w:sz w:val="28"/>
        </w:rPr>
      </w:pPr>
      <w:proofErr w:type="spellStart"/>
      <w:r w:rsidRPr="00902751">
        <w:rPr>
          <w:rFonts w:ascii="TH SarabunPSK" w:eastAsia="Calibri" w:hAnsi="TH SarabunPSK" w:cs="TH SarabunPSK"/>
          <w:b/>
          <w:bCs/>
          <w:sz w:val="28"/>
        </w:rPr>
        <w:t>Thapakorn</w:t>
      </w:r>
      <w:proofErr w:type="spellEnd"/>
      <w:r w:rsidRPr="00902751">
        <w:rPr>
          <w:rFonts w:ascii="TH SarabunPSK" w:eastAsia="Calibri" w:hAnsi="TH SarabunPSK" w:cs="TH SarabunPSK"/>
          <w:b/>
          <w:bCs/>
          <w:sz w:val="28"/>
        </w:rPr>
        <w:t xml:space="preserve"> Intabovorn</w:t>
      </w:r>
      <w:r w:rsidRPr="00902751">
        <w:rPr>
          <w:rFonts w:ascii="TH SarabunPSK" w:eastAsia="Calibri" w:hAnsi="TH SarabunPSK" w:cs="TH SarabunPSK"/>
          <w:b/>
          <w:bCs/>
          <w:sz w:val="28"/>
          <w:vertAlign w:val="superscript"/>
        </w:rPr>
        <w:t>1</w:t>
      </w:r>
      <w:proofErr w:type="gramStart"/>
      <w:r w:rsidRPr="00902751">
        <w:rPr>
          <w:rFonts w:ascii="TH SarabunPSK" w:eastAsia="Calibri" w:hAnsi="TH SarabunPSK" w:cs="TH SarabunPSK"/>
          <w:b/>
          <w:bCs/>
          <w:sz w:val="28"/>
          <w:vertAlign w:val="superscript"/>
        </w:rPr>
        <w:t>*</w:t>
      </w:r>
      <w:r w:rsidRPr="00902751">
        <w:rPr>
          <w:rFonts w:ascii="TH SarabunPSK" w:eastAsia="Calibri" w:hAnsi="TH SarabunPSK" w:cs="TH SarabunPSK"/>
          <w:b/>
          <w:bCs/>
          <w:sz w:val="28"/>
        </w:rPr>
        <w:t xml:space="preserve"> ,</w:t>
      </w:r>
      <w:proofErr w:type="gramEnd"/>
      <w:r w:rsidRPr="00902751">
        <w:rPr>
          <w:rFonts w:ascii="TH SarabunPSK" w:eastAsia="Calibri" w:hAnsi="TH SarabunPSK" w:cs="TH SarabunPSK"/>
          <w:b/>
          <w:bCs/>
          <w:sz w:val="28"/>
        </w:rPr>
        <w:t xml:space="preserve"> </w:t>
      </w:r>
      <w:r w:rsidRPr="00902751">
        <w:rPr>
          <w:rFonts w:ascii="TH SarabunPSK" w:hAnsi="TH SarabunPSK" w:cs="TH SarabunPSK"/>
          <w:b/>
          <w:bCs/>
          <w:sz w:val="28"/>
          <w:lang w:val="en"/>
        </w:rPr>
        <w:t>Araya Prasertchai</w:t>
      </w:r>
      <w:r w:rsidRPr="00902751">
        <w:rPr>
          <w:rFonts w:ascii="TH SarabunPSK" w:hAnsi="TH SarabunPSK" w:cs="TH SarabunPSK"/>
          <w:sz w:val="28"/>
          <w:vertAlign w:val="superscript"/>
          <w:lang w:val="en"/>
        </w:rPr>
        <w:t>2</w:t>
      </w:r>
      <w:r w:rsidRPr="00902751">
        <w:rPr>
          <w:rFonts w:ascii="TH SarabunPSK" w:hAnsi="TH SarabunPSK" w:cs="TH SarabunPSK"/>
          <w:b/>
          <w:bCs/>
          <w:sz w:val="28"/>
          <w:lang w:val="en"/>
        </w:rPr>
        <w:t xml:space="preserve"> </w:t>
      </w:r>
      <w:r w:rsidRPr="00902751">
        <w:rPr>
          <w:rFonts w:ascii="TH SarabunPSK" w:hAnsi="TH SarabunPSK" w:cs="TH SarabunPSK"/>
          <w:b/>
          <w:bCs/>
          <w:sz w:val="28"/>
        </w:rPr>
        <w:t xml:space="preserve">and </w:t>
      </w:r>
      <w:proofErr w:type="spellStart"/>
      <w:r w:rsidRPr="00902751">
        <w:rPr>
          <w:rFonts w:ascii="TH SarabunPSK" w:hAnsi="TH SarabunPSK" w:cs="TH SarabunPSK"/>
          <w:b/>
          <w:bCs/>
          <w:sz w:val="28"/>
          <w:lang w:val="en"/>
        </w:rPr>
        <w:t>Pathanin</w:t>
      </w:r>
      <w:proofErr w:type="spellEnd"/>
      <w:r w:rsidRPr="00902751">
        <w:rPr>
          <w:rFonts w:ascii="TH SarabunPSK" w:hAnsi="TH SarabunPSK" w:cs="TH SarabunPSK"/>
          <w:b/>
          <w:bCs/>
          <w:sz w:val="28"/>
          <w:lang w:val="en"/>
        </w:rPr>
        <w:t xml:space="preserve"> </w:t>
      </w:r>
      <w:proofErr w:type="spellStart"/>
      <w:r w:rsidRPr="00902751">
        <w:rPr>
          <w:rFonts w:ascii="TH SarabunPSK" w:hAnsi="TH SarabunPSK" w:cs="TH SarabunPSK"/>
          <w:b/>
          <w:bCs/>
          <w:sz w:val="28"/>
          <w:lang w:val="en"/>
        </w:rPr>
        <w:t>Sangaroon</w:t>
      </w:r>
      <w:proofErr w:type="spellEnd"/>
      <w:r w:rsidRPr="00902751">
        <w:rPr>
          <w:rFonts w:ascii="TH SarabunPSK" w:eastAsia="Calibri" w:hAnsi="TH SarabunPSK" w:cs="TH SarabunPSK"/>
          <w:sz w:val="28"/>
          <w:vertAlign w:val="superscript"/>
          <w:cs/>
          <w:lang w:val="en"/>
        </w:rPr>
        <w:t>2</w:t>
      </w:r>
    </w:p>
    <w:p w14:paraId="2CFDD0BD" w14:textId="67695A3B" w:rsidR="00617BA3" w:rsidRPr="00902751" w:rsidRDefault="00617BA3" w:rsidP="00B33429">
      <w:pPr>
        <w:spacing w:after="0" w:line="240" w:lineRule="auto"/>
        <w:jc w:val="center"/>
        <w:rPr>
          <w:rFonts w:ascii="TH SarabunPSK" w:eastAsia="Calibri" w:hAnsi="TH SarabunPSK" w:cs="TH SarabunPSK"/>
          <w:b/>
          <w:bCs/>
          <w:szCs w:val="24"/>
        </w:rPr>
      </w:pPr>
      <w:r w:rsidRPr="00902751">
        <w:rPr>
          <w:rFonts w:ascii="TH SarabunPSK" w:eastAsia="Calibri" w:hAnsi="TH SarabunPSK" w:cs="TH SarabunPSK"/>
          <w:b/>
          <w:bCs/>
          <w:szCs w:val="24"/>
          <w:vertAlign w:val="superscript"/>
          <w:cs/>
        </w:rPr>
        <w:t>2</w:t>
      </w:r>
      <w:r w:rsidRPr="00902751">
        <w:rPr>
          <w:rFonts w:ascii="TH SarabunPSK" w:eastAsia="Calibri" w:hAnsi="TH SarabunPSK" w:cs="TH SarabunPSK"/>
          <w:b/>
          <w:bCs/>
          <w:szCs w:val="24"/>
          <w:cs/>
        </w:rPr>
        <w:t>สาขาวิชาวิทยาศาสตร์สุขภาพ มหาวิทยาลัยสุโขทัยธรรมาธิราช</w:t>
      </w:r>
    </w:p>
    <w:p w14:paraId="1C3CAF7E" w14:textId="77777777" w:rsidR="00D60270" w:rsidRPr="00902751" w:rsidRDefault="00D60270" w:rsidP="00D60270">
      <w:pPr>
        <w:spacing w:after="0" w:line="240" w:lineRule="auto"/>
        <w:jc w:val="center"/>
        <w:rPr>
          <w:rFonts w:ascii="TH SarabunPSK" w:hAnsi="TH SarabunPSK" w:cs="TH SarabunPSK"/>
          <w:b/>
          <w:bCs/>
          <w:sz w:val="24"/>
          <w:szCs w:val="24"/>
        </w:rPr>
      </w:pPr>
      <w:r w:rsidRPr="00902751">
        <w:rPr>
          <w:rFonts w:ascii="TH SarabunPSK" w:hAnsi="TH SarabunPSK" w:cs="TH SarabunPSK"/>
          <w:b/>
          <w:bCs/>
          <w:sz w:val="24"/>
          <w:szCs w:val="24"/>
        </w:rPr>
        <w:t xml:space="preserve">School of Health Science, Sukhothai </w:t>
      </w:r>
      <w:proofErr w:type="spellStart"/>
      <w:r w:rsidRPr="00902751">
        <w:rPr>
          <w:rFonts w:ascii="TH SarabunPSK" w:hAnsi="TH SarabunPSK" w:cs="TH SarabunPSK"/>
          <w:b/>
          <w:bCs/>
          <w:sz w:val="24"/>
          <w:szCs w:val="24"/>
        </w:rPr>
        <w:t>Thammathirat</w:t>
      </w:r>
      <w:proofErr w:type="spellEnd"/>
      <w:r w:rsidRPr="00902751">
        <w:rPr>
          <w:rFonts w:ascii="TH SarabunPSK" w:hAnsi="TH SarabunPSK" w:cs="TH SarabunPSK"/>
          <w:b/>
          <w:bCs/>
          <w:sz w:val="24"/>
          <w:szCs w:val="24"/>
        </w:rPr>
        <w:t xml:space="preserve"> Open University</w:t>
      </w:r>
    </w:p>
    <w:p w14:paraId="5AA6B9AC" w14:textId="77777777" w:rsidR="00617BA3" w:rsidRPr="00902751" w:rsidRDefault="00617BA3" w:rsidP="00B33429">
      <w:pPr>
        <w:spacing w:after="0" w:line="240" w:lineRule="auto"/>
        <w:jc w:val="center"/>
        <w:rPr>
          <w:rFonts w:ascii="TH SarabunPSK" w:eastAsia="Calibri" w:hAnsi="TH SarabunPSK" w:cs="TH SarabunPSK"/>
          <w:sz w:val="16"/>
          <w:szCs w:val="16"/>
        </w:rPr>
      </w:pPr>
    </w:p>
    <w:p w14:paraId="492DE6DB" w14:textId="3412051B" w:rsidR="00617BA3" w:rsidRPr="00902751" w:rsidRDefault="00617BA3" w:rsidP="00B33429">
      <w:pPr>
        <w:spacing w:after="0" w:line="240" w:lineRule="auto"/>
        <w:jc w:val="center"/>
        <w:rPr>
          <w:rFonts w:ascii="TH SarabunPSK" w:hAnsi="TH SarabunPSK" w:cs="TH SarabunPSK"/>
          <w:b/>
          <w:bCs/>
          <w:sz w:val="24"/>
          <w:szCs w:val="24"/>
        </w:rPr>
      </w:pPr>
      <w:r w:rsidRPr="00902751">
        <w:rPr>
          <w:rFonts w:ascii="TH SarabunPSK" w:hAnsi="TH SarabunPSK" w:cs="TH SarabunPSK"/>
          <w:b/>
          <w:bCs/>
          <w:sz w:val="24"/>
          <w:szCs w:val="24"/>
        </w:rPr>
        <w:t>(</w:t>
      </w:r>
      <w:proofErr w:type="gramStart"/>
      <w:r w:rsidRPr="00902751">
        <w:rPr>
          <w:rFonts w:ascii="TH SarabunPSK" w:hAnsi="TH SarabunPSK" w:cs="TH SarabunPSK"/>
          <w:b/>
          <w:bCs/>
          <w:sz w:val="24"/>
          <w:szCs w:val="24"/>
        </w:rPr>
        <w:t>Received :</w:t>
      </w:r>
      <w:proofErr w:type="gramEnd"/>
      <w:r w:rsidRPr="00902751">
        <w:rPr>
          <w:rFonts w:ascii="TH SarabunPSK" w:hAnsi="TH SarabunPSK" w:cs="TH SarabunPSK"/>
          <w:b/>
          <w:bCs/>
          <w:sz w:val="24"/>
          <w:szCs w:val="24"/>
        </w:rPr>
        <w:t xml:space="preserve"> </w:t>
      </w:r>
      <w:r w:rsidR="00B33429" w:rsidRPr="00902751">
        <w:rPr>
          <w:rFonts w:ascii="TH SarabunPSK" w:hAnsi="TH SarabunPSK" w:cs="TH SarabunPSK"/>
          <w:b/>
          <w:bCs/>
          <w:sz w:val="24"/>
          <w:szCs w:val="24"/>
        </w:rPr>
        <w:t>April</w:t>
      </w:r>
      <w:r w:rsidR="009201BC" w:rsidRPr="00902751">
        <w:rPr>
          <w:rFonts w:ascii="TH SarabunPSK" w:hAnsi="TH SarabunPSK" w:cs="TH SarabunPSK"/>
          <w:b/>
          <w:bCs/>
          <w:sz w:val="24"/>
          <w:szCs w:val="24"/>
          <w:cs/>
        </w:rPr>
        <w:t xml:space="preserve"> </w:t>
      </w:r>
      <w:r w:rsidR="00B33429" w:rsidRPr="00902751">
        <w:rPr>
          <w:rFonts w:ascii="TH SarabunPSK" w:hAnsi="TH SarabunPSK" w:cs="TH SarabunPSK" w:hint="cs"/>
          <w:b/>
          <w:bCs/>
          <w:sz w:val="24"/>
          <w:szCs w:val="24"/>
          <w:cs/>
        </w:rPr>
        <w:t>8</w:t>
      </w:r>
      <w:r w:rsidRPr="00902751">
        <w:rPr>
          <w:rFonts w:ascii="TH SarabunPSK" w:hAnsi="TH SarabunPSK" w:cs="TH SarabunPSK"/>
          <w:b/>
          <w:bCs/>
          <w:sz w:val="24"/>
          <w:szCs w:val="24"/>
        </w:rPr>
        <w:t xml:space="preserve">, </w:t>
      </w:r>
      <w:r w:rsidR="009201BC" w:rsidRPr="00902751">
        <w:rPr>
          <w:rFonts w:ascii="TH SarabunPSK" w:hAnsi="TH SarabunPSK" w:cs="TH SarabunPSK"/>
          <w:b/>
          <w:bCs/>
          <w:sz w:val="24"/>
          <w:szCs w:val="24"/>
        </w:rPr>
        <w:t>2025</w:t>
      </w:r>
      <w:r w:rsidRPr="00902751">
        <w:rPr>
          <w:rFonts w:ascii="TH SarabunPSK" w:hAnsi="TH SarabunPSK" w:cs="TH SarabunPSK"/>
          <w:b/>
          <w:bCs/>
          <w:sz w:val="24"/>
          <w:szCs w:val="24"/>
        </w:rPr>
        <w:t xml:space="preserve">, </w:t>
      </w:r>
      <w:proofErr w:type="gramStart"/>
      <w:r w:rsidRPr="00902751">
        <w:rPr>
          <w:rFonts w:ascii="TH SarabunPSK" w:hAnsi="TH SarabunPSK" w:cs="TH SarabunPSK"/>
          <w:b/>
          <w:bCs/>
          <w:sz w:val="24"/>
          <w:szCs w:val="24"/>
        </w:rPr>
        <w:t>Revised :</w:t>
      </w:r>
      <w:proofErr w:type="gramEnd"/>
      <w:r w:rsidRPr="00902751">
        <w:rPr>
          <w:rFonts w:ascii="TH SarabunPSK" w:hAnsi="TH SarabunPSK" w:cs="TH SarabunPSK"/>
          <w:b/>
          <w:bCs/>
          <w:sz w:val="24"/>
          <w:szCs w:val="24"/>
        </w:rPr>
        <w:t xml:space="preserve"> </w:t>
      </w:r>
      <w:r w:rsidR="00B33429" w:rsidRPr="00902751">
        <w:rPr>
          <w:rFonts w:ascii="TH SarabunPSK" w:hAnsi="TH SarabunPSK" w:cs="TH SarabunPSK"/>
          <w:b/>
          <w:bCs/>
          <w:sz w:val="24"/>
          <w:szCs w:val="24"/>
        </w:rPr>
        <w:t>July</w:t>
      </w:r>
      <w:r w:rsidRPr="00902751">
        <w:rPr>
          <w:rFonts w:ascii="TH SarabunPSK" w:hAnsi="TH SarabunPSK" w:cs="TH SarabunPSK"/>
          <w:b/>
          <w:bCs/>
          <w:sz w:val="24"/>
          <w:szCs w:val="24"/>
          <w:cs/>
        </w:rPr>
        <w:t xml:space="preserve"> </w:t>
      </w:r>
      <w:r w:rsidR="00B33429" w:rsidRPr="00902751">
        <w:rPr>
          <w:rFonts w:ascii="TH SarabunPSK" w:hAnsi="TH SarabunPSK" w:cs="TH SarabunPSK" w:hint="cs"/>
          <w:b/>
          <w:bCs/>
          <w:sz w:val="24"/>
          <w:szCs w:val="24"/>
          <w:cs/>
        </w:rPr>
        <w:t>4</w:t>
      </w:r>
      <w:r w:rsidRPr="00902751">
        <w:rPr>
          <w:rFonts w:ascii="TH SarabunPSK" w:hAnsi="TH SarabunPSK" w:cs="TH SarabunPSK"/>
          <w:b/>
          <w:bCs/>
          <w:sz w:val="24"/>
          <w:szCs w:val="24"/>
        </w:rPr>
        <w:t xml:space="preserve">, </w:t>
      </w:r>
      <w:r w:rsidR="009201BC" w:rsidRPr="00902751">
        <w:rPr>
          <w:rFonts w:ascii="TH SarabunPSK" w:hAnsi="TH SarabunPSK" w:cs="TH SarabunPSK"/>
          <w:b/>
          <w:bCs/>
          <w:sz w:val="24"/>
          <w:szCs w:val="24"/>
        </w:rPr>
        <w:t>2025</w:t>
      </w:r>
      <w:r w:rsidRPr="00902751">
        <w:rPr>
          <w:rFonts w:ascii="TH SarabunPSK" w:hAnsi="TH SarabunPSK" w:cs="TH SarabunPSK"/>
          <w:b/>
          <w:bCs/>
          <w:sz w:val="24"/>
          <w:szCs w:val="24"/>
        </w:rPr>
        <w:t xml:space="preserve">, </w:t>
      </w:r>
      <w:proofErr w:type="gramStart"/>
      <w:r w:rsidRPr="00902751">
        <w:rPr>
          <w:rFonts w:ascii="TH SarabunPSK" w:hAnsi="TH SarabunPSK" w:cs="TH SarabunPSK"/>
          <w:b/>
          <w:bCs/>
          <w:sz w:val="24"/>
          <w:szCs w:val="24"/>
        </w:rPr>
        <w:t>Accepted :</w:t>
      </w:r>
      <w:proofErr w:type="gramEnd"/>
      <w:r w:rsidRPr="00902751">
        <w:rPr>
          <w:rFonts w:ascii="TH SarabunPSK" w:hAnsi="TH SarabunPSK" w:cs="TH SarabunPSK"/>
          <w:b/>
          <w:bCs/>
          <w:sz w:val="24"/>
          <w:szCs w:val="24"/>
        </w:rPr>
        <w:t xml:space="preserve"> </w:t>
      </w:r>
      <w:r w:rsidR="00B33429" w:rsidRPr="00902751">
        <w:rPr>
          <w:rFonts w:ascii="TH SarabunPSK" w:hAnsi="TH SarabunPSK" w:cs="TH SarabunPSK"/>
          <w:b/>
          <w:bCs/>
          <w:sz w:val="24"/>
          <w:szCs w:val="24"/>
        </w:rPr>
        <w:t>July</w:t>
      </w:r>
      <w:r w:rsidR="009201BC" w:rsidRPr="00902751">
        <w:rPr>
          <w:rFonts w:ascii="TH SarabunPSK" w:hAnsi="TH SarabunPSK" w:cs="TH SarabunPSK"/>
          <w:b/>
          <w:bCs/>
          <w:sz w:val="24"/>
          <w:szCs w:val="24"/>
          <w:cs/>
        </w:rPr>
        <w:t xml:space="preserve"> 31</w:t>
      </w:r>
      <w:r w:rsidRPr="00902751">
        <w:rPr>
          <w:rFonts w:ascii="TH SarabunPSK" w:hAnsi="TH SarabunPSK" w:cs="TH SarabunPSK"/>
          <w:b/>
          <w:bCs/>
          <w:sz w:val="24"/>
          <w:szCs w:val="24"/>
        </w:rPr>
        <w:t xml:space="preserve">, </w:t>
      </w:r>
      <w:r w:rsidR="009201BC" w:rsidRPr="00902751">
        <w:rPr>
          <w:rFonts w:ascii="TH SarabunPSK" w:hAnsi="TH SarabunPSK" w:cs="TH SarabunPSK"/>
          <w:b/>
          <w:bCs/>
          <w:sz w:val="24"/>
          <w:szCs w:val="24"/>
        </w:rPr>
        <w:t>2025</w:t>
      </w:r>
      <w:r w:rsidRPr="00902751">
        <w:rPr>
          <w:rFonts w:ascii="TH SarabunPSK" w:hAnsi="TH SarabunPSK" w:cs="TH SarabunPSK"/>
          <w:b/>
          <w:bCs/>
          <w:sz w:val="24"/>
          <w:szCs w:val="24"/>
          <w:cs/>
        </w:rPr>
        <w:t>)</w:t>
      </w:r>
    </w:p>
    <w:p w14:paraId="00FE4491" w14:textId="77777777" w:rsidR="00617BA3" w:rsidRPr="00902751" w:rsidRDefault="00617BA3" w:rsidP="00B33429">
      <w:pPr>
        <w:spacing w:after="0" w:line="240" w:lineRule="auto"/>
        <w:jc w:val="thaiDistribute"/>
        <w:rPr>
          <w:rFonts w:ascii="TH SarabunPSK" w:eastAsia="Calibri" w:hAnsi="TH SarabunPSK" w:cs="TH SarabunPSK"/>
          <w:b/>
          <w:bCs/>
          <w:sz w:val="30"/>
          <w:szCs w:val="30"/>
        </w:rPr>
      </w:pPr>
    </w:p>
    <w:p w14:paraId="35991C75" w14:textId="77777777" w:rsidR="00617BA3" w:rsidRPr="00902751" w:rsidRDefault="00617BA3" w:rsidP="00B33429">
      <w:pPr>
        <w:spacing w:after="0" w:line="240" w:lineRule="auto"/>
        <w:jc w:val="thaiDistribute"/>
        <w:rPr>
          <w:rFonts w:ascii="TH SarabunPSK" w:hAnsi="TH SarabunPSK" w:cs="TH SarabunPSK"/>
          <w:b/>
          <w:bCs/>
          <w:sz w:val="32"/>
        </w:rPr>
      </w:pPr>
      <w:r w:rsidRPr="00902751">
        <w:rPr>
          <w:rFonts w:ascii="TH SarabunPSK" w:hAnsi="TH SarabunPSK" w:cs="TH SarabunPSK"/>
          <w:b/>
          <w:bCs/>
          <w:sz w:val="32"/>
          <w:cs/>
        </w:rPr>
        <w:t>บทคัดย่อ</w:t>
      </w:r>
    </w:p>
    <w:p w14:paraId="4DE58DAB" w14:textId="632678B3" w:rsidR="00617BA3" w:rsidRPr="00902751" w:rsidRDefault="00617BA3" w:rsidP="00B33429">
      <w:pPr>
        <w:spacing w:after="0" w:line="240" w:lineRule="auto"/>
        <w:ind w:firstLine="567"/>
        <w:jc w:val="thaiDistribute"/>
        <w:rPr>
          <w:rFonts w:ascii="TH SarabunPSK" w:hAnsi="TH SarabunPSK" w:cs="TH SarabunPSK"/>
          <w:sz w:val="30"/>
          <w:szCs w:val="30"/>
          <w:cs/>
        </w:rPr>
      </w:pPr>
      <w:r w:rsidRPr="00902751">
        <w:rPr>
          <w:rFonts w:ascii="TH SarabunPSK" w:hAnsi="TH SarabunPSK" w:cs="TH SarabunPSK"/>
          <w:sz w:val="30"/>
          <w:szCs w:val="30"/>
          <w:cs/>
        </w:rPr>
        <w:t>การวิจัยแบบภาคตัดขวางนี้มีวัตถุประสงค์เพื่อศึกษา</w:t>
      </w:r>
      <w:r w:rsidRPr="00902751">
        <w:rPr>
          <w:rFonts w:ascii="TH SarabunPSK" w:hAnsi="TH SarabunPSK" w:cs="TH SarabunPSK"/>
          <w:sz w:val="30"/>
          <w:szCs w:val="30"/>
        </w:rPr>
        <w:t xml:space="preserve"> 1</w:t>
      </w:r>
      <w:r w:rsidRPr="00902751">
        <w:rPr>
          <w:rFonts w:ascii="TH SarabunPSK" w:hAnsi="TH SarabunPSK" w:cs="TH SarabunPSK"/>
          <w:sz w:val="30"/>
          <w:szCs w:val="30"/>
          <w:cs/>
        </w:rPr>
        <w:t xml:space="preserve">) ปัจจัยนำ ปัจจัยเอื้อ ปัจจัยเสริม </w:t>
      </w:r>
      <w:r w:rsidR="00AF4A29" w:rsidRPr="00902751">
        <w:rPr>
          <w:rFonts w:ascii="TH SarabunPSK" w:hAnsi="TH SarabunPSK" w:cs="TH SarabunPSK"/>
          <w:sz w:val="30"/>
          <w:szCs w:val="30"/>
          <w:cs/>
        </w:rPr>
        <w:t>และ</w:t>
      </w:r>
      <w:r w:rsidRPr="00902751">
        <w:rPr>
          <w:rFonts w:ascii="TH SarabunPSK" w:hAnsi="TH SarabunPSK" w:cs="TH SarabunPSK"/>
          <w:sz w:val="30"/>
          <w:szCs w:val="30"/>
          <w:cs/>
        </w:rPr>
        <w:t>พฤติกรรมการดำเนินงานด้านสุขาภิบาลอาหารของผู้บริหารและผู้ปฏิบัติงานในองค์กรปกครองส่วนท้องถิ่น และ 2) ปัจจัยที่ส่งผลต่อพฤติกรรมการดำเนินงานด้านสุขาภิบาลอาหารของผู้บริหารและผู้ปฏิบัติงานในองค์กรปกครองส่วนท้องถิ่น จังหวัดภูเก็ต</w:t>
      </w:r>
      <w:r w:rsidRPr="00902751">
        <w:rPr>
          <w:rFonts w:ascii="TH SarabunPSK" w:hAnsi="TH SarabunPSK" w:cs="TH SarabunPSK"/>
          <w:sz w:val="30"/>
          <w:szCs w:val="30"/>
        </w:rPr>
        <w:t xml:space="preserve"> </w:t>
      </w:r>
      <w:r w:rsidR="00AF4A29" w:rsidRPr="00902751">
        <w:rPr>
          <w:rFonts w:ascii="TH SarabunPSK" w:hAnsi="TH SarabunPSK" w:cs="TH SarabunPSK"/>
          <w:sz w:val="30"/>
          <w:szCs w:val="30"/>
          <w:cs/>
        </w:rPr>
        <w:t>กลุ่มตัวอย่าง จำนวน 102 คน</w:t>
      </w:r>
      <w:r w:rsidRPr="00902751">
        <w:rPr>
          <w:rFonts w:ascii="TH SarabunPSK" w:hAnsi="TH SarabunPSK" w:cs="TH SarabunPSK"/>
          <w:sz w:val="30"/>
          <w:szCs w:val="30"/>
          <w:cs/>
        </w:rPr>
        <w:t xml:space="preserve"> </w:t>
      </w:r>
      <w:r w:rsidR="00AF4A29" w:rsidRPr="00902751">
        <w:rPr>
          <w:rFonts w:ascii="TH SarabunPSK" w:hAnsi="TH SarabunPSK" w:cs="TH SarabunPSK"/>
          <w:sz w:val="30"/>
          <w:szCs w:val="30"/>
          <w:cs/>
        </w:rPr>
        <w:t>เครื่องมือที่ใช้เป็น</w:t>
      </w:r>
      <w:r w:rsidRPr="00902751">
        <w:rPr>
          <w:rFonts w:ascii="TH SarabunPSK" w:hAnsi="TH SarabunPSK" w:cs="TH SarabunPSK"/>
          <w:sz w:val="30"/>
          <w:szCs w:val="30"/>
          <w:cs/>
        </w:rPr>
        <w:t>แบบสอบถาม</w:t>
      </w:r>
      <w:r w:rsidR="00AF4A29" w:rsidRPr="00902751">
        <w:rPr>
          <w:rFonts w:ascii="TH SarabunPSK" w:hAnsi="TH SarabunPSK" w:cs="TH SarabunPSK"/>
          <w:sz w:val="30"/>
          <w:szCs w:val="30"/>
          <w:cs/>
        </w:rPr>
        <w:t xml:space="preserve"> ตรวจสอบเครื่องมือด้วยผู้ทรงคุณวุฒิ 3 ท่าน มีค่าความสอดคล้องระหว่าง 0.67 – 1.00 </w:t>
      </w:r>
      <w:r w:rsidRPr="00902751">
        <w:rPr>
          <w:rFonts w:ascii="TH SarabunPSK" w:hAnsi="TH SarabunPSK" w:cs="TH SarabunPSK"/>
          <w:sz w:val="30"/>
          <w:szCs w:val="30"/>
          <w:cs/>
        </w:rPr>
        <w:t>ได้ค่าความเชื่อมั่น</w:t>
      </w:r>
      <w:r w:rsidR="00005927" w:rsidRPr="00902751">
        <w:rPr>
          <w:rFonts w:ascii="TH SarabunPSK" w:hAnsi="TH SarabunPSK" w:cs="TH SarabunPSK"/>
          <w:sz w:val="30"/>
          <w:szCs w:val="30"/>
          <w:cs/>
        </w:rPr>
        <w:t xml:space="preserve"> ดังนี้</w:t>
      </w:r>
      <w:r w:rsidRPr="00902751">
        <w:rPr>
          <w:rFonts w:ascii="TH SarabunPSK" w:hAnsi="TH SarabunPSK" w:cs="TH SarabunPSK"/>
          <w:sz w:val="30"/>
          <w:szCs w:val="30"/>
          <w:cs/>
        </w:rPr>
        <w:t xml:space="preserve"> </w:t>
      </w:r>
      <w:r w:rsidR="00005927" w:rsidRPr="00902751">
        <w:rPr>
          <w:rFonts w:ascii="TH SarabunPSK" w:hAnsi="TH SarabunPSK" w:cs="TH SarabunPSK"/>
          <w:sz w:val="30"/>
          <w:szCs w:val="30"/>
          <w:cs/>
        </w:rPr>
        <w:t xml:space="preserve">ปัจจัยนำ </w:t>
      </w:r>
      <w:r w:rsidRPr="00902751">
        <w:rPr>
          <w:rFonts w:ascii="TH SarabunPSK" w:hAnsi="TH SarabunPSK" w:cs="TH SarabunPSK"/>
          <w:sz w:val="30"/>
          <w:szCs w:val="30"/>
          <w:cs/>
        </w:rPr>
        <w:t>เท่ากับ 0.87</w:t>
      </w:r>
      <w:r w:rsidR="00005927" w:rsidRPr="00902751">
        <w:rPr>
          <w:rFonts w:ascii="TH SarabunPSK" w:hAnsi="TH SarabunPSK" w:cs="TH SarabunPSK"/>
          <w:sz w:val="30"/>
          <w:szCs w:val="30"/>
          <w:cs/>
        </w:rPr>
        <w:t xml:space="preserve"> ปัจจัยเอื้อ เท่ากับ</w:t>
      </w:r>
      <w:r w:rsidRPr="00902751">
        <w:rPr>
          <w:rFonts w:ascii="TH SarabunPSK" w:hAnsi="TH SarabunPSK" w:cs="TH SarabunPSK"/>
          <w:sz w:val="30"/>
          <w:szCs w:val="30"/>
          <w:cs/>
        </w:rPr>
        <w:t xml:space="preserve"> 0.78 </w:t>
      </w:r>
      <w:r w:rsidR="00005927" w:rsidRPr="00902751">
        <w:rPr>
          <w:rFonts w:ascii="TH SarabunPSK" w:hAnsi="TH SarabunPSK" w:cs="TH SarabunPSK"/>
          <w:sz w:val="30"/>
          <w:szCs w:val="30"/>
          <w:cs/>
        </w:rPr>
        <w:t xml:space="preserve">ปัจจัยเสริม เท่ากับ </w:t>
      </w:r>
      <w:r w:rsidRPr="00902751">
        <w:rPr>
          <w:rFonts w:ascii="TH SarabunPSK" w:hAnsi="TH SarabunPSK" w:cs="TH SarabunPSK"/>
          <w:sz w:val="30"/>
          <w:szCs w:val="30"/>
          <w:cs/>
        </w:rPr>
        <w:t>0.86 และ</w:t>
      </w:r>
      <w:r w:rsidR="00005927" w:rsidRPr="00902751">
        <w:rPr>
          <w:rFonts w:ascii="TH SarabunPSK" w:hAnsi="TH SarabunPSK" w:cs="TH SarabunPSK"/>
          <w:sz w:val="30"/>
          <w:szCs w:val="30"/>
          <w:cs/>
        </w:rPr>
        <w:t>พฤติกรรมการดำเนินงาน เท่ากับ</w:t>
      </w:r>
      <w:r w:rsidRPr="00902751">
        <w:rPr>
          <w:rFonts w:ascii="TH SarabunPSK" w:hAnsi="TH SarabunPSK" w:cs="TH SarabunPSK"/>
          <w:sz w:val="30"/>
          <w:szCs w:val="30"/>
          <w:cs/>
        </w:rPr>
        <w:t xml:space="preserve"> 0.72 สถิติที่ใช้ในการวิเคราะห์ข้อมูล</w:t>
      </w:r>
      <w:r w:rsidRPr="00902751">
        <w:rPr>
          <w:rFonts w:ascii="TH SarabunPSK" w:hAnsi="TH SarabunPSK" w:cs="TH SarabunPSK"/>
          <w:sz w:val="30"/>
          <w:szCs w:val="30"/>
        </w:rPr>
        <w:t xml:space="preserve"> </w:t>
      </w:r>
      <w:r w:rsidRPr="00902751">
        <w:rPr>
          <w:rFonts w:ascii="TH SarabunPSK" w:hAnsi="TH SarabunPSK" w:cs="TH SarabunPSK"/>
          <w:sz w:val="30"/>
          <w:szCs w:val="30"/>
          <w:cs/>
        </w:rPr>
        <w:t>ได้แก่ สถิติเชิงพรรณนา และถดถอยพหุคูณเชิงเส้น</w:t>
      </w:r>
    </w:p>
    <w:p w14:paraId="7A78C444" w14:textId="309DAE2E"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 xml:space="preserve">ผลการศึกษา พบว่า 1) ปัจจัยนำ </w:t>
      </w:r>
      <w:r w:rsidR="00005927" w:rsidRPr="00902751">
        <w:rPr>
          <w:rFonts w:ascii="TH SarabunPSK" w:hAnsi="TH SarabunPSK" w:cs="TH SarabunPSK"/>
          <w:sz w:val="30"/>
          <w:szCs w:val="30"/>
          <w:cs/>
        </w:rPr>
        <w:t>ส่วนใหญ่</w:t>
      </w:r>
      <w:r w:rsidRPr="00902751">
        <w:rPr>
          <w:rFonts w:ascii="TH SarabunPSK" w:hAnsi="TH SarabunPSK" w:cs="TH SarabunPSK"/>
          <w:sz w:val="30"/>
          <w:szCs w:val="30"/>
          <w:cs/>
        </w:rPr>
        <w:t>ความรู้ด้านสุขาภิบาลอาหาร อยู่ในระดับสูง (</w:t>
      </w:r>
      <w:r w:rsidR="00005927" w:rsidRPr="00902751">
        <w:rPr>
          <w:rFonts w:ascii="TH SarabunPSK" w:hAnsi="TH SarabunPSK" w:cs="TH SarabunPSK"/>
          <w:sz w:val="30"/>
          <w:szCs w:val="30"/>
          <w:cs/>
        </w:rPr>
        <w:t xml:space="preserve">ร้อยละ </w:t>
      </w:r>
      <w:r w:rsidRPr="00902751">
        <w:rPr>
          <w:rFonts w:ascii="TH SarabunPSK" w:hAnsi="TH SarabunPSK" w:cs="TH SarabunPSK"/>
          <w:sz w:val="30"/>
          <w:szCs w:val="30"/>
        </w:rPr>
        <w:t>100</w:t>
      </w:r>
      <w:r w:rsidR="00005927" w:rsidRPr="00902751">
        <w:rPr>
          <w:rFonts w:ascii="TH SarabunPSK" w:hAnsi="TH SarabunPSK" w:cs="TH SarabunPSK"/>
          <w:sz w:val="30"/>
          <w:szCs w:val="30"/>
        </w:rPr>
        <w:t>.00</w:t>
      </w:r>
      <w:r w:rsidRPr="00902751">
        <w:rPr>
          <w:rFonts w:ascii="TH SarabunPSK" w:hAnsi="TH SarabunPSK" w:cs="TH SarabunPSK"/>
          <w:sz w:val="30"/>
          <w:szCs w:val="30"/>
        </w:rPr>
        <w:t xml:space="preserve">) </w:t>
      </w:r>
      <w:r w:rsidRPr="00902751">
        <w:rPr>
          <w:rFonts w:ascii="TH SarabunPSK" w:hAnsi="TH SarabunPSK" w:cs="TH SarabunPSK"/>
          <w:sz w:val="30"/>
          <w:szCs w:val="30"/>
          <w:cs/>
        </w:rPr>
        <w:t xml:space="preserve">ปัจจัยเอื้อ </w:t>
      </w:r>
      <w:r w:rsidR="00005927" w:rsidRPr="00902751">
        <w:rPr>
          <w:rFonts w:ascii="TH SarabunPSK" w:hAnsi="TH SarabunPSK" w:cs="TH SarabunPSK"/>
          <w:sz w:val="30"/>
          <w:szCs w:val="30"/>
          <w:cs/>
        </w:rPr>
        <w:t>ส่วนใหญ่</w:t>
      </w:r>
      <w:r w:rsidRPr="00902751">
        <w:rPr>
          <w:rFonts w:ascii="TH SarabunPSK" w:hAnsi="TH SarabunPSK" w:cs="TH SarabunPSK"/>
          <w:sz w:val="30"/>
          <w:szCs w:val="30"/>
          <w:cs/>
        </w:rPr>
        <w:t>ทักษะส่วนบุคคลเกี่ยวกับการปฏิบัติงาน อยู่ในระดับสูง (</w:t>
      </w:r>
      <w:r w:rsidR="00005927" w:rsidRPr="00902751">
        <w:rPr>
          <w:rFonts w:ascii="TH SarabunPSK" w:hAnsi="TH SarabunPSK" w:cs="TH SarabunPSK"/>
          <w:sz w:val="30"/>
          <w:szCs w:val="30"/>
          <w:cs/>
        </w:rPr>
        <w:t xml:space="preserve">ร้อยละ </w:t>
      </w:r>
      <w:r w:rsidRPr="00902751">
        <w:rPr>
          <w:rFonts w:ascii="TH SarabunPSK" w:hAnsi="TH SarabunPSK" w:cs="TH SarabunPSK"/>
          <w:sz w:val="30"/>
          <w:szCs w:val="30"/>
        </w:rPr>
        <w:t xml:space="preserve">98.04) </w:t>
      </w:r>
      <w:r w:rsidRPr="00902751">
        <w:rPr>
          <w:rFonts w:ascii="TH SarabunPSK" w:hAnsi="TH SarabunPSK" w:cs="TH SarabunPSK"/>
          <w:sz w:val="30"/>
          <w:szCs w:val="30"/>
          <w:cs/>
        </w:rPr>
        <w:t xml:space="preserve">และปัจจัยเสริม </w:t>
      </w:r>
      <w:r w:rsidR="00005927" w:rsidRPr="00902751">
        <w:rPr>
          <w:rFonts w:ascii="TH SarabunPSK" w:hAnsi="TH SarabunPSK" w:cs="TH SarabunPSK"/>
          <w:sz w:val="30"/>
          <w:szCs w:val="30"/>
          <w:cs/>
        </w:rPr>
        <w:t>ส่วนใหญ่</w:t>
      </w:r>
      <w:r w:rsidRPr="00902751">
        <w:rPr>
          <w:rFonts w:ascii="TH SarabunPSK" w:hAnsi="TH SarabunPSK" w:cs="TH SarabunPSK"/>
          <w:sz w:val="30"/>
          <w:szCs w:val="30"/>
          <w:cs/>
        </w:rPr>
        <w:t>การได้รับการอบรมเสริมความรู้ อยู่ในระดับสูง (</w:t>
      </w:r>
      <w:r w:rsidR="00005927" w:rsidRPr="00902751">
        <w:rPr>
          <w:rFonts w:ascii="TH SarabunPSK" w:hAnsi="TH SarabunPSK" w:cs="TH SarabunPSK"/>
          <w:sz w:val="30"/>
          <w:szCs w:val="30"/>
          <w:cs/>
        </w:rPr>
        <w:t xml:space="preserve">ร้อยละ </w:t>
      </w:r>
      <w:r w:rsidRPr="00902751">
        <w:rPr>
          <w:rFonts w:ascii="TH SarabunPSK" w:hAnsi="TH SarabunPSK" w:cs="TH SarabunPSK"/>
          <w:sz w:val="30"/>
          <w:szCs w:val="30"/>
        </w:rPr>
        <w:t xml:space="preserve">100) </w:t>
      </w:r>
      <w:r w:rsidRPr="00902751">
        <w:rPr>
          <w:rFonts w:ascii="TH SarabunPSK" w:hAnsi="TH SarabunPSK" w:cs="TH SarabunPSK"/>
          <w:sz w:val="30"/>
          <w:szCs w:val="30"/>
          <w:cs/>
        </w:rPr>
        <w:t>ส่วนพฤติกรรมการดำเนินงานด้านสุขาภิบาลอาหารอยู่ในระดับปานกลาง (</w:t>
      </w:r>
      <w:r w:rsidR="00005927" w:rsidRPr="00902751">
        <w:rPr>
          <w:rFonts w:ascii="TH SarabunPSK" w:hAnsi="TH SarabunPSK" w:cs="TH SarabunPSK"/>
          <w:sz w:val="30"/>
          <w:szCs w:val="30"/>
          <w:cs/>
        </w:rPr>
        <w:t xml:space="preserve">ร้อยละ </w:t>
      </w:r>
      <w:r w:rsidRPr="00902751">
        <w:rPr>
          <w:rFonts w:ascii="TH SarabunPSK" w:hAnsi="TH SarabunPSK" w:cs="TH SarabunPSK"/>
          <w:sz w:val="30"/>
          <w:szCs w:val="30"/>
        </w:rPr>
        <w:t xml:space="preserve">90.20) </w:t>
      </w:r>
      <w:r w:rsidRPr="00902751">
        <w:rPr>
          <w:rFonts w:ascii="TH SarabunPSK" w:hAnsi="TH SarabunPSK" w:cs="TH SarabunPSK"/>
          <w:sz w:val="30"/>
          <w:szCs w:val="30"/>
          <w:cs/>
        </w:rPr>
        <w:t>และ 2) ปัจจัยนำ</w:t>
      </w:r>
      <w:r w:rsidR="00005927" w:rsidRPr="00902751">
        <w:rPr>
          <w:rFonts w:ascii="TH SarabunPSK" w:hAnsi="TH SarabunPSK" w:cs="TH SarabunPSK"/>
          <w:sz w:val="30"/>
          <w:szCs w:val="30"/>
          <w:cs/>
        </w:rPr>
        <w:t xml:space="preserve"> </w:t>
      </w:r>
      <w:r w:rsidRPr="00902751">
        <w:rPr>
          <w:rFonts w:ascii="TH SarabunPSK" w:hAnsi="TH SarabunPSK" w:cs="TH SarabunPSK"/>
          <w:sz w:val="30"/>
          <w:szCs w:val="30"/>
          <w:cs/>
        </w:rPr>
        <w:t>และปัจจัยเอื้อมีอิทธิพลสามารถทำนายพฤติกรรมการดำเนินงานด้านสุขาภิบาลอาหารของผู้บริหารและผู้ปฏิบัติงานในองค์กรปกครองส่วนท้องถิ่น จังหวัดภูเก็ต ได้</w:t>
      </w:r>
      <w:r w:rsidR="00005927" w:rsidRPr="00902751">
        <w:rPr>
          <w:rFonts w:ascii="TH SarabunPSK" w:hAnsi="TH SarabunPSK" w:cs="TH SarabunPSK"/>
          <w:sz w:val="30"/>
          <w:szCs w:val="30"/>
          <w:cs/>
        </w:rPr>
        <w:t>ร้อยละ</w:t>
      </w:r>
      <w:r w:rsidRPr="00902751">
        <w:rPr>
          <w:rFonts w:ascii="TH SarabunPSK" w:hAnsi="TH SarabunPSK" w:cs="TH SarabunPSK"/>
          <w:sz w:val="30"/>
          <w:szCs w:val="30"/>
          <w:cs/>
        </w:rPr>
        <w:t xml:space="preserve"> </w:t>
      </w:r>
      <w:r w:rsidRPr="00902751">
        <w:rPr>
          <w:rFonts w:ascii="TH SarabunPSK" w:hAnsi="TH SarabunPSK" w:cs="TH SarabunPSK"/>
          <w:sz w:val="30"/>
          <w:szCs w:val="30"/>
        </w:rPr>
        <w:t>79.9</w:t>
      </w:r>
    </w:p>
    <w:p w14:paraId="060E5B2B" w14:textId="28FF258D" w:rsidR="00617BA3" w:rsidRPr="00902751" w:rsidRDefault="00005927"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หน่วยงานที่เกี่ยวข้อง</w:t>
      </w:r>
      <w:r w:rsidR="00617BA3" w:rsidRPr="00902751">
        <w:rPr>
          <w:rFonts w:ascii="TH SarabunPSK" w:hAnsi="TH SarabunPSK" w:cs="TH SarabunPSK"/>
          <w:sz w:val="30"/>
          <w:szCs w:val="30"/>
          <w:cs/>
        </w:rPr>
        <w:t xml:space="preserve">จำเป็นต้องทำการศึกษาวิจัยเชิงทดลองเพื่อหาข้อมูล และควรครอบคลุมถึงผู้ประกอบการร้านอาหาร ผู้บริโภค หรือบุคลากรด้านสาธารณสุขที่เกี่ยวข้อง เพื่อให้ได้มุมมองที่หลากหลายและครอบคลุมทุกมิติของระบบสุขาภิบาลอาหาร และเพื่อให้เห็นผลกระทบเชิงประจักษ์ของการดำเนินงานด้านสุขาภิบาลอาหาร ควรศึกษาเพิ่มเติมเกี่ยวกับความสัมพันธ์ระหว่างคุณภาพของการดำเนินงานกับผลลัพธ์ด้านสุขภาพ </w:t>
      </w:r>
    </w:p>
    <w:p w14:paraId="2B7C716B" w14:textId="77777777" w:rsidR="00005927" w:rsidRPr="00902751" w:rsidRDefault="00005927" w:rsidP="00B33429">
      <w:pPr>
        <w:spacing w:after="0" w:line="240" w:lineRule="auto"/>
        <w:ind w:firstLine="567"/>
        <w:jc w:val="thaiDistribute"/>
        <w:rPr>
          <w:rFonts w:ascii="TH SarabunPSK" w:hAnsi="TH SarabunPSK" w:cs="TH SarabunPSK"/>
          <w:sz w:val="30"/>
          <w:szCs w:val="30"/>
        </w:rPr>
      </w:pPr>
    </w:p>
    <w:p w14:paraId="6FCC3AD6" w14:textId="77777777" w:rsidR="00617BA3" w:rsidRPr="00902751" w:rsidRDefault="00617BA3" w:rsidP="00B33429">
      <w:pPr>
        <w:spacing w:after="0" w:line="240" w:lineRule="auto"/>
        <w:jc w:val="thaiDistribute"/>
        <w:rPr>
          <w:rFonts w:ascii="TH SarabunPSK" w:hAnsi="TH SarabunPSK" w:cs="TH SarabunPSK"/>
          <w:sz w:val="30"/>
          <w:szCs w:val="30"/>
        </w:rPr>
      </w:pPr>
      <w:r w:rsidRPr="00902751">
        <w:rPr>
          <w:rFonts w:ascii="TH SarabunPSK" w:hAnsi="TH SarabunPSK" w:cs="TH SarabunPSK"/>
          <w:b/>
          <w:bCs/>
          <w:sz w:val="30"/>
          <w:szCs w:val="30"/>
          <w:cs/>
        </w:rPr>
        <w:t>คำสำคัญ</w:t>
      </w:r>
      <w:r w:rsidRPr="00902751">
        <w:rPr>
          <w:rFonts w:ascii="TH SarabunPSK" w:hAnsi="TH SarabunPSK" w:cs="TH SarabunPSK"/>
          <w:b/>
          <w:bCs/>
          <w:sz w:val="30"/>
          <w:szCs w:val="30"/>
        </w:rPr>
        <w:t xml:space="preserve"> </w:t>
      </w:r>
      <w:r w:rsidRPr="00902751">
        <w:rPr>
          <w:rFonts w:ascii="TH SarabunPSK" w:hAnsi="TH SarabunPSK" w:cs="TH SarabunPSK"/>
          <w:sz w:val="30"/>
          <w:szCs w:val="30"/>
          <w:cs/>
        </w:rPr>
        <w:t>พฤติกรรม</w:t>
      </w:r>
      <w:r w:rsidRPr="00902751">
        <w:rPr>
          <w:rFonts w:ascii="TH SarabunPSK" w:hAnsi="TH SarabunPSK" w:cs="TH SarabunPSK"/>
          <w:b/>
          <w:bCs/>
          <w:sz w:val="30"/>
          <w:szCs w:val="30"/>
        </w:rPr>
        <w:t xml:space="preserve">, </w:t>
      </w:r>
      <w:r w:rsidRPr="00902751">
        <w:rPr>
          <w:rFonts w:ascii="TH SarabunPSK" w:hAnsi="TH SarabunPSK" w:cs="TH SarabunPSK"/>
          <w:sz w:val="30"/>
          <w:szCs w:val="30"/>
          <w:cs/>
        </w:rPr>
        <w:t>สุขาภิบาลอาหาร</w:t>
      </w:r>
      <w:r w:rsidRPr="00902751">
        <w:rPr>
          <w:rFonts w:ascii="TH SarabunPSK" w:hAnsi="TH SarabunPSK" w:cs="TH SarabunPSK"/>
          <w:sz w:val="30"/>
          <w:szCs w:val="30"/>
        </w:rPr>
        <w:t>,</w:t>
      </w:r>
      <w:r w:rsidRPr="00902751">
        <w:rPr>
          <w:rFonts w:ascii="TH SarabunPSK" w:hAnsi="TH SarabunPSK" w:cs="TH SarabunPSK"/>
          <w:sz w:val="30"/>
          <w:szCs w:val="30"/>
          <w:cs/>
        </w:rPr>
        <w:t xml:space="preserve"> องค์กรปกครองส่วนท้องถิ่น</w:t>
      </w:r>
    </w:p>
    <w:p w14:paraId="0D20DB29" w14:textId="77777777" w:rsidR="00005927" w:rsidRPr="00902751" w:rsidRDefault="00005927" w:rsidP="00B33429">
      <w:pPr>
        <w:spacing w:after="0" w:line="240" w:lineRule="auto"/>
        <w:jc w:val="thaiDistribute"/>
        <w:rPr>
          <w:rFonts w:ascii="TH SarabunPSK" w:hAnsi="TH SarabunPSK" w:cs="TH SarabunPSK"/>
          <w:sz w:val="30"/>
          <w:szCs w:val="30"/>
        </w:rPr>
      </w:pPr>
    </w:p>
    <w:p w14:paraId="14EA2CA7" w14:textId="77777777" w:rsidR="00D60270" w:rsidRDefault="00D60270" w:rsidP="00B33429">
      <w:pPr>
        <w:spacing w:after="0" w:line="240" w:lineRule="auto"/>
        <w:jc w:val="thaiDistribute"/>
        <w:rPr>
          <w:rFonts w:ascii="TH SarabunPSK" w:hAnsi="TH SarabunPSK" w:cs="TH SarabunPSK"/>
          <w:sz w:val="30"/>
          <w:szCs w:val="30"/>
        </w:rPr>
      </w:pPr>
    </w:p>
    <w:p w14:paraId="1A1E8CC0" w14:textId="77777777" w:rsidR="003619D0" w:rsidRDefault="003619D0" w:rsidP="00B33429">
      <w:pPr>
        <w:spacing w:after="0" w:line="240" w:lineRule="auto"/>
        <w:jc w:val="thaiDistribute"/>
        <w:rPr>
          <w:rFonts w:ascii="TH SarabunPSK" w:hAnsi="TH SarabunPSK" w:cs="TH SarabunPSK"/>
          <w:sz w:val="30"/>
          <w:szCs w:val="30"/>
        </w:rPr>
      </w:pPr>
    </w:p>
    <w:p w14:paraId="263A8F50" w14:textId="77777777" w:rsidR="003619D0" w:rsidRDefault="003619D0" w:rsidP="00B33429">
      <w:pPr>
        <w:spacing w:after="0" w:line="240" w:lineRule="auto"/>
        <w:jc w:val="thaiDistribute"/>
        <w:rPr>
          <w:rFonts w:ascii="TH SarabunPSK" w:hAnsi="TH SarabunPSK" w:cs="TH SarabunPSK"/>
          <w:sz w:val="30"/>
          <w:szCs w:val="30"/>
        </w:rPr>
      </w:pPr>
    </w:p>
    <w:p w14:paraId="0DDDB5C6" w14:textId="77777777" w:rsidR="003619D0" w:rsidRDefault="003619D0" w:rsidP="00B33429">
      <w:pPr>
        <w:spacing w:after="0" w:line="240" w:lineRule="auto"/>
        <w:jc w:val="thaiDistribute"/>
        <w:rPr>
          <w:rFonts w:ascii="TH SarabunPSK" w:hAnsi="TH SarabunPSK" w:cs="TH SarabunPSK"/>
          <w:sz w:val="30"/>
          <w:szCs w:val="30"/>
        </w:rPr>
      </w:pPr>
    </w:p>
    <w:p w14:paraId="610CBEEA" w14:textId="77777777" w:rsidR="003619D0" w:rsidRDefault="003619D0" w:rsidP="00B33429">
      <w:pPr>
        <w:spacing w:after="0" w:line="240" w:lineRule="auto"/>
        <w:jc w:val="thaiDistribute"/>
        <w:rPr>
          <w:rFonts w:ascii="TH SarabunPSK" w:hAnsi="TH SarabunPSK" w:cs="TH SarabunPSK"/>
          <w:sz w:val="30"/>
          <w:szCs w:val="30"/>
        </w:rPr>
      </w:pPr>
    </w:p>
    <w:p w14:paraId="7AC2CB03" w14:textId="77777777" w:rsidR="003619D0" w:rsidRDefault="003619D0" w:rsidP="00B33429">
      <w:pPr>
        <w:spacing w:after="0" w:line="240" w:lineRule="auto"/>
        <w:jc w:val="thaiDistribute"/>
        <w:rPr>
          <w:rFonts w:ascii="TH SarabunPSK" w:hAnsi="TH SarabunPSK" w:cs="TH SarabunPSK"/>
          <w:sz w:val="30"/>
          <w:szCs w:val="30"/>
        </w:rPr>
      </w:pPr>
    </w:p>
    <w:p w14:paraId="136A9530" w14:textId="77777777" w:rsidR="003619D0" w:rsidRPr="003619D0" w:rsidRDefault="003619D0" w:rsidP="00B33429">
      <w:pPr>
        <w:spacing w:after="0" w:line="240" w:lineRule="auto"/>
        <w:jc w:val="thaiDistribute"/>
        <w:rPr>
          <w:rFonts w:ascii="TH SarabunPSK" w:hAnsi="TH SarabunPSK" w:cs="TH SarabunPSK" w:hint="cs"/>
          <w:sz w:val="30"/>
          <w:szCs w:val="30"/>
        </w:rPr>
      </w:pPr>
    </w:p>
    <w:p w14:paraId="08FA291E" w14:textId="5D587E6F" w:rsidR="00617BA3" w:rsidRPr="00902751" w:rsidRDefault="007F19AD" w:rsidP="00B33429">
      <w:pPr>
        <w:pStyle w:val="Default"/>
        <w:jc w:val="thaiDistribute"/>
        <w:rPr>
          <w:rFonts w:ascii="TH SarabunPSK" w:hAnsi="TH SarabunPSK" w:cs="TH SarabunPSK"/>
          <w:color w:val="auto"/>
          <w:cs/>
        </w:rPr>
      </w:pPr>
      <w:r w:rsidRPr="00902751">
        <w:rPr>
          <w:rFonts w:ascii="TH SarabunPSK" w:hAnsi="TH SarabunPSK" w:cs="TH SarabunPSK"/>
          <w:color w:val="auto"/>
          <w:cs/>
        </w:rPr>
        <w:t>*</w:t>
      </w:r>
      <w:r w:rsidR="00617BA3" w:rsidRPr="00902751">
        <w:rPr>
          <w:rFonts w:ascii="TH SarabunPSK" w:hAnsi="TH SarabunPSK" w:cs="TH SarabunPSK"/>
          <w:color w:val="auto"/>
          <w:cs/>
        </w:rPr>
        <w:t>ผู้ให้การติดต่อ</w:t>
      </w:r>
      <w:r w:rsidRPr="00902751">
        <w:rPr>
          <w:rFonts w:ascii="TH SarabunPSK" w:hAnsi="TH SarabunPSK" w:cs="TH SarabunPSK"/>
          <w:color w:val="auto"/>
          <w:cs/>
        </w:rPr>
        <w:t xml:space="preserve"> (</w:t>
      </w:r>
      <w:r w:rsidR="00617BA3" w:rsidRPr="00902751">
        <w:rPr>
          <w:rFonts w:ascii="TH SarabunPSK" w:hAnsi="TH SarabunPSK" w:cs="TH SarabunPSK"/>
          <w:color w:val="auto"/>
        </w:rPr>
        <w:t xml:space="preserve">Corresponding e-mail: </w:t>
      </w:r>
      <w:hyperlink r:id="rId8" w:history="1">
        <w:r w:rsidR="00617BA3" w:rsidRPr="00902751">
          <w:rPr>
            <w:rStyle w:val="af8"/>
            <w:rFonts w:ascii="TH SarabunPSK" w:hAnsi="TH SarabunPSK" w:cs="TH SarabunPSK"/>
            <w:color w:val="auto"/>
            <w:u w:val="none"/>
          </w:rPr>
          <w:t>Thapakorn_ph@hotmail.com</w:t>
        </w:r>
      </w:hyperlink>
      <w:r w:rsidRPr="00902751">
        <w:rPr>
          <w:rFonts w:ascii="TH SarabunPSK" w:hAnsi="TH SarabunPSK" w:cs="TH SarabunPSK"/>
          <w:color w:val="auto"/>
          <w:cs/>
        </w:rPr>
        <w:t>)</w:t>
      </w:r>
    </w:p>
    <w:p w14:paraId="000823AB" w14:textId="77777777" w:rsidR="00617BA3" w:rsidRPr="00902751" w:rsidRDefault="00617BA3" w:rsidP="00B33429">
      <w:pPr>
        <w:autoSpaceDE w:val="0"/>
        <w:autoSpaceDN w:val="0"/>
        <w:adjustRightInd w:val="0"/>
        <w:spacing w:after="0" w:line="240" w:lineRule="auto"/>
        <w:jc w:val="thaiDistribute"/>
        <w:rPr>
          <w:rFonts w:ascii="TH SarabunPSK" w:hAnsi="TH SarabunPSK" w:cs="TH SarabunPSK"/>
          <w:b/>
          <w:bCs/>
          <w:sz w:val="32"/>
          <w:lang w:val="en"/>
        </w:rPr>
      </w:pPr>
      <w:r w:rsidRPr="00902751">
        <w:rPr>
          <w:rFonts w:ascii="TH SarabunPSK" w:hAnsi="TH SarabunPSK" w:cs="TH SarabunPSK"/>
          <w:b/>
          <w:bCs/>
          <w:sz w:val="32"/>
          <w:lang w:val="en"/>
        </w:rPr>
        <w:lastRenderedPageBreak/>
        <w:t>Abstract</w:t>
      </w:r>
    </w:p>
    <w:p w14:paraId="534CFA56" w14:textId="77777777" w:rsidR="00617BA3" w:rsidRPr="00902751" w:rsidRDefault="00617BA3" w:rsidP="00B33429">
      <w:pPr>
        <w:autoSpaceDE w:val="0"/>
        <w:autoSpaceDN w:val="0"/>
        <w:adjustRightInd w:val="0"/>
        <w:spacing w:after="0" w:line="240" w:lineRule="auto"/>
        <w:ind w:firstLine="567"/>
        <w:jc w:val="thaiDistribute"/>
        <w:rPr>
          <w:rFonts w:ascii="TH SarabunPSK" w:hAnsi="TH SarabunPSK" w:cs="TH SarabunPSK"/>
          <w:sz w:val="30"/>
          <w:szCs w:val="30"/>
          <w:lang w:val="en"/>
        </w:rPr>
      </w:pPr>
      <w:r w:rsidRPr="00902751">
        <w:rPr>
          <w:rFonts w:ascii="TH SarabunPSK" w:hAnsi="TH SarabunPSK" w:cs="TH SarabunPSK"/>
          <w:sz w:val="30"/>
          <w:szCs w:val="30"/>
          <w:lang w:val="en"/>
        </w:rPr>
        <w:t>This research aimed to study 1) personal factors, leading factors, enabling factors, and reinforcing factors, of Food Sanitation Operations of Administrators and Workers in Phuket Provincial Administrative Local Government Organizations, and 2) personal factors, leading factors, enabling factors, and reinforcing factors that affect food sanitation behavior of Administrators and Workers in Phuket Provincial Administrative Local Government Organizations.</w:t>
      </w:r>
      <w:r w:rsidRPr="00902751">
        <w:rPr>
          <w:rFonts w:ascii="TH SarabunPSK" w:hAnsi="TH SarabunPSK" w:cs="TH SarabunPSK"/>
          <w:sz w:val="30"/>
          <w:szCs w:val="30"/>
          <w:cs/>
          <w:lang w:val="en"/>
        </w:rPr>
        <w:t xml:space="preserve"> </w:t>
      </w:r>
      <w:r w:rsidRPr="00902751">
        <w:rPr>
          <w:rFonts w:ascii="TH SarabunPSK" w:hAnsi="TH SarabunPSK" w:cs="TH SarabunPSK"/>
          <w:sz w:val="30"/>
          <w:szCs w:val="30"/>
          <w:lang w:val="en"/>
        </w:rPr>
        <w:t xml:space="preserve">This research is a cross-sectional descriptive study. The population studied is 102 Administrators and food sanitation workers in 18 local administrative organizations in Phuket Province. All population units were examined. Data were collected using a questionnaire. The reliability values </w:t>
      </w:r>
      <w:r w:rsidRPr="00902751">
        <w:rPr>
          <w:rFonts w:ascii="Arial" w:hAnsi="Arial" w:cs="Arial"/>
          <w:sz w:val="30"/>
          <w:szCs w:val="30"/>
          <w:lang w:val="en"/>
        </w:rPr>
        <w:t>​​</w:t>
      </w:r>
      <w:r w:rsidRPr="00902751">
        <w:rPr>
          <w:rFonts w:ascii="TH SarabunPSK" w:hAnsi="TH SarabunPSK" w:cs="TH SarabunPSK"/>
          <w:sz w:val="30"/>
          <w:szCs w:val="30"/>
          <w:lang w:val="en"/>
        </w:rPr>
        <w:t>were 0.87, 0.78, 0.86, and 0.72, respectively. The statistics used for data analysis were descriptive statistics and linear multiple regression.</w:t>
      </w:r>
    </w:p>
    <w:p w14:paraId="4B2C9D52" w14:textId="77777777" w:rsidR="00617BA3" w:rsidRPr="00902751" w:rsidRDefault="00617BA3" w:rsidP="00B33429">
      <w:pPr>
        <w:autoSpaceDE w:val="0"/>
        <w:autoSpaceDN w:val="0"/>
        <w:adjustRightInd w:val="0"/>
        <w:spacing w:after="0" w:line="240" w:lineRule="auto"/>
        <w:ind w:firstLine="567"/>
        <w:jc w:val="thaiDistribute"/>
        <w:rPr>
          <w:rFonts w:ascii="TH SarabunPSK" w:hAnsi="TH SarabunPSK" w:cs="TH SarabunPSK"/>
          <w:sz w:val="30"/>
          <w:szCs w:val="30"/>
          <w:lang w:val="en"/>
        </w:rPr>
      </w:pPr>
      <w:r w:rsidRPr="00902751">
        <w:rPr>
          <w:rFonts w:ascii="TH SarabunPSK" w:hAnsi="TH SarabunPSK" w:cs="TH SarabunPSK"/>
          <w:sz w:val="30"/>
          <w:szCs w:val="30"/>
          <w:lang w:val="en"/>
        </w:rPr>
        <w:t>The results of the study found that 1) the majority of the population were male (63.73%), aged 50 years and over (54.90%), had a bachelor's degree (76.47%), held management positions (70.59%), had an average income of over 20,000 baht (70.58%), and had been working for 3-5 years (37.25%). The analysis of factors affecting food sanitation behavior found that the leading factor, knowledge of food sanitation, was at a high level (100%), the enabling factor, personal skills related to the work, was at a high level (98.04%), and the reinforcing factor, receiving additional knowledge training, was at a high level (100%). As for food sanitation behavior, it was at a moderate level (90.20%). 2) Personal factors, leading factors, enabling factors, and reinforcing factors were significantly related to behavior at a statistical level of 0.01, where leading factors and enabling factors influenced the prediction of food sanitation behavior among administrators and Workers in Phuket Provincial Administrative Local Government Organizations. At the significance level of 0.05, it reached 79.9 %.</w:t>
      </w:r>
    </w:p>
    <w:p w14:paraId="099C1F5F" w14:textId="77777777" w:rsidR="00617BA3" w:rsidRPr="00902751" w:rsidRDefault="00617BA3" w:rsidP="00B33429">
      <w:pPr>
        <w:autoSpaceDE w:val="0"/>
        <w:autoSpaceDN w:val="0"/>
        <w:adjustRightInd w:val="0"/>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rPr>
        <w:t>Recommendations from the study: This research found that food sanitation operation behaviors were at a moderate level. Therefore, experimental research should be conducted to obtain more detailed information. Future studies should also include restaurant operators, consumers, and public health personnel to provide diverse perspectives and cover all dimensions of the food sanitation system.</w:t>
      </w:r>
    </w:p>
    <w:p w14:paraId="456C250D" w14:textId="77777777" w:rsidR="00617BA3" w:rsidRPr="00902751" w:rsidRDefault="00617BA3" w:rsidP="00B33429">
      <w:pPr>
        <w:autoSpaceDE w:val="0"/>
        <w:autoSpaceDN w:val="0"/>
        <w:adjustRightInd w:val="0"/>
        <w:spacing w:after="0" w:line="240" w:lineRule="auto"/>
        <w:jc w:val="thaiDistribute"/>
        <w:rPr>
          <w:rFonts w:ascii="TH SarabunPSK" w:hAnsi="TH SarabunPSK" w:cs="TH SarabunPSK"/>
          <w:b/>
          <w:bCs/>
          <w:sz w:val="30"/>
          <w:szCs w:val="30"/>
        </w:rPr>
      </w:pPr>
    </w:p>
    <w:p w14:paraId="60D63DA3" w14:textId="77777777" w:rsidR="00617BA3" w:rsidRPr="00902751" w:rsidRDefault="00617BA3" w:rsidP="00B33429">
      <w:pPr>
        <w:autoSpaceDE w:val="0"/>
        <w:autoSpaceDN w:val="0"/>
        <w:adjustRightInd w:val="0"/>
        <w:spacing w:after="0" w:line="240" w:lineRule="auto"/>
        <w:jc w:val="thaiDistribute"/>
        <w:rPr>
          <w:rFonts w:ascii="TH SarabunPSK" w:hAnsi="TH SarabunPSK" w:cs="TH SarabunPSK"/>
          <w:sz w:val="30"/>
          <w:szCs w:val="30"/>
          <w:lang w:val="en"/>
        </w:rPr>
      </w:pPr>
      <w:r w:rsidRPr="00902751">
        <w:rPr>
          <w:rFonts w:ascii="TH SarabunPSK" w:hAnsi="TH SarabunPSK" w:cs="TH SarabunPSK"/>
          <w:b/>
          <w:bCs/>
          <w:sz w:val="30"/>
          <w:szCs w:val="30"/>
          <w:lang w:val="en"/>
        </w:rPr>
        <w:t xml:space="preserve">Keywords: </w:t>
      </w:r>
      <w:r w:rsidRPr="00902751">
        <w:rPr>
          <w:rFonts w:ascii="TH SarabunPSK" w:hAnsi="TH SarabunPSK" w:cs="TH SarabunPSK"/>
          <w:sz w:val="30"/>
          <w:szCs w:val="30"/>
          <w:lang w:val="en"/>
        </w:rPr>
        <w:t>Behavior</w:t>
      </w:r>
      <w:r w:rsidRPr="00902751">
        <w:rPr>
          <w:rFonts w:ascii="TH SarabunPSK" w:hAnsi="TH SarabunPSK" w:cs="TH SarabunPSK"/>
          <w:sz w:val="30"/>
          <w:szCs w:val="30"/>
        </w:rPr>
        <w:t>,</w:t>
      </w:r>
      <w:r w:rsidRPr="00902751">
        <w:rPr>
          <w:rFonts w:ascii="TH SarabunPSK" w:hAnsi="TH SarabunPSK" w:cs="TH SarabunPSK"/>
          <w:sz w:val="30"/>
          <w:szCs w:val="30"/>
          <w:lang w:val="en"/>
        </w:rPr>
        <w:t xml:space="preserve"> Food Sanitation, Local Government Organization</w:t>
      </w:r>
    </w:p>
    <w:p w14:paraId="62A258A1" w14:textId="77777777" w:rsidR="00617BA3" w:rsidRPr="00902751" w:rsidRDefault="00617BA3" w:rsidP="00B33429">
      <w:pPr>
        <w:autoSpaceDE w:val="0"/>
        <w:autoSpaceDN w:val="0"/>
        <w:adjustRightInd w:val="0"/>
        <w:spacing w:after="0" w:line="240" w:lineRule="auto"/>
        <w:jc w:val="thaiDistribute"/>
        <w:rPr>
          <w:rFonts w:ascii="TH SarabunPSK" w:hAnsi="TH SarabunPSK" w:cs="TH SarabunPSK"/>
          <w:sz w:val="30"/>
          <w:szCs w:val="30"/>
          <w:lang w:val="en"/>
        </w:rPr>
      </w:pPr>
    </w:p>
    <w:p w14:paraId="092EF63A" w14:textId="77777777" w:rsidR="00617BA3" w:rsidRPr="00902751" w:rsidRDefault="00617BA3" w:rsidP="00B33429">
      <w:pPr>
        <w:spacing w:after="0" w:line="240" w:lineRule="auto"/>
        <w:jc w:val="thaiDistribute"/>
        <w:rPr>
          <w:rFonts w:ascii="TH SarabunPSK" w:hAnsi="TH SarabunPSK" w:cs="TH SarabunPSK"/>
          <w:b/>
          <w:bCs/>
          <w:sz w:val="32"/>
        </w:rPr>
      </w:pPr>
      <w:r w:rsidRPr="00902751">
        <w:rPr>
          <w:rFonts w:ascii="TH SarabunPSK" w:hAnsi="TH SarabunPSK" w:cs="TH SarabunPSK"/>
          <w:b/>
          <w:bCs/>
          <w:sz w:val="32"/>
          <w:cs/>
        </w:rPr>
        <w:t>บทนำ</w:t>
      </w:r>
    </w:p>
    <w:p w14:paraId="69A8CB76" w14:textId="20D8537D" w:rsidR="00617BA3" w:rsidRPr="00902751" w:rsidRDefault="00617BA3" w:rsidP="00B33429">
      <w:pPr>
        <w:spacing w:after="0" w:line="240" w:lineRule="auto"/>
        <w:ind w:firstLine="567"/>
        <w:jc w:val="thaiDistribute"/>
        <w:rPr>
          <w:rFonts w:ascii="TH SarabunPSK" w:hAnsi="TH SarabunPSK" w:cs="TH SarabunPSK"/>
          <w:sz w:val="30"/>
          <w:szCs w:val="30"/>
          <w:cs/>
        </w:rPr>
      </w:pPr>
      <w:r w:rsidRPr="00902751">
        <w:rPr>
          <w:rFonts w:ascii="TH SarabunPSK" w:hAnsi="TH SarabunPSK" w:cs="TH SarabunPSK"/>
          <w:sz w:val="30"/>
          <w:szCs w:val="30"/>
          <w:cs/>
        </w:rPr>
        <w:t xml:space="preserve">องค์การสหประชาชาติ ได้กำหนดความมั่นคงทางอาหารเป็นเป้าหมายที่ </w:t>
      </w:r>
      <w:r w:rsidRPr="00902751">
        <w:rPr>
          <w:rFonts w:ascii="TH SarabunPSK" w:hAnsi="TH SarabunPSK" w:cs="TH SarabunPSK"/>
          <w:sz w:val="30"/>
          <w:szCs w:val="30"/>
        </w:rPr>
        <w:t xml:space="preserve">2 </w:t>
      </w:r>
      <w:r w:rsidRPr="00902751">
        <w:rPr>
          <w:rFonts w:ascii="TH SarabunPSK" w:hAnsi="TH SarabunPSK" w:cs="TH SarabunPSK"/>
          <w:sz w:val="30"/>
          <w:szCs w:val="30"/>
          <w:cs/>
        </w:rPr>
        <w:t>ของการพัฒนาที่ยั่งยืน (</w:t>
      </w:r>
      <w:r w:rsidRPr="00902751">
        <w:rPr>
          <w:rFonts w:ascii="TH SarabunPSK" w:hAnsi="TH SarabunPSK" w:cs="TH SarabunPSK"/>
          <w:sz w:val="30"/>
          <w:szCs w:val="30"/>
        </w:rPr>
        <w:t xml:space="preserve">SDGs) </w:t>
      </w:r>
      <w:r w:rsidRPr="00902751">
        <w:rPr>
          <w:rFonts w:ascii="TH SarabunPSK" w:hAnsi="TH SarabunPSK" w:cs="TH SarabunPSK"/>
          <w:sz w:val="30"/>
          <w:szCs w:val="30"/>
          <w:cs/>
        </w:rPr>
        <w:t xml:space="preserve">ที่มุ่งขจัดความหิวโหย บรรลุ </w:t>
      </w:r>
      <w:r w:rsidR="007F19AD" w:rsidRPr="00902751">
        <w:rPr>
          <w:rStyle w:val="afb"/>
          <w:rFonts w:ascii="TH SarabunPSK" w:hAnsi="TH SarabunPSK" w:cs="TH SarabunPSK"/>
          <w:b w:val="0"/>
          <w:bCs w:val="0"/>
          <w:sz w:val="30"/>
          <w:szCs w:val="30"/>
          <w:cs/>
        </w:rPr>
        <w:t>“</w:t>
      </w:r>
      <w:r w:rsidRPr="00902751">
        <w:rPr>
          <w:rStyle w:val="afb"/>
          <w:rFonts w:ascii="TH SarabunPSK" w:hAnsi="TH SarabunPSK" w:cs="TH SarabunPSK"/>
          <w:b w:val="0"/>
          <w:bCs w:val="0"/>
          <w:sz w:val="30"/>
          <w:szCs w:val="30"/>
          <w:cs/>
        </w:rPr>
        <w:t>ความมั่นคงทางอาหาร</w:t>
      </w:r>
      <w:r w:rsidR="007F19AD" w:rsidRPr="00902751">
        <w:rPr>
          <w:rStyle w:val="afb"/>
          <w:rFonts w:ascii="TH SarabunPSK" w:hAnsi="TH SarabunPSK" w:cs="TH SarabunPSK"/>
          <w:b w:val="0"/>
          <w:bCs w:val="0"/>
          <w:sz w:val="30"/>
          <w:szCs w:val="30"/>
          <w:cs/>
        </w:rPr>
        <w:t>”</w:t>
      </w:r>
      <w:r w:rsidRPr="00902751">
        <w:rPr>
          <w:rFonts w:ascii="TH SarabunPSK" w:hAnsi="TH SarabunPSK" w:cs="TH SarabunPSK"/>
          <w:sz w:val="30"/>
          <w:szCs w:val="30"/>
        </w:rPr>
        <w:t xml:space="preserve"> </w:t>
      </w:r>
      <w:r w:rsidRPr="00902751">
        <w:rPr>
          <w:rFonts w:ascii="TH SarabunPSK" w:hAnsi="TH SarabunPSK" w:cs="TH SarabunPSK"/>
          <w:sz w:val="30"/>
          <w:szCs w:val="30"/>
          <w:cs/>
        </w:rPr>
        <w:t>ปรับปรุงโภชนาการ และสนับสนุนเกษตรกรรม</w:t>
      </w:r>
      <w:r w:rsidR="00A13522" w:rsidRPr="00902751">
        <w:rPr>
          <w:rFonts w:ascii="TH SarabunPSK" w:hAnsi="TH SarabunPSK" w:cs="TH SarabunPSK"/>
          <w:sz w:val="30"/>
          <w:szCs w:val="30"/>
          <w:cs/>
        </w:rPr>
        <w:br/>
      </w:r>
      <w:r w:rsidRPr="00902751">
        <w:rPr>
          <w:rFonts w:ascii="TH SarabunPSK" w:hAnsi="TH SarabunPSK" w:cs="TH SarabunPSK"/>
          <w:sz w:val="30"/>
          <w:szCs w:val="30"/>
          <w:cs/>
        </w:rPr>
        <w:t>อย่างยั่งยืน</w:t>
      </w:r>
      <w:r w:rsidRPr="00902751">
        <w:rPr>
          <w:rFonts w:ascii="TH SarabunPSK" w:hAnsi="TH SarabunPSK" w:cs="TH SarabunPSK"/>
          <w:sz w:val="30"/>
          <w:szCs w:val="30"/>
        </w:rPr>
        <w:t> </w:t>
      </w:r>
      <w:r w:rsidRPr="00902751">
        <w:rPr>
          <w:rFonts w:ascii="TH SarabunPSK" w:hAnsi="TH SarabunPSK" w:cs="TH SarabunPSK"/>
          <w:sz w:val="30"/>
          <w:szCs w:val="30"/>
          <w:cs/>
        </w:rPr>
        <w:t xml:space="preserve">จากข้อมูล </w:t>
      </w:r>
      <w:r w:rsidRPr="00902751">
        <w:rPr>
          <w:rFonts w:ascii="TH SarabunPSK" w:hAnsi="TH SarabunPSK" w:cs="TH SarabunPSK"/>
          <w:sz w:val="30"/>
          <w:szCs w:val="30"/>
        </w:rPr>
        <w:t xml:space="preserve">Global Food Security Index (GFSI) </w:t>
      </w:r>
      <w:r w:rsidRPr="00902751">
        <w:rPr>
          <w:rFonts w:ascii="TH SarabunPSK" w:hAnsi="TH SarabunPSK" w:cs="TH SarabunPSK"/>
          <w:sz w:val="30"/>
          <w:szCs w:val="30"/>
          <w:cs/>
        </w:rPr>
        <w:t xml:space="preserve">ที่จัดทำและรายงานสถานการณ์ความมั่นคงทางด้านอาหารของประเทศต่าง ๆ ทั่วโลก </w:t>
      </w:r>
      <w:r w:rsidRPr="00902751">
        <w:rPr>
          <w:rFonts w:ascii="TH SarabunPSK" w:hAnsi="TH SarabunPSK" w:cs="TH SarabunPSK"/>
          <w:sz w:val="30"/>
          <w:szCs w:val="30"/>
        </w:rPr>
        <w:t>113</w:t>
      </w:r>
      <w:r w:rsidRPr="00902751">
        <w:rPr>
          <w:rFonts w:ascii="TH SarabunPSK" w:hAnsi="TH SarabunPSK" w:cs="TH SarabunPSK"/>
          <w:sz w:val="30"/>
          <w:szCs w:val="30"/>
          <w:cs/>
        </w:rPr>
        <w:t xml:space="preserve"> ประเทศ พบว่า ในปี </w:t>
      </w:r>
      <w:r w:rsidRPr="00902751">
        <w:rPr>
          <w:rFonts w:ascii="TH SarabunPSK" w:hAnsi="TH SarabunPSK" w:cs="TH SarabunPSK"/>
          <w:sz w:val="30"/>
          <w:szCs w:val="30"/>
        </w:rPr>
        <w:t>2564</w:t>
      </w:r>
      <w:r w:rsidRPr="00902751">
        <w:rPr>
          <w:rFonts w:ascii="TH SarabunPSK" w:hAnsi="TH SarabunPSK" w:cs="TH SarabunPSK"/>
          <w:sz w:val="30"/>
          <w:szCs w:val="30"/>
          <w:cs/>
        </w:rPr>
        <w:t xml:space="preserve"> ประเทศไทย มีความมั่นคงด้านอาหารอยู่ในอันดับที่ </w:t>
      </w:r>
      <w:r w:rsidRPr="00902751">
        <w:rPr>
          <w:rFonts w:ascii="TH SarabunPSK" w:hAnsi="TH SarabunPSK" w:cs="TH SarabunPSK"/>
          <w:sz w:val="30"/>
          <w:szCs w:val="30"/>
        </w:rPr>
        <w:t>51</w:t>
      </w:r>
      <w:r w:rsidRPr="00902751">
        <w:rPr>
          <w:rFonts w:ascii="TH SarabunPSK" w:hAnsi="TH SarabunPSK" w:cs="TH SarabunPSK"/>
          <w:sz w:val="30"/>
          <w:szCs w:val="30"/>
          <w:cs/>
        </w:rPr>
        <w:t xml:space="preserve"> จาก </w:t>
      </w:r>
      <w:r w:rsidRPr="00902751">
        <w:rPr>
          <w:rFonts w:ascii="TH SarabunPSK" w:hAnsi="TH SarabunPSK" w:cs="TH SarabunPSK"/>
          <w:sz w:val="30"/>
          <w:szCs w:val="30"/>
        </w:rPr>
        <w:t>113</w:t>
      </w:r>
      <w:r w:rsidRPr="00902751">
        <w:rPr>
          <w:rFonts w:ascii="TH SarabunPSK" w:hAnsi="TH SarabunPSK" w:cs="TH SarabunPSK"/>
          <w:sz w:val="30"/>
          <w:szCs w:val="30"/>
          <w:cs/>
        </w:rPr>
        <w:t xml:space="preserve"> ประเทศทั่วโลก โดยมีคะแนนอยู่ที่ </w:t>
      </w:r>
      <w:r w:rsidRPr="00902751">
        <w:rPr>
          <w:rFonts w:ascii="TH SarabunPSK" w:hAnsi="TH SarabunPSK" w:cs="TH SarabunPSK"/>
          <w:sz w:val="30"/>
          <w:szCs w:val="30"/>
        </w:rPr>
        <w:t>64.5</w:t>
      </w:r>
      <w:r w:rsidRPr="00902751">
        <w:rPr>
          <w:rFonts w:ascii="TH SarabunPSK" w:hAnsi="TH SarabunPSK" w:cs="TH SarabunPSK"/>
          <w:sz w:val="30"/>
          <w:szCs w:val="30"/>
          <w:cs/>
        </w:rPr>
        <w:t xml:space="preserve"> จาก </w:t>
      </w:r>
      <w:r w:rsidRPr="00902751">
        <w:rPr>
          <w:rFonts w:ascii="TH SarabunPSK" w:hAnsi="TH SarabunPSK" w:cs="TH SarabunPSK"/>
          <w:sz w:val="30"/>
          <w:szCs w:val="30"/>
        </w:rPr>
        <w:t>100</w:t>
      </w:r>
      <w:r w:rsidRPr="00902751">
        <w:rPr>
          <w:rFonts w:ascii="TH SarabunPSK" w:hAnsi="TH SarabunPSK" w:cs="TH SarabunPSK"/>
          <w:sz w:val="30"/>
          <w:szCs w:val="30"/>
          <w:cs/>
        </w:rPr>
        <w:t xml:space="preserve"> คะแนน เพิ่มขึ้นจากปี </w:t>
      </w:r>
      <w:r w:rsidRPr="00902751">
        <w:rPr>
          <w:rFonts w:ascii="TH SarabunPSK" w:hAnsi="TH SarabunPSK" w:cs="TH SarabunPSK"/>
          <w:sz w:val="30"/>
          <w:szCs w:val="30"/>
        </w:rPr>
        <w:t>2563</w:t>
      </w:r>
      <w:r w:rsidRPr="00902751">
        <w:rPr>
          <w:rFonts w:ascii="TH SarabunPSK" w:hAnsi="TH SarabunPSK" w:cs="TH SarabunPSK"/>
          <w:sz w:val="30"/>
          <w:szCs w:val="30"/>
          <w:cs/>
        </w:rPr>
        <w:t xml:space="preserve"> ที่มีคะแนนอยู่ที่ </w:t>
      </w:r>
      <w:r w:rsidRPr="00902751">
        <w:rPr>
          <w:rFonts w:ascii="TH SarabunPSK" w:hAnsi="TH SarabunPSK" w:cs="TH SarabunPSK"/>
          <w:sz w:val="30"/>
          <w:szCs w:val="30"/>
        </w:rPr>
        <w:t>63.6</w:t>
      </w:r>
      <w:r w:rsidRPr="00902751">
        <w:rPr>
          <w:rFonts w:ascii="TH SarabunPSK" w:hAnsi="TH SarabunPSK" w:cs="TH SarabunPSK"/>
          <w:sz w:val="30"/>
          <w:szCs w:val="30"/>
          <w:cs/>
        </w:rPr>
        <w:t xml:space="preserve"> คะแนนซึ่งไทยอยู่ในอันดับสูงเป็นอันดับที่ </w:t>
      </w:r>
      <w:r w:rsidRPr="00902751">
        <w:rPr>
          <w:rFonts w:ascii="TH SarabunPSK" w:hAnsi="TH SarabunPSK" w:cs="TH SarabunPSK"/>
          <w:sz w:val="30"/>
          <w:szCs w:val="30"/>
        </w:rPr>
        <w:t>9</w:t>
      </w:r>
      <w:r w:rsidRPr="00902751">
        <w:rPr>
          <w:rFonts w:ascii="TH SarabunPSK" w:hAnsi="TH SarabunPSK" w:cs="TH SarabunPSK"/>
          <w:sz w:val="30"/>
          <w:szCs w:val="30"/>
          <w:cs/>
        </w:rPr>
        <w:t xml:space="preserve"> ในกลุ่มประเทศเอเชียแปซิฟิก และอันดับที่ </w:t>
      </w:r>
      <w:r w:rsidRPr="00902751">
        <w:rPr>
          <w:rFonts w:ascii="TH SarabunPSK" w:hAnsi="TH SarabunPSK" w:cs="TH SarabunPSK"/>
          <w:sz w:val="30"/>
          <w:szCs w:val="30"/>
        </w:rPr>
        <w:t>15</w:t>
      </w:r>
      <w:r w:rsidRPr="00902751">
        <w:rPr>
          <w:rFonts w:ascii="TH SarabunPSK" w:hAnsi="TH SarabunPSK" w:cs="TH SarabunPSK"/>
          <w:sz w:val="30"/>
          <w:szCs w:val="30"/>
          <w:cs/>
        </w:rPr>
        <w:t xml:space="preserve"> </w:t>
      </w:r>
      <w:r w:rsidRPr="00902751">
        <w:rPr>
          <w:rFonts w:ascii="TH SarabunPSK" w:hAnsi="TH SarabunPSK" w:cs="TH SarabunPSK"/>
          <w:sz w:val="30"/>
          <w:szCs w:val="30"/>
          <w:cs/>
        </w:rPr>
        <w:br/>
        <w:t>ในกลุ่มประเทศรายได้ปานกลางค่อนข้างสูง</w:t>
      </w:r>
      <w:r w:rsidRPr="00902751">
        <w:rPr>
          <w:rFonts w:ascii="TH SarabunPSK" w:hAnsi="TH SarabunPSK" w:cs="TH SarabunPSK"/>
          <w:b/>
          <w:bCs/>
          <w:sz w:val="30"/>
          <w:szCs w:val="30"/>
        </w:rPr>
        <w:t xml:space="preserve"> </w:t>
      </w:r>
      <w:r w:rsidRPr="00902751">
        <w:rPr>
          <w:rFonts w:ascii="TH SarabunPSK" w:hAnsi="TH SarabunPSK" w:cs="TH SarabunPSK"/>
          <w:sz w:val="30"/>
          <w:szCs w:val="30"/>
        </w:rPr>
        <w:t>(Office of the National Economic and Social Development Council, 2023</w:t>
      </w:r>
      <w:r w:rsidRPr="00902751">
        <w:rPr>
          <w:rFonts w:ascii="TH SarabunPSK" w:hAnsi="TH SarabunPSK" w:cs="TH SarabunPSK"/>
          <w:sz w:val="30"/>
          <w:szCs w:val="30"/>
          <w:cs/>
        </w:rPr>
        <w:t>)</w:t>
      </w:r>
      <w:r w:rsidRPr="00902751">
        <w:rPr>
          <w:rFonts w:ascii="TH SarabunPSK" w:hAnsi="TH SarabunPSK" w:cs="TH SarabunPSK"/>
          <w:sz w:val="30"/>
          <w:szCs w:val="30"/>
        </w:rPr>
        <w:t xml:space="preserve"> </w:t>
      </w:r>
      <w:r w:rsidRPr="00902751">
        <w:rPr>
          <w:rFonts w:ascii="TH SarabunPSK" w:hAnsi="TH SarabunPSK" w:cs="TH SarabunPSK"/>
          <w:sz w:val="30"/>
          <w:szCs w:val="30"/>
          <w:cs/>
        </w:rPr>
        <w:t>ซึ่ง</w:t>
      </w:r>
      <w:r w:rsidRPr="00902751">
        <w:rPr>
          <w:rFonts w:ascii="TH SarabunPSK" w:eastAsia="Cordia New" w:hAnsi="TH SarabunPSK" w:cs="TH SarabunPSK"/>
          <w:sz w:val="30"/>
          <w:szCs w:val="30"/>
          <w:cs/>
        </w:rPr>
        <w:t xml:space="preserve">ประเทศไทย เริ่มต้นดำเนินงานสุขาภิบาลอาหารมาตั้งแต่ปี พ.ศ. 2514 จนถึงปัจจุบัน </w:t>
      </w:r>
      <w:r w:rsidR="00A13522" w:rsidRPr="00902751">
        <w:rPr>
          <w:rFonts w:ascii="TH SarabunPSK" w:eastAsia="Cordia New" w:hAnsi="TH SarabunPSK" w:cs="TH SarabunPSK"/>
          <w:sz w:val="30"/>
          <w:szCs w:val="30"/>
          <w:cs/>
        </w:rPr>
        <w:br/>
      </w:r>
      <w:r w:rsidRPr="00902751">
        <w:rPr>
          <w:rFonts w:ascii="TH SarabunPSK" w:eastAsia="Cordia New" w:hAnsi="TH SarabunPSK" w:cs="TH SarabunPSK"/>
          <w:sz w:val="30"/>
          <w:szCs w:val="30"/>
          <w:cs/>
        </w:rPr>
        <w:t>โดยเริ่มจากการพัฒนาองค์ความรู้และเทคโนโลยีด้านสุขาภิบาลอาหาร และถ่ายทอดไปยังหน่วยงานองค์กรที่</w:t>
      </w:r>
      <w:r w:rsidRPr="00902751">
        <w:rPr>
          <w:rFonts w:ascii="TH SarabunPSK" w:eastAsia="Cordia New" w:hAnsi="TH SarabunPSK" w:cs="TH SarabunPSK"/>
          <w:sz w:val="30"/>
          <w:szCs w:val="30"/>
          <w:cs/>
        </w:rPr>
        <w:lastRenderedPageBreak/>
        <w:t xml:space="preserve">เกี่ยวข้อง การจัดงบประมาณและสิ่งสนับสนุนในการดำเนินงานในกลุ่มเป้าหมายต่าง ๆ ตามที่กำหนดในพระราชบัญญัติการสาธารณสุข พ.ศ. 2535 รวมทั้งการดำเนินงานสุขาภิบาลอาหาร ได้ถูกบรรจุเข้าในแผนพัฒนาการเศรษฐกิจและสังคมแห่งชาติ โดยการเร่งพัฒนาศักยภาพผู้ประกอบการค้าอาหาร โดยเฉพาะในเขตเมืองเป็นหลัก แล้วกระจายสู่ครัวเรือนชนบท รวมทั้งพัฒนาเกณฑ์มาตรฐานด้านสุขาภิบาลอาหาร </w:t>
      </w:r>
      <w:r w:rsidR="000B13DE" w:rsidRPr="00902751">
        <w:rPr>
          <w:rFonts w:ascii="TH SarabunPSK" w:hAnsi="TH SarabunPSK" w:cs="TH SarabunPSK"/>
          <w:sz w:val="30"/>
          <w:szCs w:val="30"/>
          <w:cs/>
        </w:rPr>
        <w:t>(</w:t>
      </w:r>
      <w:r w:rsidR="00A50F77" w:rsidRPr="00902751">
        <w:rPr>
          <w:rFonts w:ascii="TH SarabunPSK" w:hAnsi="TH SarabunPSK" w:cs="TH SarabunPSK"/>
          <w:sz w:val="30"/>
          <w:szCs w:val="30"/>
        </w:rPr>
        <w:t xml:space="preserve">Bureau of Food and Water Sanitation, Department of Health, </w:t>
      </w:r>
      <w:r w:rsidR="000B13DE" w:rsidRPr="00902751">
        <w:rPr>
          <w:rFonts w:ascii="TH SarabunPSK" w:hAnsi="TH SarabunPSK" w:cs="TH SarabunPSK"/>
          <w:sz w:val="30"/>
          <w:szCs w:val="30"/>
        </w:rPr>
        <w:t xml:space="preserve">Ministry of Public Health, </w:t>
      </w:r>
      <w:r w:rsidR="00B33429" w:rsidRPr="00902751">
        <w:rPr>
          <w:rFonts w:ascii="TH SarabunPSK" w:hAnsi="TH SarabunPSK" w:cs="TH SarabunPSK"/>
          <w:sz w:val="30"/>
          <w:szCs w:val="30"/>
        </w:rPr>
        <w:t>2020</w:t>
      </w:r>
      <w:r w:rsidR="000B13DE" w:rsidRPr="00902751">
        <w:rPr>
          <w:rFonts w:ascii="TH SarabunPSK" w:hAnsi="TH SarabunPSK" w:cs="TH SarabunPSK"/>
          <w:sz w:val="30"/>
          <w:szCs w:val="30"/>
          <w:cs/>
        </w:rPr>
        <w:t>)</w:t>
      </w:r>
      <w:r w:rsidR="00B33429" w:rsidRPr="00902751">
        <w:rPr>
          <w:rFonts w:ascii="TH SarabunPSK" w:hAnsi="TH SarabunPSK" w:cs="TH SarabunPSK" w:hint="cs"/>
          <w:sz w:val="30"/>
          <w:szCs w:val="30"/>
          <w:cs/>
        </w:rPr>
        <w:t xml:space="preserve"> </w:t>
      </w:r>
    </w:p>
    <w:p w14:paraId="0B925725" w14:textId="40456E28" w:rsidR="00617BA3" w:rsidRPr="00902751" w:rsidRDefault="00617BA3" w:rsidP="00B33429">
      <w:pPr>
        <w:spacing w:after="0" w:line="240" w:lineRule="auto"/>
        <w:ind w:firstLine="567"/>
        <w:jc w:val="thaiDistribute"/>
        <w:rPr>
          <w:rFonts w:ascii="TH SarabunPSK" w:eastAsia="Cordia New" w:hAnsi="TH SarabunPSK" w:cs="TH SarabunPSK"/>
          <w:sz w:val="30"/>
          <w:szCs w:val="30"/>
        </w:rPr>
      </w:pPr>
      <w:r w:rsidRPr="00902751">
        <w:rPr>
          <w:rFonts w:ascii="TH SarabunPSK" w:eastAsia="Cordia New" w:hAnsi="TH SarabunPSK" w:cs="TH SarabunPSK"/>
          <w:sz w:val="30"/>
          <w:szCs w:val="30"/>
          <w:cs/>
        </w:rPr>
        <w:t>ประเทศไทย เริ่มต้นดำเนินงานสุขาภิบาลอาหารมาตั้งแต่ปี พ.ศ. 2514 จนถึงปัจจุบัน โดยเริ่มจากการพัฒนาองค์ความรู้และเทคโนโลยีด้านสุขาภิบาลอาหาร และถ่ายทอดไปยังหน่วยงานองค์กรที่เกี่ยวข้องการจัดงบประมาณและสิ่งสนับสนุนในการดำเนินงานในกลุ่มเป้าหมายต่าง ๆ ตามที่กำหนดในพระราชบัญญัติการสาธารณสุข พ.ศ. 2535 รวมทั้งการดำเนินงานสุขาภิบาลอาหาร ได้ถูกบรรจุเข้าในแผนพัฒนาการเศรษฐกิจและสังคมแห่งชาติ โดยการเร่งพัฒนาศักยภาพผู้ประกอบการค้าอาหาร โดยเฉพาะในเขตเมืองเป็นหลักแล้วกระจายสู่ครัวเรือนชนบท รวมทั้งพัฒนาเกณฑ์มาตรฐานด้านสุขาภิบาลอาหาร นอกจากนี้ยังมีการพัฒนาแผนงานโครงการที่สำคัญตามนโยบายรัฐบาล รวมถึงการกระจายอำนาจให้หน่วยราชการส่วนท้องถิ่นดำเนินงานในเขตพื้นที่รับผิดชอบ</w:t>
      </w:r>
      <w:r w:rsidRPr="00902751">
        <w:rPr>
          <w:rFonts w:ascii="TH SarabunPSK" w:hAnsi="TH SarabunPSK" w:cs="TH SarabunPSK"/>
          <w:sz w:val="30"/>
          <w:szCs w:val="30"/>
          <w:cs/>
        </w:rPr>
        <w:t xml:space="preserve">ต่อมาในปี พ.ศ. </w:t>
      </w:r>
      <w:r w:rsidRPr="00902751">
        <w:rPr>
          <w:rFonts w:ascii="TH SarabunPSK" w:hAnsi="TH SarabunPSK" w:cs="TH SarabunPSK"/>
          <w:sz w:val="30"/>
          <w:szCs w:val="30"/>
        </w:rPr>
        <w:t xml:space="preserve">2515 </w:t>
      </w:r>
      <w:r w:rsidRPr="00902751">
        <w:rPr>
          <w:rFonts w:ascii="TH SarabunPSK" w:hAnsi="TH SarabunPSK" w:cs="TH SarabunPSK"/>
          <w:sz w:val="30"/>
          <w:szCs w:val="30"/>
          <w:cs/>
        </w:rPr>
        <w:t xml:space="preserve">โครงการสุขาภิบาลอาหาร กระทรวงสาธารณสุข ได้รับอนุมัติจากสภาพัฒนาเศรษฐกิจและสังคมแห่งชาติ จัดตั้งโครงการสุขาภิบาลอาหาร เป็นโครงการสำรองในแผนพัฒนาสาธารณสุขเพื่อดำเนินการให้ผู้บริโภคได้รับประทานอาหารที่สะอาดปลอดภัยจากแหล่งผลิตจำหน่ายอาหารทั่วประเทศ และในปี พ.ศ. </w:t>
      </w:r>
      <w:r w:rsidRPr="00902751">
        <w:rPr>
          <w:rFonts w:ascii="TH SarabunPSK" w:hAnsi="TH SarabunPSK" w:cs="TH SarabunPSK"/>
          <w:sz w:val="30"/>
          <w:szCs w:val="30"/>
        </w:rPr>
        <w:t xml:space="preserve">2516 </w:t>
      </w:r>
      <w:r w:rsidRPr="00902751">
        <w:rPr>
          <w:rFonts w:ascii="TH SarabunPSK" w:hAnsi="TH SarabunPSK" w:cs="TH SarabunPSK"/>
          <w:sz w:val="30"/>
          <w:szCs w:val="30"/>
          <w:cs/>
        </w:rPr>
        <w:t>กระทรวงสาธารณสุขได้นำโครงการสุขาภิบาลอาหารเสนอต่อคณะรัฐมนตรีอีกครั้ง ซึ่งได้รับอนุมัติและให้มีการแต่งตั้งคณะกรรมการขึ้นทั้งในส่วนกลางและส่วนภูมิภาคเพื่อการดำเนินโครงการดังกล่าว</w:t>
      </w:r>
      <w:r w:rsidR="000B13DE" w:rsidRPr="00902751">
        <w:rPr>
          <w:rFonts w:ascii="TH SarabunPSK" w:hAnsi="TH SarabunPSK" w:cs="TH SarabunPSK"/>
          <w:sz w:val="30"/>
          <w:szCs w:val="30"/>
          <w:cs/>
        </w:rPr>
        <w:br/>
      </w:r>
      <w:r w:rsidR="00A50F77" w:rsidRPr="00902751">
        <w:rPr>
          <w:rFonts w:ascii="TH SarabunPSK" w:hAnsi="TH SarabunPSK" w:cs="TH SarabunPSK"/>
          <w:sz w:val="30"/>
          <w:szCs w:val="30"/>
          <w:cs/>
        </w:rPr>
        <w:t>(</w:t>
      </w:r>
      <w:r w:rsidR="00A50F77" w:rsidRPr="00902751">
        <w:rPr>
          <w:rFonts w:ascii="TH SarabunPSK" w:hAnsi="TH SarabunPSK" w:cs="TH SarabunPSK"/>
          <w:sz w:val="30"/>
          <w:szCs w:val="30"/>
        </w:rPr>
        <w:t xml:space="preserve">Bureau of Food and Water Sanitation, Department of Health, Ministry of Public Health, </w:t>
      </w:r>
      <w:r w:rsidR="00C00531" w:rsidRPr="00902751">
        <w:rPr>
          <w:rFonts w:ascii="TH SarabunPSK" w:hAnsi="TH SarabunPSK" w:cs="TH SarabunPSK"/>
          <w:sz w:val="30"/>
          <w:szCs w:val="30"/>
        </w:rPr>
        <w:t>2020</w:t>
      </w:r>
      <w:r w:rsidR="00A50F77" w:rsidRPr="00902751">
        <w:rPr>
          <w:rFonts w:ascii="TH SarabunPSK" w:hAnsi="TH SarabunPSK" w:cs="TH SarabunPSK"/>
          <w:sz w:val="30"/>
          <w:szCs w:val="30"/>
          <w:cs/>
        </w:rPr>
        <w:t>)</w:t>
      </w:r>
      <w:r w:rsidR="002537D1" w:rsidRPr="00902751">
        <w:rPr>
          <w:rFonts w:ascii="TH SarabunPSK" w:eastAsia="Cordia New" w:hAnsi="TH SarabunPSK" w:cs="TH SarabunPSK"/>
          <w:sz w:val="30"/>
          <w:szCs w:val="30"/>
          <w:cs/>
        </w:rPr>
        <w:br/>
      </w:r>
      <w:r w:rsidRPr="00902751">
        <w:rPr>
          <w:rFonts w:ascii="TH SarabunPSK" w:eastAsia="Cordia New" w:hAnsi="TH SarabunPSK" w:cs="TH SarabunPSK"/>
          <w:sz w:val="30"/>
          <w:szCs w:val="30"/>
          <w:cs/>
        </w:rPr>
        <w:t>โดย</w:t>
      </w:r>
      <w:bookmarkStart w:id="2" w:name="_Hlk154347014"/>
      <w:bookmarkStart w:id="3" w:name="_Hlk154345084"/>
      <w:r w:rsidRPr="00902751">
        <w:rPr>
          <w:rFonts w:ascii="TH SarabunPSK" w:hAnsi="TH SarabunPSK" w:cs="TH SarabunPSK"/>
          <w:sz w:val="30"/>
          <w:szCs w:val="30"/>
          <w:cs/>
        </w:rPr>
        <w:t xml:space="preserve">สถานการณ์ด้านสุขาภิบาลอาหารในประเทศไทย ตั้งแต่ พ.ศ. </w:t>
      </w:r>
      <w:r w:rsidRPr="00902751">
        <w:rPr>
          <w:rFonts w:ascii="TH SarabunPSK" w:hAnsi="TH SarabunPSK" w:cs="TH SarabunPSK"/>
          <w:sz w:val="30"/>
          <w:szCs w:val="30"/>
        </w:rPr>
        <w:t>2521</w:t>
      </w:r>
      <w:r w:rsidR="00C00531" w:rsidRPr="00902751">
        <w:rPr>
          <w:rFonts w:ascii="TH SarabunPSK" w:hAnsi="TH SarabunPSK" w:cs="TH SarabunPSK"/>
          <w:sz w:val="30"/>
          <w:szCs w:val="30"/>
        </w:rPr>
        <w:t xml:space="preserve"> </w:t>
      </w:r>
      <w:r w:rsidRPr="00902751">
        <w:rPr>
          <w:rFonts w:ascii="TH SarabunPSK" w:hAnsi="TH SarabunPSK" w:cs="TH SarabunPSK"/>
          <w:sz w:val="30"/>
          <w:szCs w:val="30"/>
        </w:rPr>
        <w:t>-</w:t>
      </w:r>
      <w:r w:rsidR="00C00531" w:rsidRPr="00902751">
        <w:rPr>
          <w:rFonts w:ascii="TH SarabunPSK" w:hAnsi="TH SarabunPSK" w:cs="TH SarabunPSK"/>
          <w:sz w:val="30"/>
          <w:szCs w:val="30"/>
        </w:rPr>
        <w:t xml:space="preserve"> </w:t>
      </w:r>
      <w:r w:rsidRPr="00902751">
        <w:rPr>
          <w:rFonts w:ascii="TH SarabunPSK" w:hAnsi="TH SarabunPSK" w:cs="TH SarabunPSK"/>
          <w:sz w:val="30"/>
          <w:szCs w:val="30"/>
        </w:rPr>
        <w:t xml:space="preserve">2563 </w:t>
      </w:r>
      <w:r w:rsidRPr="00902751">
        <w:rPr>
          <w:rFonts w:ascii="TH SarabunPSK" w:hAnsi="TH SarabunPSK" w:cs="TH SarabunPSK"/>
          <w:sz w:val="30"/>
          <w:szCs w:val="30"/>
          <w:cs/>
        </w:rPr>
        <w:t>พบจำนวนผู้ป่วยมีแนวโน้มสูงขึ้นเรื่อยมา โดยสถานการณ์โรคอาหารเป็นพิษในปี พ</w:t>
      </w:r>
      <w:r w:rsidRPr="00902751">
        <w:rPr>
          <w:rFonts w:ascii="TH SarabunPSK" w:hAnsi="TH SarabunPSK" w:cs="TH SarabunPSK"/>
          <w:sz w:val="30"/>
          <w:szCs w:val="30"/>
        </w:rPr>
        <w:t>.</w:t>
      </w:r>
      <w:r w:rsidRPr="00902751">
        <w:rPr>
          <w:rFonts w:ascii="TH SarabunPSK" w:hAnsi="TH SarabunPSK" w:cs="TH SarabunPSK"/>
          <w:sz w:val="30"/>
          <w:szCs w:val="30"/>
          <w:cs/>
        </w:rPr>
        <w:t>ศ</w:t>
      </w:r>
      <w:r w:rsidRPr="00902751">
        <w:rPr>
          <w:rFonts w:ascii="TH SarabunPSK" w:hAnsi="TH SarabunPSK" w:cs="TH SarabunPSK"/>
          <w:sz w:val="30"/>
          <w:szCs w:val="30"/>
        </w:rPr>
        <w:t xml:space="preserve">. 2563 </w:t>
      </w:r>
      <w:r w:rsidRPr="00902751">
        <w:rPr>
          <w:rFonts w:ascii="TH SarabunPSK" w:hAnsi="TH SarabunPSK" w:cs="TH SarabunPSK"/>
          <w:sz w:val="30"/>
          <w:szCs w:val="30"/>
          <w:cs/>
        </w:rPr>
        <w:t xml:space="preserve">พบผู้ป่วยร้อยละ 89.33 และเสียชีวิต </w:t>
      </w:r>
      <w:r w:rsidRPr="00902751">
        <w:rPr>
          <w:rFonts w:ascii="TH SarabunPSK" w:hAnsi="TH SarabunPSK" w:cs="TH SarabunPSK"/>
          <w:sz w:val="30"/>
          <w:szCs w:val="30"/>
        </w:rPr>
        <w:t xml:space="preserve">1 </w:t>
      </w:r>
      <w:r w:rsidRPr="00902751">
        <w:rPr>
          <w:rFonts w:ascii="TH SarabunPSK" w:hAnsi="TH SarabunPSK" w:cs="TH SarabunPSK"/>
          <w:sz w:val="30"/>
          <w:szCs w:val="30"/>
          <w:cs/>
        </w:rPr>
        <w:t xml:space="preserve">ราย การพยากรณ์โรคคาดว่ามีโอกาสพบผู้ป่วยโรคอาหารเป็นพิษเพิ่มมากขึ้น </w:t>
      </w:r>
      <w:bookmarkStart w:id="4" w:name="_Hlk185926914"/>
      <w:r w:rsidRPr="00902751">
        <w:rPr>
          <w:rFonts w:ascii="TH SarabunPSK" w:hAnsi="TH SarabunPSK" w:cs="TH SarabunPSK"/>
          <w:sz w:val="30"/>
          <w:szCs w:val="30"/>
          <w:cs/>
        </w:rPr>
        <w:t>(</w:t>
      </w:r>
      <w:r w:rsidR="00AC7A7A" w:rsidRPr="00902751">
        <w:rPr>
          <w:rFonts w:ascii="TH SarabunPSK" w:hAnsi="TH SarabunPSK" w:cs="TH SarabunPSK"/>
          <w:sz w:val="30"/>
          <w:szCs w:val="30"/>
        </w:rPr>
        <w:t xml:space="preserve">Department of Disease Control, Ministry of Public Health, </w:t>
      </w:r>
      <w:r w:rsidR="00AC7A7A" w:rsidRPr="00902751">
        <w:rPr>
          <w:rFonts w:ascii="TH SarabunPSK" w:hAnsi="TH SarabunPSK" w:cs="TH SarabunPSK"/>
          <w:sz w:val="30"/>
          <w:szCs w:val="30"/>
          <w:cs/>
        </w:rPr>
        <w:t>2021</w:t>
      </w:r>
      <w:r w:rsidRPr="00902751">
        <w:rPr>
          <w:rFonts w:ascii="TH SarabunPSK" w:hAnsi="TH SarabunPSK" w:cs="TH SarabunPSK"/>
          <w:sz w:val="30"/>
          <w:szCs w:val="30"/>
        </w:rPr>
        <w:t>)</w:t>
      </w:r>
      <w:bookmarkEnd w:id="4"/>
      <w:r w:rsidRPr="00902751">
        <w:rPr>
          <w:rFonts w:ascii="TH SarabunPSK" w:hAnsi="TH SarabunPSK" w:cs="TH SarabunPSK"/>
          <w:sz w:val="30"/>
          <w:szCs w:val="30"/>
          <w:cs/>
        </w:rPr>
        <w:t xml:space="preserve"> จังหวัดภูเก็ตมีรายงานผู้ป่วยด้วยโรคอาหารเป็นพิษระหว่างปี พ</w:t>
      </w:r>
      <w:r w:rsidRPr="00902751">
        <w:rPr>
          <w:rFonts w:ascii="TH SarabunPSK" w:hAnsi="TH SarabunPSK" w:cs="TH SarabunPSK"/>
          <w:sz w:val="30"/>
          <w:szCs w:val="30"/>
        </w:rPr>
        <w:t>.</w:t>
      </w:r>
      <w:r w:rsidRPr="00902751">
        <w:rPr>
          <w:rFonts w:ascii="TH SarabunPSK" w:hAnsi="TH SarabunPSK" w:cs="TH SarabunPSK"/>
          <w:sz w:val="30"/>
          <w:szCs w:val="30"/>
          <w:cs/>
        </w:rPr>
        <w:t>ศ</w:t>
      </w:r>
      <w:r w:rsidRPr="00902751">
        <w:rPr>
          <w:rFonts w:ascii="TH SarabunPSK" w:hAnsi="TH SarabunPSK" w:cs="TH SarabunPSK"/>
          <w:sz w:val="30"/>
          <w:szCs w:val="30"/>
        </w:rPr>
        <w:t>. 25</w:t>
      </w:r>
      <w:r w:rsidRPr="00902751">
        <w:rPr>
          <w:rFonts w:ascii="TH SarabunPSK" w:hAnsi="TH SarabunPSK" w:cs="TH SarabunPSK"/>
          <w:sz w:val="30"/>
          <w:szCs w:val="30"/>
          <w:cs/>
        </w:rPr>
        <w:t>63</w:t>
      </w:r>
      <w:r w:rsidRPr="00902751">
        <w:rPr>
          <w:rFonts w:ascii="TH SarabunPSK" w:hAnsi="TH SarabunPSK" w:cs="TH SarabunPSK"/>
          <w:sz w:val="30"/>
          <w:szCs w:val="30"/>
        </w:rPr>
        <w:t>–25</w:t>
      </w:r>
      <w:r w:rsidRPr="00902751">
        <w:rPr>
          <w:rFonts w:ascii="TH SarabunPSK" w:hAnsi="TH SarabunPSK" w:cs="TH SarabunPSK"/>
          <w:sz w:val="30"/>
          <w:szCs w:val="30"/>
          <w:cs/>
        </w:rPr>
        <w:t>65 มีอัตราป่วยต่อประชากรแสนคนอยู่ระหว่าง 42.00 - 82.62 ใกล้เคียงกับระดับประเทศ จากรายงานผู้ป่วยต่ำสุดในปี พ</w:t>
      </w:r>
      <w:r w:rsidRPr="00902751">
        <w:rPr>
          <w:rFonts w:ascii="TH SarabunPSK" w:hAnsi="TH SarabunPSK" w:cs="TH SarabunPSK"/>
          <w:sz w:val="30"/>
          <w:szCs w:val="30"/>
        </w:rPr>
        <w:t>.</w:t>
      </w:r>
      <w:r w:rsidRPr="00902751">
        <w:rPr>
          <w:rFonts w:ascii="TH SarabunPSK" w:hAnsi="TH SarabunPSK" w:cs="TH SarabunPSK"/>
          <w:sz w:val="30"/>
          <w:szCs w:val="30"/>
          <w:cs/>
        </w:rPr>
        <w:t>ศ</w:t>
      </w:r>
      <w:r w:rsidRPr="00902751">
        <w:rPr>
          <w:rFonts w:ascii="TH SarabunPSK" w:hAnsi="TH SarabunPSK" w:cs="TH SarabunPSK"/>
          <w:sz w:val="30"/>
          <w:szCs w:val="30"/>
        </w:rPr>
        <w:t xml:space="preserve">. 2564 </w:t>
      </w:r>
      <w:r w:rsidRPr="00902751">
        <w:rPr>
          <w:rFonts w:ascii="TH SarabunPSK" w:hAnsi="TH SarabunPSK" w:cs="TH SarabunPSK"/>
          <w:sz w:val="30"/>
          <w:szCs w:val="30"/>
          <w:cs/>
        </w:rPr>
        <w:t>จำนวน</w:t>
      </w:r>
      <w:r w:rsidRPr="00902751">
        <w:rPr>
          <w:rFonts w:ascii="TH SarabunPSK" w:hAnsi="TH SarabunPSK" w:cs="TH SarabunPSK"/>
          <w:sz w:val="30"/>
          <w:szCs w:val="30"/>
        </w:rPr>
        <w:t xml:space="preserve"> 175 </w:t>
      </w:r>
      <w:r w:rsidRPr="00902751">
        <w:rPr>
          <w:rFonts w:ascii="TH SarabunPSK" w:hAnsi="TH SarabunPSK" w:cs="TH SarabunPSK"/>
          <w:sz w:val="30"/>
          <w:szCs w:val="30"/>
          <w:cs/>
        </w:rPr>
        <w:t>ราย</w:t>
      </w:r>
      <w:r w:rsidR="002537D1" w:rsidRPr="00902751">
        <w:rPr>
          <w:rFonts w:ascii="TH SarabunPSK" w:hAnsi="TH SarabunPSK" w:cs="TH SarabunPSK"/>
          <w:sz w:val="30"/>
          <w:szCs w:val="30"/>
          <w:cs/>
        </w:rPr>
        <w:t xml:space="preserve"> </w:t>
      </w:r>
      <w:r w:rsidRPr="00902751">
        <w:rPr>
          <w:rFonts w:ascii="TH SarabunPSK" w:hAnsi="TH SarabunPSK" w:cs="TH SarabunPSK"/>
          <w:sz w:val="30"/>
          <w:szCs w:val="30"/>
          <w:cs/>
        </w:rPr>
        <w:t>หลังจากนั้นในปี พ</w:t>
      </w:r>
      <w:r w:rsidRPr="00902751">
        <w:rPr>
          <w:rFonts w:ascii="TH SarabunPSK" w:hAnsi="TH SarabunPSK" w:cs="TH SarabunPSK"/>
          <w:sz w:val="30"/>
          <w:szCs w:val="30"/>
        </w:rPr>
        <w:t>.</w:t>
      </w:r>
      <w:r w:rsidRPr="00902751">
        <w:rPr>
          <w:rFonts w:ascii="TH SarabunPSK" w:hAnsi="TH SarabunPSK" w:cs="TH SarabunPSK"/>
          <w:sz w:val="30"/>
          <w:szCs w:val="30"/>
          <w:cs/>
        </w:rPr>
        <w:t>ศ</w:t>
      </w:r>
      <w:r w:rsidRPr="00902751">
        <w:rPr>
          <w:rFonts w:ascii="TH SarabunPSK" w:hAnsi="TH SarabunPSK" w:cs="TH SarabunPSK"/>
          <w:sz w:val="30"/>
          <w:szCs w:val="30"/>
        </w:rPr>
        <w:t xml:space="preserve">. </w:t>
      </w:r>
      <w:r w:rsidRPr="00902751">
        <w:rPr>
          <w:rFonts w:ascii="TH SarabunPSK" w:hAnsi="TH SarabunPSK" w:cs="TH SarabunPSK"/>
          <w:sz w:val="30"/>
          <w:szCs w:val="30"/>
          <w:cs/>
        </w:rPr>
        <w:t>2565 อัตราป่วย มีแนวโน้มเพิ่มขึ้นถึง 346 ราย</w:t>
      </w:r>
      <w:r w:rsidR="002537D1" w:rsidRPr="00902751">
        <w:rPr>
          <w:rFonts w:ascii="TH SarabunPSK" w:hAnsi="TH SarabunPSK" w:cs="TH SarabunPSK"/>
          <w:sz w:val="30"/>
          <w:szCs w:val="30"/>
          <w:cs/>
        </w:rPr>
        <w:br/>
      </w:r>
      <w:r w:rsidRPr="00902751">
        <w:rPr>
          <w:rFonts w:ascii="TH SarabunPSK" w:hAnsi="TH SarabunPSK" w:cs="TH SarabunPSK"/>
          <w:sz w:val="30"/>
          <w:szCs w:val="30"/>
          <w:cs/>
        </w:rPr>
        <w:t>ซึ่งอัตราป่วยมีแนวโน้มเพิ่มขึ้น</w:t>
      </w:r>
      <w:r w:rsidR="002537D1" w:rsidRPr="00902751">
        <w:rPr>
          <w:rFonts w:ascii="TH SarabunPSK" w:hAnsi="TH SarabunPSK" w:cs="TH SarabunPSK"/>
          <w:sz w:val="30"/>
          <w:szCs w:val="30"/>
          <w:cs/>
        </w:rPr>
        <w:t xml:space="preserve"> </w:t>
      </w:r>
      <w:r w:rsidRPr="00902751">
        <w:rPr>
          <w:rFonts w:ascii="TH SarabunPSK" w:hAnsi="TH SarabunPSK" w:cs="TH SarabunPSK"/>
          <w:sz w:val="30"/>
          <w:szCs w:val="30"/>
          <w:cs/>
        </w:rPr>
        <w:t>รายงานผู้ป่วยด้วยโรคอุจจาระร่วงระหว่างปี พ</w:t>
      </w:r>
      <w:r w:rsidRPr="00902751">
        <w:rPr>
          <w:rFonts w:ascii="TH SarabunPSK" w:hAnsi="TH SarabunPSK" w:cs="TH SarabunPSK"/>
          <w:sz w:val="30"/>
          <w:szCs w:val="30"/>
        </w:rPr>
        <w:t>.</w:t>
      </w:r>
      <w:r w:rsidRPr="00902751">
        <w:rPr>
          <w:rFonts w:ascii="TH SarabunPSK" w:hAnsi="TH SarabunPSK" w:cs="TH SarabunPSK"/>
          <w:sz w:val="30"/>
          <w:szCs w:val="30"/>
          <w:cs/>
        </w:rPr>
        <w:t>ศ</w:t>
      </w:r>
      <w:r w:rsidRPr="00902751">
        <w:rPr>
          <w:rFonts w:ascii="TH SarabunPSK" w:hAnsi="TH SarabunPSK" w:cs="TH SarabunPSK"/>
          <w:sz w:val="30"/>
          <w:szCs w:val="30"/>
        </w:rPr>
        <w:t>. 25</w:t>
      </w:r>
      <w:r w:rsidRPr="00902751">
        <w:rPr>
          <w:rFonts w:ascii="TH SarabunPSK" w:hAnsi="TH SarabunPSK" w:cs="TH SarabunPSK"/>
          <w:sz w:val="30"/>
          <w:szCs w:val="30"/>
          <w:cs/>
        </w:rPr>
        <w:t>63</w:t>
      </w:r>
      <w:r w:rsidRPr="00902751">
        <w:rPr>
          <w:rFonts w:ascii="TH SarabunPSK" w:hAnsi="TH SarabunPSK" w:cs="TH SarabunPSK"/>
          <w:sz w:val="30"/>
          <w:szCs w:val="30"/>
        </w:rPr>
        <w:t>–25</w:t>
      </w:r>
      <w:r w:rsidRPr="00902751">
        <w:rPr>
          <w:rFonts w:ascii="TH SarabunPSK" w:hAnsi="TH SarabunPSK" w:cs="TH SarabunPSK"/>
          <w:sz w:val="30"/>
          <w:szCs w:val="30"/>
          <w:cs/>
        </w:rPr>
        <w:t>65 มีอัตราป่วยต่อประชากรแสนคนอยู่ระหว่าง 1</w:t>
      </w:r>
      <w:r w:rsidRPr="00902751">
        <w:rPr>
          <w:rFonts w:ascii="TH SarabunPSK" w:hAnsi="TH SarabunPSK" w:cs="TH SarabunPSK"/>
          <w:sz w:val="30"/>
          <w:szCs w:val="30"/>
        </w:rPr>
        <w:t>,</w:t>
      </w:r>
      <w:r w:rsidRPr="00902751">
        <w:rPr>
          <w:rFonts w:ascii="TH SarabunPSK" w:hAnsi="TH SarabunPSK" w:cs="TH SarabunPSK"/>
          <w:sz w:val="30"/>
          <w:szCs w:val="30"/>
          <w:cs/>
        </w:rPr>
        <w:t>208.75 – 2</w:t>
      </w:r>
      <w:r w:rsidRPr="00902751">
        <w:rPr>
          <w:rFonts w:ascii="TH SarabunPSK" w:hAnsi="TH SarabunPSK" w:cs="TH SarabunPSK"/>
          <w:sz w:val="30"/>
          <w:szCs w:val="30"/>
        </w:rPr>
        <w:t>,</w:t>
      </w:r>
      <w:r w:rsidRPr="00902751">
        <w:rPr>
          <w:rFonts w:ascii="TH SarabunPSK" w:hAnsi="TH SarabunPSK" w:cs="TH SarabunPSK"/>
          <w:sz w:val="30"/>
          <w:szCs w:val="30"/>
          <w:cs/>
        </w:rPr>
        <w:t>075.05 รายงานผู้ป่วยต่ำสุดในปี พ</w:t>
      </w:r>
      <w:r w:rsidRPr="00902751">
        <w:rPr>
          <w:rFonts w:ascii="TH SarabunPSK" w:hAnsi="TH SarabunPSK" w:cs="TH SarabunPSK"/>
          <w:sz w:val="30"/>
          <w:szCs w:val="30"/>
        </w:rPr>
        <w:t>.</w:t>
      </w:r>
      <w:r w:rsidRPr="00902751">
        <w:rPr>
          <w:rFonts w:ascii="TH SarabunPSK" w:hAnsi="TH SarabunPSK" w:cs="TH SarabunPSK"/>
          <w:sz w:val="30"/>
          <w:szCs w:val="30"/>
          <w:cs/>
        </w:rPr>
        <w:t>ศ</w:t>
      </w:r>
      <w:r w:rsidRPr="00902751">
        <w:rPr>
          <w:rFonts w:ascii="TH SarabunPSK" w:hAnsi="TH SarabunPSK" w:cs="TH SarabunPSK"/>
          <w:sz w:val="30"/>
          <w:szCs w:val="30"/>
        </w:rPr>
        <w:t xml:space="preserve">. 2564 </w:t>
      </w:r>
      <w:r w:rsidRPr="00902751">
        <w:rPr>
          <w:rFonts w:ascii="TH SarabunPSK" w:hAnsi="TH SarabunPSK" w:cs="TH SarabunPSK"/>
          <w:sz w:val="30"/>
          <w:szCs w:val="30"/>
          <w:cs/>
        </w:rPr>
        <w:t>จำนวน</w:t>
      </w:r>
      <w:r w:rsidRPr="00902751">
        <w:rPr>
          <w:rFonts w:ascii="TH SarabunPSK" w:hAnsi="TH SarabunPSK" w:cs="TH SarabunPSK"/>
          <w:sz w:val="30"/>
          <w:szCs w:val="30"/>
        </w:rPr>
        <w:t xml:space="preserve"> 5,036 </w:t>
      </w:r>
      <w:r w:rsidRPr="00902751">
        <w:rPr>
          <w:rFonts w:ascii="TH SarabunPSK" w:hAnsi="TH SarabunPSK" w:cs="TH SarabunPSK"/>
          <w:sz w:val="30"/>
          <w:szCs w:val="30"/>
          <w:cs/>
        </w:rPr>
        <w:t>รายหลังจากนั้นในปี พ</w:t>
      </w:r>
      <w:r w:rsidRPr="00902751">
        <w:rPr>
          <w:rFonts w:ascii="TH SarabunPSK" w:hAnsi="TH SarabunPSK" w:cs="TH SarabunPSK"/>
          <w:sz w:val="30"/>
          <w:szCs w:val="30"/>
        </w:rPr>
        <w:t>.</w:t>
      </w:r>
      <w:r w:rsidRPr="00902751">
        <w:rPr>
          <w:rFonts w:ascii="TH SarabunPSK" w:hAnsi="TH SarabunPSK" w:cs="TH SarabunPSK"/>
          <w:sz w:val="30"/>
          <w:szCs w:val="30"/>
          <w:cs/>
        </w:rPr>
        <w:t>ศ</w:t>
      </w:r>
      <w:r w:rsidRPr="00902751">
        <w:rPr>
          <w:rFonts w:ascii="TH SarabunPSK" w:hAnsi="TH SarabunPSK" w:cs="TH SarabunPSK"/>
          <w:sz w:val="30"/>
          <w:szCs w:val="30"/>
        </w:rPr>
        <w:t xml:space="preserve">. </w:t>
      </w:r>
      <w:r w:rsidRPr="00902751">
        <w:rPr>
          <w:rFonts w:ascii="TH SarabunPSK" w:hAnsi="TH SarabunPSK" w:cs="TH SarabunPSK"/>
          <w:sz w:val="30"/>
          <w:szCs w:val="30"/>
          <w:cs/>
        </w:rPr>
        <w:t>2565 อัตราป่วยมีแนวโน้มเพิ่มขึ้นถึง 8</w:t>
      </w:r>
      <w:r w:rsidRPr="00902751">
        <w:rPr>
          <w:rFonts w:ascii="TH SarabunPSK" w:hAnsi="TH SarabunPSK" w:cs="TH SarabunPSK"/>
          <w:sz w:val="30"/>
          <w:szCs w:val="30"/>
        </w:rPr>
        <w:t>,</w:t>
      </w:r>
      <w:r w:rsidRPr="00902751">
        <w:rPr>
          <w:rFonts w:ascii="TH SarabunPSK" w:hAnsi="TH SarabunPSK" w:cs="TH SarabunPSK"/>
          <w:sz w:val="30"/>
          <w:szCs w:val="30"/>
          <w:cs/>
        </w:rPr>
        <w:t>690 ราย</w:t>
      </w:r>
      <w:r w:rsidR="00AC7A7A" w:rsidRPr="00902751">
        <w:rPr>
          <w:rFonts w:ascii="TH SarabunPSK" w:hAnsi="TH SarabunPSK" w:cs="TH SarabunPSK"/>
          <w:sz w:val="30"/>
          <w:szCs w:val="30"/>
          <w:cs/>
        </w:rPr>
        <w:t xml:space="preserve"> </w:t>
      </w:r>
      <w:r w:rsidRPr="00902751">
        <w:rPr>
          <w:rFonts w:ascii="TH SarabunPSK" w:hAnsi="TH SarabunPSK" w:cs="TH SarabunPSK"/>
          <w:sz w:val="30"/>
          <w:szCs w:val="30"/>
          <w:cs/>
        </w:rPr>
        <w:t xml:space="preserve">ซึ่งอัตราป่วยมีแนวโน้มเพิ่มขึ้น </w:t>
      </w:r>
      <w:r w:rsidR="00665A41" w:rsidRPr="00902751">
        <w:rPr>
          <w:rFonts w:ascii="TH SarabunPSK" w:hAnsi="TH SarabunPSK" w:cs="TH SarabunPSK" w:hint="cs"/>
          <w:sz w:val="30"/>
          <w:szCs w:val="30"/>
          <w:cs/>
        </w:rPr>
        <w:t>(</w:t>
      </w:r>
      <w:r w:rsidR="00233C1E" w:rsidRPr="00902751">
        <w:rPr>
          <w:rFonts w:ascii="TH SarabunPSK" w:hAnsi="TH SarabunPSK" w:cs="TH SarabunPSK"/>
          <w:sz w:val="30"/>
          <w:szCs w:val="30"/>
        </w:rPr>
        <w:t>Center of Epidemiological Information, Bureau of Epidemiology, Ministry of Public Health, 2020</w:t>
      </w:r>
      <w:r w:rsidR="00233C1E" w:rsidRPr="00902751">
        <w:rPr>
          <w:rFonts w:ascii="TH SarabunPSK" w:hAnsi="TH SarabunPSK" w:cs="TH SarabunPSK"/>
          <w:sz w:val="30"/>
          <w:szCs w:val="30"/>
          <w:cs/>
        </w:rPr>
        <w:t>)</w:t>
      </w:r>
      <w:bookmarkEnd w:id="2"/>
      <w:bookmarkEnd w:id="3"/>
    </w:p>
    <w:p w14:paraId="0825E1CA" w14:textId="534320F2" w:rsidR="00617BA3" w:rsidRPr="00902751" w:rsidRDefault="00617BA3" w:rsidP="00B33429">
      <w:pPr>
        <w:pStyle w:val="Default"/>
        <w:ind w:firstLine="567"/>
        <w:jc w:val="thaiDistribute"/>
        <w:rPr>
          <w:rFonts w:ascii="TH SarabunPSK" w:eastAsia="Cordia New" w:hAnsi="TH SarabunPSK" w:cs="TH SarabunPSK"/>
          <w:color w:val="auto"/>
          <w:sz w:val="30"/>
          <w:szCs w:val="30"/>
        </w:rPr>
      </w:pPr>
      <w:r w:rsidRPr="00902751">
        <w:rPr>
          <w:rFonts w:ascii="TH SarabunPSK" w:eastAsia="Cordia New" w:hAnsi="TH SarabunPSK" w:cs="TH SarabunPSK"/>
          <w:color w:val="auto"/>
          <w:sz w:val="30"/>
          <w:szCs w:val="30"/>
          <w:cs/>
        </w:rPr>
        <w:t xml:space="preserve">จังหวัดภูเก็ต มีเป้าหมายเชิงยุทธศาสตร์ </w:t>
      </w:r>
      <w:r w:rsidRPr="00902751">
        <w:rPr>
          <w:rFonts w:ascii="TH SarabunPSK" w:eastAsia="Cordia New" w:hAnsi="TH SarabunPSK" w:cs="TH SarabunPSK"/>
          <w:color w:val="auto"/>
          <w:sz w:val="30"/>
          <w:szCs w:val="30"/>
        </w:rPr>
        <w:t xml:space="preserve">Phuket City Of Gastronomy </w:t>
      </w:r>
      <w:r w:rsidRPr="00902751">
        <w:rPr>
          <w:rFonts w:ascii="TH SarabunPSK" w:eastAsia="Cordia New" w:hAnsi="TH SarabunPSK" w:cs="TH SarabunPSK"/>
          <w:color w:val="auto"/>
          <w:sz w:val="30"/>
          <w:szCs w:val="30"/>
          <w:cs/>
        </w:rPr>
        <w:t xml:space="preserve">เป็นยุทธศาสตร์การยกระดับคุณภาพอาหารและคุณภาพชีวิตเพื่อนครแห่งการท่องเที่ยวด้านอาหาร โดยสร้างความเข้มแข็งของเครือข่ายผู้ประกอบการด้านอาหาร และพัฒนาระบบเฝ้าระวังคุณภาพและความปลอดภัยของอาหาร สร้างให้อาหารในภูเก็ตมีมูลค่าเพิ่มขึ้น รวมถึงจัดให้มีการพัฒนาระบบเฝ้าระวังคุณภาพและความปลอดภัยของอาหารให้เป็นที่ยอมรับแก่นักท่องเที่ยวในระดับสากล สร้างความอุ่นใจให้กับผู้มาเยือนได้อย่างดี โดยเฉพาะอย่างยิ่งองค์กรปกครองส่วนท้องถิ่นที่ต้องดำเนินงานตาม พ.ร.บ.การสาธารณสุข พ.ศ. 2535 ซึ่งประกอบด้วยกิจกรรมสำคัญที่จะส่งผลต่อประสิทธิภาพ ประสิทธิผล การจัดการสุขาภิบาลอาหารในพื้นที่และยังเป็นการส่งเสริมสนับสนุนให้ประชาชนมีคุณภาพชีวิตที่ดีไม่เจ็บป่วยด้วยโรคที่เกิดจากอาหารและน้ำเป็นสื่อ </w:t>
      </w:r>
      <w:r w:rsidR="00DA0BAB" w:rsidRPr="00902751">
        <w:rPr>
          <w:rFonts w:ascii="TH SarabunPSK" w:eastAsia="Cordia New" w:hAnsi="TH SarabunPSK" w:cs="TH SarabunPSK"/>
          <w:color w:val="auto"/>
          <w:sz w:val="30"/>
          <w:szCs w:val="30"/>
        </w:rPr>
        <w:t>(</w:t>
      </w:r>
      <w:proofErr w:type="spellStart"/>
      <w:r w:rsidR="002942F4" w:rsidRPr="00902751">
        <w:rPr>
          <w:rFonts w:ascii="TH SarabunPSK" w:eastAsia="Cordia New" w:hAnsi="TH SarabunPSK" w:cs="TH SarabunPSK"/>
          <w:color w:val="auto"/>
          <w:sz w:val="30"/>
          <w:szCs w:val="30"/>
        </w:rPr>
        <w:t>Prutipinyo</w:t>
      </w:r>
      <w:proofErr w:type="spellEnd"/>
      <w:r w:rsidR="00DA0BAB" w:rsidRPr="00902751">
        <w:rPr>
          <w:rFonts w:ascii="TH SarabunPSK" w:eastAsia="Cordia New" w:hAnsi="TH SarabunPSK" w:cs="TH SarabunPSK"/>
          <w:color w:val="auto"/>
          <w:sz w:val="30"/>
          <w:szCs w:val="30"/>
        </w:rPr>
        <w:t>, 2017)</w:t>
      </w:r>
      <w:r w:rsidR="00DA0BAB" w:rsidRPr="00902751">
        <w:rPr>
          <w:rFonts w:ascii="TH SarabunPSK" w:eastAsia="Cordia New" w:hAnsi="TH SarabunPSK" w:cs="TH SarabunPSK"/>
          <w:color w:val="auto"/>
          <w:sz w:val="30"/>
          <w:szCs w:val="30"/>
          <w:cs/>
        </w:rPr>
        <w:t xml:space="preserve"> </w:t>
      </w:r>
      <w:r w:rsidRPr="00902751">
        <w:rPr>
          <w:rFonts w:ascii="TH SarabunPSK" w:eastAsia="Cordia New" w:hAnsi="TH SarabunPSK" w:cs="TH SarabunPSK"/>
          <w:color w:val="auto"/>
          <w:sz w:val="30"/>
          <w:szCs w:val="30"/>
          <w:cs/>
        </w:rPr>
        <w:t>โดยการปฏิบัติงานสุขาภิบาลอาหาร เป็นการจัดการและควบคุมสิ่งแวดล้อม รวมทั้งบุคคลที่เกี่ยวข้องกับอาหารหรือสิ่งที่บริโภคเข้าสู่ร่างกาย เพื่อให้อาหารสะอาด ปลอดภัย ปราศจากเชื้อโรค หนอนพยาธิ และสารเคมีที่อาจก่ออันตรายต่อร่างกาย รวมถึงการดำรงชีวิตของผู้บริโภค ซึ่งการปฏิบัติงานสุขาภิบาลอาหารในองค์กรปกครองส่วนท้องถิ่น ประกอบด้วย 5 ด้าน คือ 1) การรับรองสถานประกอบกิจการ 2) การพัฒนาศักยภาพผู้ประกอบกิจการผู้</w:t>
      </w:r>
      <w:r w:rsidRPr="00902751">
        <w:rPr>
          <w:rFonts w:ascii="TH SarabunPSK" w:eastAsia="Cordia New" w:hAnsi="TH SarabunPSK" w:cs="TH SarabunPSK"/>
          <w:color w:val="auto"/>
          <w:sz w:val="30"/>
          <w:szCs w:val="30"/>
          <w:cs/>
        </w:rPr>
        <w:lastRenderedPageBreak/>
        <w:t>สัมผัสอาหาร 3) การแก้ไขข้อร้องเรียนด้านสุขาภิบาลอาหาร 4) การเฝ้าระวังด้านสุขาภิบาลอาหาร และ 5) การสื่อสารสาธารณะด้านสุขาภิบาลอาหาร (</w:t>
      </w:r>
      <w:proofErr w:type="spellStart"/>
      <w:r w:rsidR="00145FCA" w:rsidRPr="00902751">
        <w:rPr>
          <w:rFonts w:ascii="TH SarabunPSK" w:eastAsia="Cordia New" w:hAnsi="TH SarabunPSK" w:cs="TH SarabunPSK"/>
          <w:color w:val="auto"/>
          <w:sz w:val="30"/>
          <w:szCs w:val="30"/>
        </w:rPr>
        <w:t>Silaphat</w:t>
      </w:r>
      <w:proofErr w:type="spellEnd"/>
      <w:r w:rsidR="00145FCA" w:rsidRPr="00902751">
        <w:rPr>
          <w:rFonts w:ascii="TH SarabunPSK" w:eastAsia="Cordia New" w:hAnsi="TH SarabunPSK" w:cs="TH SarabunPSK"/>
          <w:color w:val="auto"/>
          <w:sz w:val="30"/>
          <w:szCs w:val="30"/>
        </w:rPr>
        <w:t xml:space="preserve">, &amp; </w:t>
      </w:r>
      <w:proofErr w:type="spellStart"/>
      <w:r w:rsidR="00145FCA" w:rsidRPr="00902751">
        <w:rPr>
          <w:rFonts w:ascii="TH SarabunPSK" w:eastAsia="Cordia New" w:hAnsi="TH SarabunPSK" w:cs="TH SarabunPSK"/>
          <w:color w:val="auto"/>
          <w:sz w:val="30"/>
          <w:szCs w:val="30"/>
        </w:rPr>
        <w:t>Bouphan</w:t>
      </w:r>
      <w:proofErr w:type="spellEnd"/>
      <w:r w:rsidRPr="00902751">
        <w:rPr>
          <w:rFonts w:ascii="TH SarabunPSK" w:eastAsia="Cordia New" w:hAnsi="TH SarabunPSK" w:cs="TH SarabunPSK"/>
          <w:color w:val="auto"/>
          <w:sz w:val="30"/>
          <w:szCs w:val="30"/>
        </w:rPr>
        <w:t xml:space="preserve">, </w:t>
      </w:r>
      <w:r w:rsidRPr="00902751">
        <w:rPr>
          <w:rFonts w:ascii="TH SarabunPSK" w:eastAsia="Cordia New" w:hAnsi="TH SarabunPSK" w:cs="TH SarabunPSK"/>
          <w:color w:val="auto"/>
          <w:sz w:val="30"/>
          <w:szCs w:val="30"/>
          <w:cs/>
        </w:rPr>
        <w:t>2023)</w:t>
      </w:r>
    </w:p>
    <w:p w14:paraId="3053B077" w14:textId="3976BF80" w:rsidR="00617BA3" w:rsidRPr="00902751" w:rsidRDefault="00617BA3" w:rsidP="00B33429">
      <w:pPr>
        <w:spacing w:after="0" w:line="240" w:lineRule="auto"/>
        <w:ind w:firstLine="567"/>
        <w:jc w:val="thaiDistribute"/>
        <w:rPr>
          <w:rFonts w:ascii="TH SarabunPSK" w:eastAsia="Cordia New" w:hAnsi="TH SarabunPSK" w:cs="TH SarabunPSK"/>
          <w:sz w:val="30"/>
          <w:szCs w:val="30"/>
        </w:rPr>
      </w:pPr>
      <w:r w:rsidRPr="00902751">
        <w:rPr>
          <w:rFonts w:ascii="TH SarabunPSK" w:eastAsia="Cordia New" w:hAnsi="TH SarabunPSK" w:cs="TH SarabunPSK"/>
          <w:sz w:val="30"/>
          <w:szCs w:val="30"/>
          <w:cs/>
        </w:rPr>
        <w:t>จากการทบทวนวรรณกรรมปัจจัยนำ ปัจจัยเอื้อ ปัจจัยเสริม พบว่า โดยภาพรวมการดำเนินงานสุขาภิบาลอาหารของเจ้าหน้าที่สาธารณสุข อยู่ในระดับมาก ภาพรวมปัจจัยทางการบริหาร และภาพรวมการมีส่วนร่วมในงานสุขาภิบาลอาหารมีความสัมพันธ์ระดับสูงกับการดำเนินงานสุขาภิบาลอาหารของเจ้าหน้าที่สาธารณสุข (</w:t>
      </w:r>
      <w:proofErr w:type="spellStart"/>
      <w:r w:rsidRPr="00902751">
        <w:rPr>
          <w:rFonts w:ascii="TH SarabunPSK" w:eastAsia="Cordia New" w:hAnsi="TH SarabunPSK" w:cs="TH SarabunPSK"/>
          <w:sz w:val="30"/>
          <w:szCs w:val="30"/>
        </w:rPr>
        <w:t>Moolsri</w:t>
      </w:r>
      <w:proofErr w:type="spellEnd"/>
      <w:r w:rsidRPr="00902751">
        <w:rPr>
          <w:rFonts w:ascii="TH SarabunPSK" w:eastAsia="Cordia New" w:hAnsi="TH SarabunPSK" w:cs="TH SarabunPSK"/>
          <w:sz w:val="30"/>
          <w:szCs w:val="30"/>
        </w:rPr>
        <w:t xml:space="preserve">, </w:t>
      </w:r>
      <w:proofErr w:type="spellStart"/>
      <w:r w:rsidR="00AA6169" w:rsidRPr="00902751">
        <w:rPr>
          <w:rFonts w:ascii="TH SarabunPSK" w:eastAsia="Cordia New" w:hAnsi="TH SarabunPSK" w:cs="TH SarabunPSK"/>
          <w:sz w:val="30"/>
          <w:szCs w:val="30"/>
        </w:rPr>
        <w:t>Senahad</w:t>
      </w:r>
      <w:proofErr w:type="spellEnd"/>
      <w:r w:rsidRPr="00902751">
        <w:rPr>
          <w:rFonts w:ascii="TH SarabunPSK" w:eastAsia="Cordia New" w:hAnsi="TH SarabunPSK" w:cs="TH SarabunPSK"/>
          <w:sz w:val="30"/>
          <w:szCs w:val="30"/>
        </w:rPr>
        <w:t xml:space="preserve">, </w:t>
      </w:r>
      <w:proofErr w:type="spellStart"/>
      <w:r w:rsidRPr="00902751">
        <w:rPr>
          <w:rFonts w:ascii="TH SarabunPSK" w:eastAsia="Cordia New" w:hAnsi="TH SarabunPSK" w:cs="TH SarabunPSK"/>
          <w:sz w:val="30"/>
          <w:szCs w:val="30"/>
        </w:rPr>
        <w:t>Phimha</w:t>
      </w:r>
      <w:proofErr w:type="spellEnd"/>
      <w:r w:rsidRPr="00902751">
        <w:rPr>
          <w:rFonts w:ascii="TH SarabunPSK" w:eastAsia="Cordia New" w:hAnsi="TH SarabunPSK" w:cs="TH SarabunPSK"/>
          <w:sz w:val="30"/>
          <w:szCs w:val="30"/>
        </w:rPr>
        <w:t xml:space="preserve">, &amp; Prasit, </w:t>
      </w:r>
      <w:r w:rsidRPr="00902751">
        <w:rPr>
          <w:rFonts w:ascii="TH SarabunPSK" w:eastAsia="Cordia New" w:hAnsi="TH SarabunPSK" w:cs="TH SarabunPSK"/>
          <w:sz w:val="30"/>
          <w:szCs w:val="30"/>
          <w:cs/>
        </w:rPr>
        <w:t>2023) ทั้งนี้</w:t>
      </w:r>
      <w:r w:rsidR="00A13522" w:rsidRPr="00902751">
        <w:rPr>
          <w:rFonts w:ascii="TH SarabunPSK" w:eastAsia="Cordia New" w:hAnsi="TH SarabunPSK" w:cs="TH SarabunPSK"/>
          <w:sz w:val="30"/>
          <w:szCs w:val="30"/>
          <w:cs/>
        </w:rPr>
        <w:t xml:space="preserve"> </w:t>
      </w:r>
      <w:r w:rsidRPr="00902751">
        <w:rPr>
          <w:rFonts w:ascii="TH SarabunPSK" w:eastAsia="Cordia New" w:hAnsi="TH SarabunPSK" w:cs="TH SarabunPSK"/>
          <w:sz w:val="30"/>
          <w:szCs w:val="30"/>
          <w:cs/>
        </w:rPr>
        <w:t xml:space="preserve">ปัจจัยนำการปฏิบัติงานสุขาภิบาลอาหารของเจ้าหน้าที่ให้ประสบผลสำเร็จและมีประสิทธิภาพนั้น จำเป็นต้องได้รับการสนับสนุนจากองค์การด้านงบประมาณ บุคลากร และการบริหารจัดการที่เพียงพอและสอดคล้องกับปัญหาและบริบทในพื้นที่ </w:t>
      </w:r>
      <w:r w:rsidR="00145FCA" w:rsidRPr="00902751">
        <w:rPr>
          <w:rFonts w:ascii="TH SarabunPSK" w:eastAsia="Cordia New" w:hAnsi="TH SarabunPSK" w:cs="TH SarabunPSK"/>
          <w:sz w:val="30"/>
          <w:szCs w:val="30"/>
          <w:cs/>
        </w:rPr>
        <w:t>(</w:t>
      </w:r>
      <w:proofErr w:type="spellStart"/>
      <w:r w:rsidR="00145FCA" w:rsidRPr="00902751">
        <w:rPr>
          <w:rFonts w:ascii="TH SarabunPSK" w:eastAsia="Cordia New" w:hAnsi="TH SarabunPSK" w:cs="TH SarabunPSK"/>
          <w:sz w:val="30"/>
          <w:szCs w:val="30"/>
        </w:rPr>
        <w:t>Silaphat</w:t>
      </w:r>
      <w:proofErr w:type="spellEnd"/>
      <w:r w:rsidR="00145FCA" w:rsidRPr="00902751">
        <w:rPr>
          <w:rFonts w:ascii="TH SarabunPSK" w:eastAsia="Cordia New" w:hAnsi="TH SarabunPSK" w:cs="TH SarabunPSK"/>
          <w:sz w:val="30"/>
          <w:szCs w:val="30"/>
        </w:rPr>
        <w:t xml:space="preserve">, &amp; </w:t>
      </w:r>
      <w:proofErr w:type="spellStart"/>
      <w:r w:rsidR="00145FCA" w:rsidRPr="00902751">
        <w:rPr>
          <w:rFonts w:ascii="TH SarabunPSK" w:eastAsia="Cordia New" w:hAnsi="TH SarabunPSK" w:cs="TH SarabunPSK"/>
          <w:sz w:val="30"/>
          <w:szCs w:val="30"/>
        </w:rPr>
        <w:t>Bouphan</w:t>
      </w:r>
      <w:proofErr w:type="spellEnd"/>
      <w:r w:rsidR="00145FCA" w:rsidRPr="00902751">
        <w:rPr>
          <w:rFonts w:ascii="TH SarabunPSK" w:eastAsia="Cordia New" w:hAnsi="TH SarabunPSK" w:cs="TH SarabunPSK"/>
          <w:sz w:val="30"/>
          <w:szCs w:val="30"/>
        </w:rPr>
        <w:t xml:space="preserve">, </w:t>
      </w:r>
      <w:r w:rsidR="00145FCA" w:rsidRPr="00902751">
        <w:rPr>
          <w:rFonts w:ascii="TH SarabunPSK" w:eastAsia="Cordia New" w:hAnsi="TH SarabunPSK" w:cs="TH SarabunPSK"/>
          <w:sz w:val="30"/>
          <w:szCs w:val="30"/>
          <w:cs/>
        </w:rPr>
        <w:t>2023)</w:t>
      </w:r>
      <w:r w:rsidR="00145FCA" w:rsidRPr="00902751">
        <w:rPr>
          <w:rFonts w:ascii="TH SarabunPSK" w:eastAsia="Cordia New" w:hAnsi="TH SarabunPSK" w:cs="TH SarabunPSK"/>
          <w:sz w:val="30"/>
          <w:szCs w:val="30"/>
        </w:rPr>
        <w:t xml:space="preserve"> </w:t>
      </w:r>
      <w:r w:rsidRPr="00902751">
        <w:rPr>
          <w:rFonts w:ascii="TH SarabunPSK" w:eastAsia="Cordia New" w:hAnsi="TH SarabunPSK" w:cs="TH SarabunPSK"/>
          <w:sz w:val="30"/>
          <w:szCs w:val="30"/>
          <w:cs/>
        </w:rPr>
        <w:t>และนอกจากนี้ปัจจัยเอื้อ ปัจจัยเสริมในทักษะที่จะสามารถช่วยส่งเสริมแรงจูงใจในการปฏิบัติงานของผู้ปฏิบัติงานด้านสาธารณสุขและสิ่งแวดล้อมในองค์กรปกครองส่วนท้องถิ่น พบว่า ด้านความรับผิดชอบ ให้ความสำคัญเป็นอันดับแรก รองลงมาคือด้านความเป็นอยู่ส่วนตัว ด้านสภาพการทำงาน ด้านการได้รับการยอมรับ ด้านความสำเร็จในการทำงาน ด้านความสัมพันธ์กับผู้บังคับบัญชา ด้านสถานะของอาชีพ ด้านความสัมพันธ์กับผู้ใต้บังคับบัญชา และด้านนโยบายการบริการ ด้านโอกาสที่ได้รับความก้าวหน้าในอนาคต และด้านความมั่นคงในงาน ด้านการปกครองบังคับบัญชา ด้านความสัมพันธ์กับเพื่อนร่วมงานด้านลักษณะงานที่ปฏิบัติ ด้านเงินเดือน/ ค่าตอบแทน และน้อยที่สุด ด้านความก้าวหน้า ตามลำดับ ดังนั้น ผู้วิจัยจึงต้องการศึกษาพฤติกรรมการดำเนินงานด้านสุขาภิบาลอาหารของผู้บริหารและผู้ปฏิบัติงานในองค์กรปกครองส่วนท้องถิ่น จังหวัดภูเก็ต ซึ่งข้อมูลที่ได้สามารถนำไปใช้ในการพัฒนาและปรับปรุงการปฏิบัติงานของเจ้าหน้าที่องค์กรปกครองส่วนท้องถิ่น ให้มีความรู้ ความเข้าใจ และสามารถนำไปใช้ในการปฏิบัติงานได้อย่างมีประสิทธิภาพต่อไป</w:t>
      </w:r>
    </w:p>
    <w:p w14:paraId="15A593E8" w14:textId="77777777" w:rsidR="00617BA3" w:rsidRPr="00902751" w:rsidRDefault="00617BA3" w:rsidP="00B33429">
      <w:pPr>
        <w:spacing w:after="0" w:line="240" w:lineRule="auto"/>
        <w:jc w:val="thaiDistribute"/>
        <w:rPr>
          <w:rFonts w:ascii="TH SarabunPSK" w:eastAsia="Cordia New" w:hAnsi="TH SarabunPSK" w:cs="TH SarabunPSK"/>
          <w:b/>
          <w:bCs/>
          <w:sz w:val="30"/>
          <w:szCs w:val="30"/>
        </w:rPr>
      </w:pPr>
    </w:p>
    <w:p w14:paraId="0C27FA7C" w14:textId="5F040CEE" w:rsidR="00617BA3" w:rsidRPr="00902751" w:rsidRDefault="00617BA3" w:rsidP="00B33429">
      <w:pPr>
        <w:spacing w:after="0" w:line="240" w:lineRule="auto"/>
        <w:jc w:val="thaiDistribute"/>
        <w:rPr>
          <w:rFonts w:ascii="TH SarabunPSK" w:eastAsia="Cordia New" w:hAnsi="TH SarabunPSK" w:cs="TH SarabunPSK"/>
          <w:sz w:val="32"/>
          <w:szCs w:val="32"/>
        </w:rPr>
      </w:pPr>
      <w:r w:rsidRPr="00902751">
        <w:rPr>
          <w:rFonts w:ascii="TH SarabunPSK" w:eastAsia="Cordia New" w:hAnsi="TH SarabunPSK" w:cs="TH SarabunPSK"/>
          <w:b/>
          <w:bCs/>
          <w:sz w:val="32"/>
          <w:szCs w:val="32"/>
          <w:cs/>
        </w:rPr>
        <w:t>วัตถุประสงค์วิจัย</w:t>
      </w:r>
    </w:p>
    <w:p w14:paraId="2B11BE5A" w14:textId="77777777" w:rsidR="00A13522"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1. เพื่อศึกษาระดับปัจจัย</w:t>
      </w:r>
      <w:r w:rsidR="00A13522" w:rsidRPr="00902751">
        <w:rPr>
          <w:rFonts w:ascii="TH SarabunPSK" w:hAnsi="TH SarabunPSK" w:cs="TH SarabunPSK"/>
          <w:sz w:val="30"/>
          <w:szCs w:val="30"/>
          <w:cs/>
        </w:rPr>
        <w:t>นำ ปัจจัยเอื้อ ปัจจัยเสริม และ</w:t>
      </w:r>
      <w:r w:rsidRPr="00902751">
        <w:rPr>
          <w:rFonts w:ascii="TH SarabunPSK" w:hAnsi="TH SarabunPSK" w:cs="TH SarabunPSK"/>
          <w:sz w:val="30"/>
          <w:szCs w:val="30"/>
          <w:cs/>
        </w:rPr>
        <w:t>พฤติกรรมการดำเนินงานด้านสุขาภิบาลอาหารของผู้บริหารและผู้ปฏิบัติงานในองค์กรปกครองส่วนท้องถิ่น จังหวัดภูเก็ต</w:t>
      </w:r>
    </w:p>
    <w:p w14:paraId="2F1AB8BE" w14:textId="62C04AD9" w:rsidR="00617BA3" w:rsidRPr="00902751" w:rsidRDefault="00617BA3" w:rsidP="00B33429">
      <w:pPr>
        <w:spacing w:after="0" w:line="240" w:lineRule="auto"/>
        <w:ind w:firstLine="567"/>
        <w:jc w:val="thaiDistribute"/>
        <w:rPr>
          <w:rFonts w:ascii="TH SarabunPSK" w:hAnsi="TH SarabunPSK" w:cs="TH SarabunPSK"/>
          <w:sz w:val="30"/>
          <w:szCs w:val="30"/>
          <w:cs/>
        </w:rPr>
      </w:pPr>
      <w:r w:rsidRPr="00902751">
        <w:rPr>
          <w:rFonts w:ascii="TH SarabunPSK" w:hAnsi="TH SarabunPSK" w:cs="TH SarabunPSK"/>
          <w:sz w:val="30"/>
          <w:szCs w:val="30"/>
        </w:rPr>
        <w:t xml:space="preserve">2. </w:t>
      </w:r>
      <w:r w:rsidRPr="00902751">
        <w:rPr>
          <w:rFonts w:ascii="TH SarabunPSK" w:hAnsi="TH SarabunPSK" w:cs="TH SarabunPSK"/>
          <w:sz w:val="30"/>
          <w:szCs w:val="30"/>
          <w:cs/>
        </w:rPr>
        <w:t>เพื่อศึกษาปัจจัยที่ส่งผลต่อพฤติกรรมการดำเนินงานด้านสุขาภิบาลอาหารของผู้บริหารและผู้ปฏิบัติงานในองค์กรปกครองส่วนท้องถิ่น จังหวัดภูเก็ต</w:t>
      </w:r>
    </w:p>
    <w:p w14:paraId="2F2E107D" w14:textId="77777777" w:rsidR="00617BA3" w:rsidRPr="00902751" w:rsidRDefault="00617BA3" w:rsidP="00B33429">
      <w:pPr>
        <w:spacing w:after="0" w:line="240" w:lineRule="auto"/>
        <w:jc w:val="thaiDistribute"/>
        <w:rPr>
          <w:rFonts w:ascii="TH SarabunPSK" w:eastAsia="Cordia New" w:hAnsi="TH SarabunPSK" w:cs="TH SarabunPSK"/>
          <w:b/>
          <w:bCs/>
          <w:sz w:val="30"/>
          <w:szCs w:val="30"/>
        </w:rPr>
      </w:pPr>
    </w:p>
    <w:p w14:paraId="153B5F7C" w14:textId="77777777" w:rsidR="00617BA3" w:rsidRPr="00902751" w:rsidRDefault="00617BA3" w:rsidP="00B33429">
      <w:pPr>
        <w:spacing w:after="0" w:line="240" w:lineRule="auto"/>
        <w:jc w:val="thaiDistribute"/>
        <w:rPr>
          <w:rFonts w:ascii="TH SarabunPSK" w:eastAsia="Cordia New" w:hAnsi="TH SarabunPSK" w:cs="TH SarabunPSK"/>
          <w:b/>
          <w:bCs/>
          <w:sz w:val="30"/>
          <w:szCs w:val="30"/>
        </w:rPr>
      </w:pPr>
      <w:r w:rsidRPr="00902751">
        <w:rPr>
          <w:rFonts w:ascii="TH SarabunPSK" w:eastAsia="Cordia New" w:hAnsi="TH SarabunPSK" w:cs="TH SarabunPSK"/>
          <w:b/>
          <w:bCs/>
          <w:sz w:val="30"/>
          <w:szCs w:val="30"/>
          <w:cs/>
        </w:rPr>
        <w:t xml:space="preserve">กรอบแนวคิดการวิจัย </w:t>
      </w:r>
    </w:p>
    <w:p w14:paraId="3F9A92B0" w14:textId="4339EFED" w:rsidR="009F312E" w:rsidRPr="00902751" w:rsidRDefault="00A13522" w:rsidP="00B33429">
      <w:pPr>
        <w:spacing w:after="0" w:line="240" w:lineRule="auto"/>
        <w:ind w:firstLine="567"/>
        <w:jc w:val="thaiDistribute"/>
        <w:rPr>
          <w:rFonts w:ascii="TH SarabunPSK" w:eastAsia="Cordia New" w:hAnsi="TH SarabunPSK" w:cs="TH SarabunPSK"/>
          <w:sz w:val="30"/>
          <w:szCs w:val="30"/>
          <w:cs/>
        </w:rPr>
      </w:pPr>
      <w:r w:rsidRPr="00902751">
        <w:rPr>
          <w:rFonts w:ascii="TH SarabunPSK" w:eastAsia="Cordia New" w:hAnsi="TH SarabunPSK" w:cs="TH SarabunPSK"/>
          <w:sz w:val="30"/>
          <w:szCs w:val="30"/>
          <w:cs/>
        </w:rPr>
        <w:t xml:space="preserve">การวิจัยครั้งนี้ ผู้วิจัยได้นำแนวคิด </w:t>
      </w:r>
      <w:r w:rsidR="00617BA3" w:rsidRPr="00902751">
        <w:rPr>
          <w:rFonts w:ascii="TH SarabunPSK" w:eastAsia="Cordia New" w:hAnsi="TH SarabunPSK" w:cs="TH SarabunPSK"/>
          <w:sz w:val="30"/>
          <w:szCs w:val="30"/>
        </w:rPr>
        <w:t xml:space="preserve">PRECEDE– PROCEED Model </w:t>
      </w:r>
      <w:r w:rsidR="00617BA3" w:rsidRPr="00902751">
        <w:rPr>
          <w:rFonts w:ascii="TH SarabunPSK" w:eastAsia="Cordia New" w:hAnsi="TH SarabunPSK" w:cs="TH SarabunPSK"/>
          <w:sz w:val="30"/>
          <w:szCs w:val="30"/>
          <w:cs/>
        </w:rPr>
        <w:t xml:space="preserve">เป็นแบบจำลองที่นำมาประยุกต์ใช้วางแผนและประเมินผลโครงการส่งเสริมสุขภาพและสุขศึกษา โดยเฉพาะ </w:t>
      </w:r>
      <w:r w:rsidR="00617BA3" w:rsidRPr="00902751">
        <w:rPr>
          <w:rFonts w:ascii="TH SarabunPSK" w:eastAsia="Cordia New" w:hAnsi="TH SarabunPSK" w:cs="TH SarabunPSK"/>
          <w:sz w:val="30"/>
          <w:szCs w:val="30"/>
        </w:rPr>
        <w:t xml:space="preserve">PRECEDE Model </w:t>
      </w:r>
      <w:r w:rsidR="00617BA3" w:rsidRPr="00902751">
        <w:rPr>
          <w:rFonts w:ascii="TH SarabunPSK" w:eastAsia="Cordia New" w:hAnsi="TH SarabunPSK" w:cs="TH SarabunPSK"/>
          <w:sz w:val="30"/>
          <w:szCs w:val="30"/>
          <w:cs/>
        </w:rPr>
        <w:t xml:space="preserve">ใช้เป็นกรอบในการวางแผนสุขศึกษาของอาสาสมัครและการมีส่วนร่วมของกลุ่มเป้าหมายที่จะนำไปสู่การมีพฤติกรรมสุขภาพที่พึงประสงค์ของ </w:t>
      </w:r>
      <w:r w:rsidR="00617BA3" w:rsidRPr="00902751">
        <w:rPr>
          <w:rFonts w:ascii="TH SarabunPSK" w:eastAsia="Cordia New" w:hAnsi="TH SarabunPSK" w:cs="TH SarabunPSK"/>
          <w:sz w:val="30"/>
          <w:szCs w:val="30"/>
        </w:rPr>
        <w:t xml:space="preserve">Green </w:t>
      </w:r>
      <w:r w:rsidRPr="00902751">
        <w:rPr>
          <w:rFonts w:ascii="TH SarabunPSK" w:eastAsia="Cordia New" w:hAnsi="TH SarabunPSK" w:cs="TH SarabunPSK"/>
          <w:sz w:val="30"/>
          <w:szCs w:val="30"/>
        </w:rPr>
        <w:t>&amp;</w:t>
      </w:r>
      <w:r w:rsidR="00617BA3" w:rsidRPr="00902751">
        <w:rPr>
          <w:rFonts w:ascii="TH SarabunPSK" w:eastAsia="Cordia New" w:hAnsi="TH SarabunPSK" w:cs="TH SarabunPSK"/>
          <w:sz w:val="30"/>
          <w:szCs w:val="30"/>
          <w:cs/>
        </w:rPr>
        <w:t xml:space="preserve"> </w:t>
      </w:r>
      <w:proofErr w:type="spellStart"/>
      <w:r w:rsidR="00617BA3" w:rsidRPr="00902751">
        <w:rPr>
          <w:rFonts w:ascii="TH SarabunPSK" w:eastAsia="Cordia New" w:hAnsi="TH SarabunPSK" w:cs="TH SarabunPSK"/>
          <w:sz w:val="30"/>
          <w:szCs w:val="30"/>
        </w:rPr>
        <w:t>Krueter</w:t>
      </w:r>
      <w:proofErr w:type="spellEnd"/>
      <w:r w:rsidRPr="00902751">
        <w:rPr>
          <w:rFonts w:ascii="TH SarabunPSK" w:eastAsia="Cordia New" w:hAnsi="TH SarabunPSK" w:cs="TH SarabunPSK"/>
          <w:sz w:val="30"/>
          <w:szCs w:val="30"/>
        </w:rPr>
        <w:t xml:space="preserve"> </w:t>
      </w:r>
      <w:r w:rsidR="00617BA3" w:rsidRPr="00902751">
        <w:rPr>
          <w:rFonts w:ascii="TH SarabunPSK" w:eastAsia="Cordia New" w:hAnsi="TH SarabunPSK" w:cs="TH SarabunPSK"/>
          <w:sz w:val="30"/>
          <w:szCs w:val="30"/>
          <w:cs/>
        </w:rPr>
        <w:t xml:space="preserve">และทั้งภาครัฐ และมูลนิธิ </w:t>
      </w:r>
      <w:r w:rsidR="00617BA3" w:rsidRPr="00902751">
        <w:rPr>
          <w:rFonts w:ascii="TH SarabunPSK" w:eastAsia="Cordia New" w:hAnsi="TH SarabunPSK" w:cs="TH SarabunPSK"/>
          <w:sz w:val="30"/>
          <w:szCs w:val="30"/>
        </w:rPr>
        <w:t xml:space="preserve">Kriser Family Foundation </w:t>
      </w:r>
      <w:r w:rsidR="00617BA3" w:rsidRPr="00902751">
        <w:rPr>
          <w:rFonts w:ascii="TH SarabunPSK" w:eastAsia="Cordia New" w:hAnsi="TH SarabunPSK" w:cs="TH SarabunPSK"/>
          <w:sz w:val="30"/>
          <w:szCs w:val="30"/>
          <w:cs/>
        </w:rPr>
        <w:t>การผนวกแบบจำลองนี้เข้าไปเพื่อให้สอดคล้องกับแนวคิดของการส่งเสริมสุขภาพที่เพิ่มไปจากงานสุขศึกษาดั้งเดิมที่จะส่งผลต่อพฤติกรรมสุขภาพที่พึงประสงค์</w:t>
      </w:r>
      <w:r w:rsidR="00CC2E02" w:rsidRPr="00902751">
        <w:rPr>
          <w:rFonts w:ascii="TH SarabunPSK" w:eastAsia="Cordia New" w:hAnsi="TH SarabunPSK" w:cs="TH SarabunPSK"/>
          <w:sz w:val="30"/>
          <w:szCs w:val="30"/>
        </w:rPr>
        <w:t xml:space="preserve"> </w:t>
      </w:r>
      <w:r w:rsidR="00EE3B79" w:rsidRPr="00902751">
        <w:rPr>
          <w:rFonts w:ascii="TH SarabunPSK" w:eastAsia="Cordia New" w:hAnsi="TH SarabunPSK" w:cs="TH SarabunPSK"/>
          <w:sz w:val="30"/>
          <w:szCs w:val="30"/>
          <w:cs/>
        </w:rPr>
        <w:t>(</w:t>
      </w:r>
      <w:proofErr w:type="spellStart"/>
      <w:r w:rsidR="00FB7FB4" w:rsidRPr="00902751">
        <w:rPr>
          <w:rFonts w:ascii="TH SarabunPSK" w:eastAsia="Cordia New" w:hAnsi="TH SarabunPSK" w:cs="TH SarabunPSK"/>
          <w:sz w:val="30"/>
          <w:szCs w:val="30"/>
        </w:rPr>
        <w:t>Ua</w:t>
      </w:r>
      <w:proofErr w:type="spellEnd"/>
      <w:r w:rsidR="00FB7FB4" w:rsidRPr="00902751">
        <w:rPr>
          <w:rFonts w:ascii="TH SarabunPSK" w:eastAsia="Cordia New" w:hAnsi="TH SarabunPSK" w:cs="TH SarabunPSK"/>
          <w:sz w:val="30"/>
          <w:szCs w:val="30"/>
        </w:rPr>
        <w:t>-Kit,</w:t>
      </w:r>
      <w:r w:rsidR="00FB7FB4" w:rsidRPr="00902751">
        <w:rPr>
          <w:rFonts w:ascii="TH SarabunPSK" w:eastAsia="Cordia New" w:hAnsi="TH SarabunPSK" w:cs="TH SarabunPSK" w:hint="cs"/>
          <w:sz w:val="30"/>
          <w:szCs w:val="30"/>
          <w:cs/>
        </w:rPr>
        <w:t xml:space="preserve"> </w:t>
      </w:r>
      <w:r w:rsidR="00FB7FB4" w:rsidRPr="00902751">
        <w:rPr>
          <w:rFonts w:ascii="TH SarabunPSK" w:eastAsia="Cordia New" w:hAnsi="TH SarabunPSK" w:cs="TH SarabunPSK"/>
          <w:sz w:val="30"/>
          <w:szCs w:val="30"/>
        </w:rPr>
        <w:t>&amp;</w:t>
      </w:r>
      <w:r w:rsidR="00FB7FB4" w:rsidRPr="00902751">
        <w:rPr>
          <w:rFonts w:ascii="Arial" w:eastAsia="Cordia New" w:hAnsi="Arial" w:cs="Arial"/>
          <w:sz w:val="30"/>
          <w:szCs w:val="30"/>
        </w:rPr>
        <w:t> </w:t>
      </w:r>
      <w:r w:rsidR="00FB7FB4" w:rsidRPr="00902751">
        <w:rPr>
          <w:rFonts w:ascii="TH SarabunPSK" w:eastAsia="Cordia New" w:hAnsi="TH SarabunPSK" w:cs="TH SarabunPSK"/>
          <w:sz w:val="30"/>
          <w:szCs w:val="30"/>
        </w:rPr>
        <w:t xml:space="preserve">Pensri, </w:t>
      </w:r>
      <w:r w:rsidR="00EE3B79" w:rsidRPr="00902751">
        <w:rPr>
          <w:rFonts w:ascii="TH SarabunPSK" w:eastAsia="Cordia New" w:hAnsi="TH SarabunPSK" w:cs="TH SarabunPSK"/>
          <w:sz w:val="30"/>
          <w:szCs w:val="30"/>
          <w:cs/>
        </w:rPr>
        <w:t>2019)</w:t>
      </w:r>
    </w:p>
    <w:p w14:paraId="21CAC3E2" w14:textId="5C86EF63" w:rsidR="00617BA3" w:rsidRPr="00902751" w:rsidRDefault="00617BA3" w:rsidP="00B33429">
      <w:pPr>
        <w:spacing w:after="0" w:line="240" w:lineRule="auto"/>
        <w:ind w:firstLine="567"/>
        <w:jc w:val="thaiDistribute"/>
        <w:rPr>
          <w:rFonts w:ascii="TH SarabunPSK" w:eastAsia="Cordia New" w:hAnsi="TH SarabunPSK" w:cs="TH SarabunPSK"/>
          <w:sz w:val="30"/>
          <w:szCs w:val="30"/>
        </w:rPr>
      </w:pPr>
      <w:r w:rsidRPr="00902751">
        <w:rPr>
          <w:rFonts w:ascii="TH SarabunPSK" w:eastAsia="Cordia New" w:hAnsi="TH SarabunPSK" w:cs="TH SarabunPSK"/>
          <w:sz w:val="30"/>
          <w:szCs w:val="30"/>
          <w:cs/>
        </w:rPr>
        <w:t xml:space="preserve"> การวินิจฉัยด้านการบริหารเป็นขั้นตอนท้ายสุดของ </w:t>
      </w:r>
      <w:r w:rsidRPr="00902751">
        <w:rPr>
          <w:rFonts w:ascii="TH SarabunPSK" w:eastAsia="Cordia New" w:hAnsi="TH SarabunPSK" w:cs="TH SarabunPSK"/>
          <w:sz w:val="30"/>
          <w:szCs w:val="30"/>
        </w:rPr>
        <w:t xml:space="preserve">PROCEED </w:t>
      </w:r>
      <w:r w:rsidRPr="00902751">
        <w:rPr>
          <w:rFonts w:ascii="TH SarabunPSK" w:eastAsia="Cordia New" w:hAnsi="TH SarabunPSK" w:cs="TH SarabunPSK"/>
          <w:sz w:val="30"/>
          <w:szCs w:val="30"/>
          <w:cs/>
        </w:rPr>
        <w:t>ช่วยให้ผู้ปฏิบัติงานมีวิสัยทัศน์กว้างไกล นอกจากกิจกรรมทางด้านการศึกษา/ สุขศึกษาแล้ว ยังจะสามารถก้าวไปถึงความจำเป็นเกี่ยวกับการปฏิบัติการทางการเมือง การจัดการ และเศรษฐกิจซึ่งมีผลต่อระบบสังคม สิ่งแวดล้อม จนถึงครรลองการดำเนินชีวิตที่มีสุข (</w:t>
      </w:r>
      <w:r w:rsidR="00A13522" w:rsidRPr="00902751">
        <w:rPr>
          <w:rFonts w:ascii="TH SarabunPSK" w:eastAsia="Cordia New" w:hAnsi="TH SarabunPSK" w:cs="TH SarabunPSK"/>
          <w:sz w:val="30"/>
          <w:szCs w:val="30"/>
        </w:rPr>
        <w:t>H</w:t>
      </w:r>
      <w:r w:rsidRPr="00902751">
        <w:rPr>
          <w:rFonts w:ascii="TH SarabunPSK" w:eastAsia="Cordia New" w:hAnsi="TH SarabunPSK" w:cs="TH SarabunPSK"/>
          <w:sz w:val="30"/>
          <w:szCs w:val="30"/>
        </w:rPr>
        <w:t xml:space="preserve">ealthful lifestyles) </w:t>
      </w:r>
      <w:r w:rsidRPr="00902751">
        <w:rPr>
          <w:rFonts w:ascii="TH SarabunPSK" w:eastAsia="Cordia New" w:hAnsi="TH SarabunPSK" w:cs="TH SarabunPSK"/>
          <w:sz w:val="30"/>
          <w:szCs w:val="30"/>
          <w:cs/>
        </w:rPr>
        <w:t>และจะทำให้มีความสมบูรณ์ทางร่างกาย จิตใจ และสังคม มากยิ่งขึ้น ดังต่อไปนี้</w:t>
      </w:r>
    </w:p>
    <w:p w14:paraId="1D3C163D" w14:textId="77777777" w:rsidR="00617BA3" w:rsidRPr="00902751" w:rsidRDefault="00617BA3" w:rsidP="00B33429">
      <w:pPr>
        <w:spacing w:after="0" w:line="240" w:lineRule="auto"/>
        <w:jc w:val="thaiDistribute"/>
        <w:rPr>
          <w:rFonts w:ascii="TH SarabunPSK" w:eastAsia="Cordia New" w:hAnsi="TH SarabunPSK" w:cs="TH SarabunPSK"/>
          <w:b/>
          <w:bCs/>
          <w:sz w:val="30"/>
          <w:szCs w:val="30"/>
        </w:rPr>
      </w:pPr>
      <w:r w:rsidRPr="00902751">
        <w:rPr>
          <w:rFonts w:ascii="TH SarabunPSK" w:eastAsia="Cordia New" w:hAnsi="TH SarabunPSK" w:cs="TH SarabunPSK"/>
          <w:b/>
          <w:bCs/>
          <w:noProof/>
          <w:sz w:val="30"/>
          <w:szCs w:val="30"/>
        </w:rPr>
        <mc:AlternateContent>
          <mc:Choice Requires="wps">
            <w:drawing>
              <wp:anchor distT="0" distB="0" distL="114300" distR="114300" simplePos="0" relativeHeight="251669504" behindDoc="0" locked="0" layoutInCell="1" allowOverlap="1" wp14:anchorId="4158F7A6" wp14:editId="6BD09DD7">
                <wp:simplePos x="0" y="0"/>
                <wp:positionH relativeFrom="margin">
                  <wp:posOffset>68580</wp:posOffset>
                </wp:positionH>
                <wp:positionV relativeFrom="paragraph">
                  <wp:posOffset>99694</wp:posOffset>
                </wp:positionV>
                <wp:extent cx="2825750" cy="1038225"/>
                <wp:effectExtent l="0" t="0" r="12700" b="28575"/>
                <wp:wrapNone/>
                <wp:docPr id="190809372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0" cy="1038225"/>
                        </a:xfrm>
                        <a:prstGeom prst="rect">
                          <a:avLst/>
                        </a:prstGeom>
                        <a:solidFill>
                          <a:schemeClr val="accent6">
                            <a:lumMod val="20000"/>
                            <a:lumOff val="80000"/>
                          </a:schemeClr>
                        </a:solidFill>
                        <a:ln w="9525">
                          <a:solidFill>
                            <a:srgbClr val="000000"/>
                          </a:solidFill>
                          <a:miter lim="800000"/>
                          <a:headEnd/>
                          <a:tailEnd/>
                        </a:ln>
                      </wps:spPr>
                      <wps:txbx>
                        <w:txbxContent>
                          <w:p w14:paraId="60096C19" w14:textId="34F97748" w:rsidR="00BE7364" w:rsidRPr="007E37F4" w:rsidRDefault="00BE7364" w:rsidP="00A13522">
                            <w:pPr>
                              <w:spacing w:after="0" w:line="240" w:lineRule="auto"/>
                              <w:jc w:val="center"/>
                              <w:rPr>
                                <w:rFonts w:ascii="TH SarabunPSK" w:hAnsi="TH SarabunPSK" w:cs="TH SarabunPSK"/>
                                <w:b/>
                                <w:bCs/>
                                <w:sz w:val="28"/>
                              </w:rPr>
                            </w:pPr>
                            <w:r w:rsidRPr="007E37F4">
                              <w:rPr>
                                <w:rFonts w:ascii="TH SarabunPSK" w:eastAsia="Cordia New" w:hAnsi="TH SarabunPSK" w:cs="TH SarabunPSK" w:hint="cs"/>
                                <w:b/>
                                <w:bCs/>
                                <w:sz w:val="28"/>
                                <w:cs/>
                              </w:rPr>
                              <w:t>ปัจจัยด้าน</w:t>
                            </w:r>
                            <w:r w:rsidRPr="007E37F4">
                              <w:rPr>
                                <w:rFonts w:ascii="TH SarabunPSK" w:eastAsia="Cordia New" w:hAnsi="TH SarabunPSK" w:cs="TH SarabunPSK"/>
                                <w:b/>
                                <w:bCs/>
                                <w:sz w:val="28"/>
                                <w:cs/>
                              </w:rPr>
                              <w:t>บุคคล</w:t>
                            </w:r>
                          </w:p>
                          <w:p w14:paraId="0C1B2DFE" w14:textId="67D450AF" w:rsidR="00BE7364" w:rsidRPr="007E37F4" w:rsidRDefault="00BE7364" w:rsidP="00A13522">
                            <w:pPr>
                              <w:spacing w:after="0" w:line="240" w:lineRule="auto"/>
                              <w:rPr>
                                <w:rFonts w:ascii="TH SarabunPSK" w:hAnsi="TH SarabunPSK" w:cs="TH SarabunPSK"/>
                                <w:b/>
                                <w:bCs/>
                                <w:sz w:val="28"/>
                              </w:rPr>
                            </w:pPr>
                            <w:r w:rsidRPr="007E37F4">
                              <w:rPr>
                                <w:rFonts w:ascii="TH SarabunPSK" w:hAnsi="TH SarabunPSK" w:cs="TH SarabunPSK" w:hint="cs"/>
                                <w:sz w:val="28"/>
                                <w:cs/>
                              </w:rPr>
                              <w:t xml:space="preserve">- </w:t>
                            </w:r>
                            <w:r w:rsidRPr="007E37F4">
                              <w:rPr>
                                <w:rFonts w:ascii="TH SarabunPSK" w:hAnsi="TH SarabunPSK" w:cs="TH SarabunPSK"/>
                                <w:sz w:val="28"/>
                                <w:cs/>
                              </w:rPr>
                              <w:t>เพศ</w:t>
                            </w:r>
                            <w:r w:rsidRPr="007E37F4">
                              <w:rPr>
                                <w:rFonts w:ascii="TH SarabunPSK" w:hAnsi="TH SarabunPSK" w:cs="TH SarabunPSK" w:hint="cs"/>
                                <w:b/>
                                <w:bCs/>
                                <w:sz w:val="28"/>
                                <w:cs/>
                              </w:rPr>
                              <w:t xml:space="preserve">                </w:t>
                            </w:r>
                            <w:r w:rsidRPr="007E37F4">
                              <w:rPr>
                                <w:rFonts w:ascii="TH SarabunPSK" w:hAnsi="TH SarabunPSK" w:cs="TH SarabunPSK" w:hint="cs"/>
                                <w:sz w:val="28"/>
                                <w:cs/>
                              </w:rPr>
                              <w:t xml:space="preserve">- </w:t>
                            </w:r>
                            <w:r w:rsidRPr="007E37F4">
                              <w:rPr>
                                <w:rFonts w:ascii="TH SarabunPSK" w:hAnsi="TH SarabunPSK" w:cs="TH SarabunPSK"/>
                                <w:sz w:val="28"/>
                                <w:cs/>
                              </w:rPr>
                              <w:t>อายุ</w:t>
                            </w:r>
                            <w:r w:rsidRPr="007E37F4">
                              <w:rPr>
                                <w:rFonts w:ascii="TH SarabunPSK" w:hAnsi="TH SarabunPSK" w:cs="TH SarabunPSK" w:hint="cs"/>
                                <w:b/>
                                <w:bCs/>
                                <w:sz w:val="28"/>
                                <w:cs/>
                              </w:rPr>
                              <w:t xml:space="preserve">          </w:t>
                            </w:r>
                            <w:r w:rsidRPr="007E37F4">
                              <w:rPr>
                                <w:rFonts w:ascii="TH SarabunPSK" w:hAnsi="TH SarabunPSK" w:cs="TH SarabunPSK" w:hint="cs"/>
                                <w:sz w:val="28"/>
                                <w:cs/>
                              </w:rPr>
                              <w:t xml:space="preserve">- </w:t>
                            </w:r>
                            <w:r w:rsidRPr="007E37F4">
                              <w:rPr>
                                <w:rFonts w:ascii="TH SarabunPSK" w:hAnsi="TH SarabunPSK" w:cs="TH SarabunPSK"/>
                                <w:sz w:val="28"/>
                                <w:cs/>
                              </w:rPr>
                              <w:t>ระดับการศึกษา</w:t>
                            </w:r>
                          </w:p>
                          <w:p w14:paraId="2AED99FC" w14:textId="701639F6" w:rsidR="00BE7364" w:rsidRPr="007E37F4" w:rsidRDefault="00BE7364" w:rsidP="00A13522">
                            <w:pPr>
                              <w:spacing w:after="0" w:line="240" w:lineRule="auto"/>
                              <w:rPr>
                                <w:rFonts w:ascii="TH SarabunPSK" w:hAnsi="TH SarabunPSK" w:cs="TH SarabunPSK"/>
                                <w:b/>
                                <w:bCs/>
                                <w:sz w:val="30"/>
                                <w:szCs w:val="30"/>
                              </w:rPr>
                            </w:pPr>
                            <w:r w:rsidRPr="007E37F4">
                              <w:rPr>
                                <w:rFonts w:ascii="TH SarabunPSK" w:eastAsia="Cordia New" w:hAnsi="TH SarabunPSK" w:cs="TH SarabunPSK" w:hint="cs"/>
                                <w:sz w:val="30"/>
                                <w:szCs w:val="30"/>
                                <w:cs/>
                              </w:rPr>
                              <w:t xml:space="preserve">- ตำแหน่ง </w:t>
                            </w:r>
                            <w:r w:rsidRPr="007E37F4">
                              <w:rPr>
                                <w:rFonts w:ascii="TH SarabunPSK" w:hAnsi="TH SarabunPSK" w:cs="TH SarabunPSK" w:hint="cs"/>
                                <w:b/>
                                <w:bCs/>
                                <w:sz w:val="30"/>
                                <w:szCs w:val="30"/>
                                <w:cs/>
                              </w:rPr>
                              <w:t xml:space="preserve">        </w:t>
                            </w:r>
                            <w:r w:rsidRPr="007E37F4">
                              <w:rPr>
                                <w:rFonts w:ascii="TH SarabunPSK" w:hAnsi="TH SarabunPSK" w:cs="TH SarabunPSK" w:hint="cs"/>
                                <w:sz w:val="30"/>
                                <w:szCs w:val="30"/>
                                <w:cs/>
                              </w:rPr>
                              <w:t>- รายได้ต่อเดือน</w:t>
                            </w:r>
                          </w:p>
                          <w:p w14:paraId="783911A4" w14:textId="77777777" w:rsidR="00BE7364" w:rsidRPr="007E37F4" w:rsidRDefault="00BE7364" w:rsidP="00617BA3">
                            <w:pPr>
                              <w:rPr>
                                <w:rFonts w:ascii="TH SarabunPSK" w:hAnsi="TH SarabunPSK" w:cs="TH SarabunPSK"/>
                                <w:b/>
                                <w:bCs/>
                                <w:sz w:val="30"/>
                                <w:szCs w:val="30"/>
                              </w:rPr>
                            </w:pPr>
                            <w:r w:rsidRPr="007E37F4">
                              <w:rPr>
                                <w:rFonts w:ascii="TH SarabunPSK" w:eastAsia="Cordia New" w:hAnsi="TH SarabunPSK" w:cs="TH SarabunPSK" w:hint="cs"/>
                                <w:sz w:val="30"/>
                                <w:szCs w:val="30"/>
                                <w:cs/>
                              </w:rPr>
                              <w:t>- ระยะเวลาการปฏิบัติงานด้านสุขาภิบาลอาหาร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8F7A6" id="Text Box 38" o:spid="_x0000_s1027" type="#_x0000_t202" style="position:absolute;left:0;text-align:left;margin-left:5.4pt;margin-top:7.85pt;width:222.5pt;height:81.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rW5OgIAAHEEAAAOAAAAZHJzL2Uyb0RvYy54bWysVNuO0zAQfUfiHyy/06Sh3e1GTVdLl0VI&#10;y0Va+ADHcRoL22Nst0n5esZO2i3sG+LF8szE58zlTNa3g1bkIJyXYCo6n+WUCMOhkWZX0e/fHt6s&#10;KPGBmYYpMKKiR+Hp7eb1q3VvS1FAB6oRjiCI8WVvK9qFYMss87wTmvkZWGEw2ILTLKDpdlnjWI/o&#10;WmVFnl9lPbjGOuDCe/Tej0G6SfhtK3j40rZeBKIqirmFdLp01vHMNmtW7hyzneRTGuwfstBMGiQ9&#10;Q92zwMjeyRdQWnIHHtow46AzaFvJRaoBq5nnf1Xz1DErUi3YHG/PbfL/D5Z/PjzZr46E4R0MOMBU&#10;hLePwH94YmDbMbMTd85B3wnWIPE8tizrrS+np7HVvvQRpO4/QYNDZvsACWhonY5dwToJouMAjuem&#10;iyEQjs5iVSyvlxjiGJvnb1dFsUwcrDw9t86HDwI0iZeKOpxqgmeHRx9iOqw8fRLZPCjZPEilkhGV&#10;JLbKkQNDDTDOhQlX6bnaa8x39KOW8kkN6EbNjO7VyY0USZMRKRH+QaIM6St6s8TMXybgdvWZPsKN&#10;PBHwMk8tAy6CkrqiiXRKJnb9vWmSTAOTarzjY2WmMcTOjzMIQz0Q2UwzilOpoTniXByMusc9xUsH&#10;7hclPWq+ov7nnjlBifpocLY388UiLkkyFsvrAg13GakvI8xwhKpooGS8bsO4WHvr5K5DplFNBu5Q&#10;D61Mk3rOakofdZ36Oe1gXJxLO331/KfY/AYAAP//AwBQSwMEFAAGAAgAAAAhAKAwuEbcAAAACQEA&#10;AA8AAABkcnMvZG93bnJldi54bWxMj09PwzAMxe9IfIfISNyYw0TZKE2nAeKPxIkNOGeN11Y0TtVk&#10;Xfn2mBOcrPee9fxzsZp8p0YaYhvYwOVMgyKugmu5NvC+fbxYgorJsrNdYDLwTRFW5elJYXMXjvxG&#10;4ybVSko45tZAk1KfI8aqIW/jLPTEku3D4G0SOdToBnuUct/hXOtr9LZludDYnu4bqr42B29gu/7s&#10;ef/0eqdHqp8/0hJfHhCNOT+b1regEk3pbxl+8QUdSmHahQO7qDrRWsiTzGwBSvKrLBNjJ8biZg5Y&#10;Fvj/g/IHAAD//wMAUEsBAi0AFAAGAAgAAAAhALaDOJL+AAAA4QEAABMAAAAAAAAAAAAAAAAAAAAA&#10;AFtDb250ZW50X1R5cGVzXS54bWxQSwECLQAUAAYACAAAACEAOP0h/9YAAACUAQAACwAAAAAAAAAA&#10;AAAAAAAvAQAAX3JlbHMvLnJlbHNQSwECLQAUAAYACAAAACEA3+K1uToCAABxBAAADgAAAAAAAAAA&#10;AAAAAAAuAgAAZHJzL2Uyb0RvYy54bWxQSwECLQAUAAYACAAAACEAoDC4RtwAAAAJAQAADwAAAAAA&#10;AAAAAAAAAACUBAAAZHJzL2Rvd25yZXYueG1sUEsFBgAAAAAEAAQA8wAAAJ0FAAAAAA==&#10;" fillcolor="#e2efd9 [665]">
                <v:textbox>
                  <w:txbxContent>
                    <w:p w14:paraId="60096C19" w14:textId="34F97748" w:rsidR="00BE7364" w:rsidRPr="007E37F4" w:rsidRDefault="00BE7364" w:rsidP="00A13522">
                      <w:pPr>
                        <w:spacing w:after="0" w:line="240" w:lineRule="auto"/>
                        <w:jc w:val="center"/>
                        <w:rPr>
                          <w:rFonts w:ascii="TH SarabunPSK" w:hAnsi="TH SarabunPSK" w:cs="TH SarabunPSK"/>
                          <w:b/>
                          <w:bCs/>
                          <w:sz w:val="28"/>
                        </w:rPr>
                      </w:pPr>
                      <w:r w:rsidRPr="007E37F4">
                        <w:rPr>
                          <w:rFonts w:ascii="TH SarabunPSK" w:eastAsia="Cordia New" w:hAnsi="TH SarabunPSK" w:cs="TH SarabunPSK" w:hint="cs"/>
                          <w:b/>
                          <w:bCs/>
                          <w:sz w:val="28"/>
                          <w:cs/>
                        </w:rPr>
                        <w:t>ปัจจัยด้าน</w:t>
                      </w:r>
                      <w:r w:rsidRPr="007E37F4">
                        <w:rPr>
                          <w:rFonts w:ascii="TH SarabunPSK" w:eastAsia="Cordia New" w:hAnsi="TH SarabunPSK" w:cs="TH SarabunPSK"/>
                          <w:b/>
                          <w:bCs/>
                          <w:sz w:val="28"/>
                          <w:cs/>
                        </w:rPr>
                        <w:t>บุคคล</w:t>
                      </w:r>
                    </w:p>
                    <w:p w14:paraId="0C1B2DFE" w14:textId="67D450AF" w:rsidR="00BE7364" w:rsidRPr="007E37F4" w:rsidRDefault="00BE7364" w:rsidP="00A13522">
                      <w:pPr>
                        <w:spacing w:after="0" w:line="240" w:lineRule="auto"/>
                        <w:rPr>
                          <w:rFonts w:ascii="TH SarabunPSK" w:hAnsi="TH SarabunPSK" w:cs="TH SarabunPSK"/>
                          <w:b/>
                          <w:bCs/>
                          <w:sz w:val="28"/>
                        </w:rPr>
                      </w:pPr>
                      <w:r w:rsidRPr="007E37F4">
                        <w:rPr>
                          <w:rFonts w:ascii="TH SarabunPSK" w:hAnsi="TH SarabunPSK" w:cs="TH SarabunPSK" w:hint="cs"/>
                          <w:sz w:val="28"/>
                          <w:cs/>
                        </w:rPr>
                        <w:t xml:space="preserve">- </w:t>
                      </w:r>
                      <w:r w:rsidRPr="007E37F4">
                        <w:rPr>
                          <w:rFonts w:ascii="TH SarabunPSK" w:hAnsi="TH SarabunPSK" w:cs="TH SarabunPSK"/>
                          <w:sz w:val="28"/>
                          <w:cs/>
                        </w:rPr>
                        <w:t>เพศ</w:t>
                      </w:r>
                      <w:r w:rsidRPr="007E37F4">
                        <w:rPr>
                          <w:rFonts w:ascii="TH SarabunPSK" w:hAnsi="TH SarabunPSK" w:cs="TH SarabunPSK" w:hint="cs"/>
                          <w:b/>
                          <w:bCs/>
                          <w:sz w:val="28"/>
                          <w:cs/>
                        </w:rPr>
                        <w:t xml:space="preserve">                </w:t>
                      </w:r>
                      <w:r w:rsidRPr="007E37F4">
                        <w:rPr>
                          <w:rFonts w:ascii="TH SarabunPSK" w:hAnsi="TH SarabunPSK" w:cs="TH SarabunPSK" w:hint="cs"/>
                          <w:sz w:val="28"/>
                          <w:cs/>
                        </w:rPr>
                        <w:t xml:space="preserve">- </w:t>
                      </w:r>
                      <w:r w:rsidRPr="007E37F4">
                        <w:rPr>
                          <w:rFonts w:ascii="TH SarabunPSK" w:hAnsi="TH SarabunPSK" w:cs="TH SarabunPSK"/>
                          <w:sz w:val="28"/>
                          <w:cs/>
                        </w:rPr>
                        <w:t>อายุ</w:t>
                      </w:r>
                      <w:r w:rsidRPr="007E37F4">
                        <w:rPr>
                          <w:rFonts w:ascii="TH SarabunPSK" w:hAnsi="TH SarabunPSK" w:cs="TH SarabunPSK" w:hint="cs"/>
                          <w:b/>
                          <w:bCs/>
                          <w:sz w:val="28"/>
                          <w:cs/>
                        </w:rPr>
                        <w:t xml:space="preserve">          </w:t>
                      </w:r>
                      <w:r w:rsidRPr="007E37F4">
                        <w:rPr>
                          <w:rFonts w:ascii="TH SarabunPSK" w:hAnsi="TH SarabunPSK" w:cs="TH SarabunPSK" w:hint="cs"/>
                          <w:sz w:val="28"/>
                          <w:cs/>
                        </w:rPr>
                        <w:t xml:space="preserve">- </w:t>
                      </w:r>
                      <w:r w:rsidRPr="007E37F4">
                        <w:rPr>
                          <w:rFonts w:ascii="TH SarabunPSK" w:hAnsi="TH SarabunPSK" w:cs="TH SarabunPSK"/>
                          <w:sz w:val="28"/>
                          <w:cs/>
                        </w:rPr>
                        <w:t>ระดับการศึกษา</w:t>
                      </w:r>
                    </w:p>
                    <w:p w14:paraId="2AED99FC" w14:textId="701639F6" w:rsidR="00BE7364" w:rsidRPr="007E37F4" w:rsidRDefault="00BE7364" w:rsidP="00A13522">
                      <w:pPr>
                        <w:spacing w:after="0" w:line="240" w:lineRule="auto"/>
                        <w:rPr>
                          <w:rFonts w:ascii="TH SarabunPSK" w:hAnsi="TH SarabunPSK" w:cs="TH SarabunPSK"/>
                          <w:b/>
                          <w:bCs/>
                          <w:sz w:val="30"/>
                          <w:szCs w:val="30"/>
                        </w:rPr>
                      </w:pPr>
                      <w:r w:rsidRPr="007E37F4">
                        <w:rPr>
                          <w:rFonts w:ascii="TH SarabunPSK" w:eastAsia="Cordia New" w:hAnsi="TH SarabunPSK" w:cs="TH SarabunPSK" w:hint="cs"/>
                          <w:sz w:val="30"/>
                          <w:szCs w:val="30"/>
                          <w:cs/>
                        </w:rPr>
                        <w:t xml:space="preserve">- ตำแหน่ง </w:t>
                      </w:r>
                      <w:r w:rsidRPr="007E37F4">
                        <w:rPr>
                          <w:rFonts w:ascii="TH SarabunPSK" w:hAnsi="TH SarabunPSK" w:cs="TH SarabunPSK" w:hint="cs"/>
                          <w:b/>
                          <w:bCs/>
                          <w:sz w:val="30"/>
                          <w:szCs w:val="30"/>
                          <w:cs/>
                        </w:rPr>
                        <w:t xml:space="preserve">        </w:t>
                      </w:r>
                      <w:r w:rsidRPr="007E37F4">
                        <w:rPr>
                          <w:rFonts w:ascii="TH SarabunPSK" w:hAnsi="TH SarabunPSK" w:cs="TH SarabunPSK" w:hint="cs"/>
                          <w:sz w:val="30"/>
                          <w:szCs w:val="30"/>
                          <w:cs/>
                        </w:rPr>
                        <w:t>- รายได้ต่อเดือน</w:t>
                      </w:r>
                    </w:p>
                    <w:p w14:paraId="783911A4" w14:textId="77777777" w:rsidR="00BE7364" w:rsidRPr="007E37F4" w:rsidRDefault="00BE7364" w:rsidP="00617BA3">
                      <w:pPr>
                        <w:rPr>
                          <w:rFonts w:ascii="TH SarabunPSK" w:hAnsi="TH SarabunPSK" w:cs="TH SarabunPSK"/>
                          <w:b/>
                          <w:bCs/>
                          <w:sz w:val="30"/>
                          <w:szCs w:val="30"/>
                        </w:rPr>
                      </w:pPr>
                      <w:r w:rsidRPr="007E37F4">
                        <w:rPr>
                          <w:rFonts w:ascii="TH SarabunPSK" w:eastAsia="Cordia New" w:hAnsi="TH SarabunPSK" w:cs="TH SarabunPSK" w:hint="cs"/>
                          <w:sz w:val="30"/>
                          <w:szCs w:val="30"/>
                          <w:cs/>
                        </w:rPr>
                        <w:t>- ระยะเวลาการปฏิบัติงานด้านสุขาภิบาลอาหาร</w:t>
                      </w:r>
                    </w:p>
                  </w:txbxContent>
                </v:textbox>
                <w10:wrap anchorx="margin"/>
              </v:shape>
            </w:pict>
          </mc:Fallback>
        </mc:AlternateContent>
      </w:r>
    </w:p>
    <w:p w14:paraId="252DF09D" w14:textId="77777777" w:rsidR="00617BA3" w:rsidRPr="00902751" w:rsidRDefault="00617BA3" w:rsidP="00B33429">
      <w:pPr>
        <w:spacing w:after="0" w:line="240" w:lineRule="auto"/>
        <w:jc w:val="thaiDistribute"/>
        <w:rPr>
          <w:rFonts w:ascii="TH SarabunPSK" w:eastAsia="Cordia New" w:hAnsi="TH SarabunPSK" w:cs="TH SarabunPSK"/>
          <w:b/>
          <w:bCs/>
          <w:sz w:val="30"/>
          <w:szCs w:val="30"/>
        </w:rPr>
      </w:pPr>
    </w:p>
    <w:p w14:paraId="6E747154" w14:textId="77777777" w:rsidR="00617BA3" w:rsidRPr="00902751" w:rsidRDefault="00617BA3" w:rsidP="00B33429">
      <w:pPr>
        <w:spacing w:after="0" w:line="240" w:lineRule="auto"/>
        <w:jc w:val="thaiDistribute"/>
        <w:rPr>
          <w:rFonts w:ascii="TH SarabunPSK" w:eastAsia="Cordia New" w:hAnsi="TH SarabunPSK" w:cs="TH SarabunPSK"/>
          <w:b/>
          <w:bCs/>
          <w:sz w:val="30"/>
          <w:szCs w:val="30"/>
        </w:rPr>
      </w:pPr>
    </w:p>
    <w:p w14:paraId="042C897F" w14:textId="77777777" w:rsidR="00617BA3" w:rsidRPr="00902751" w:rsidRDefault="00617BA3" w:rsidP="00B33429">
      <w:pPr>
        <w:spacing w:after="0" w:line="240" w:lineRule="auto"/>
        <w:jc w:val="thaiDistribute"/>
        <w:rPr>
          <w:rFonts w:ascii="TH SarabunPSK" w:eastAsia="Cordia New" w:hAnsi="TH SarabunPSK" w:cs="TH SarabunPSK"/>
          <w:b/>
          <w:bCs/>
          <w:sz w:val="30"/>
          <w:szCs w:val="30"/>
        </w:rPr>
      </w:pPr>
      <w:r w:rsidRPr="00902751">
        <w:rPr>
          <w:rFonts w:ascii="TH SarabunPSK" w:eastAsia="Cordia New" w:hAnsi="TH SarabunPSK" w:cs="TH SarabunPSK"/>
          <w:b/>
          <w:bCs/>
          <w:noProof/>
          <w:sz w:val="30"/>
          <w:szCs w:val="30"/>
        </w:rPr>
        <mc:AlternateContent>
          <mc:Choice Requires="wps">
            <w:drawing>
              <wp:anchor distT="0" distB="0" distL="114300" distR="114300" simplePos="0" relativeHeight="251680768" behindDoc="0" locked="0" layoutInCell="1" allowOverlap="1" wp14:anchorId="582A7784" wp14:editId="44B981D8">
                <wp:simplePos x="0" y="0"/>
                <wp:positionH relativeFrom="column">
                  <wp:posOffset>3049905</wp:posOffset>
                </wp:positionH>
                <wp:positionV relativeFrom="paragraph">
                  <wp:posOffset>84455</wp:posOffset>
                </wp:positionV>
                <wp:extent cx="0" cy="2667000"/>
                <wp:effectExtent l="0" t="0" r="38100" b="19050"/>
                <wp:wrapNone/>
                <wp:docPr id="1460288095" name="ตัวเชื่อมต่อตรง 14"/>
                <wp:cNvGraphicFramePr/>
                <a:graphic xmlns:a="http://schemas.openxmlformats.org/drawingml/2006/main">
                  <a:graphicData uri="http://schemas.microsoft.com/office/word/2010/wordprocessingShape">
                    <wps:wsp>
                      <wps:cNvCnPr/>
                      <wps:spPr>
                        <a:xfrm>
                          <a:off x="0" y="0"/>
                          <a:ext cx="0" cy="2667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AF2CEE" id="ตัวเชื่อมต่อตรง 1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15pt,6.65pt" to="240.15pt,2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z+75QEAANwDAAAOAAAAZHJzL2Uyb0RvYy54bWysU7uO1DAU7ZH4B8s9k2S0DEM0mS12BQ2C&#10;EY8P8Dr2xMIv2WaS6ehA9HwAotiKgors3+RTuHYyWQQIIUTj+HHOuffce7M575REB+a8MLrCxSLH&#10;iGlqaqH3FX718tG9NUY+EF0TaTSr8JF5fL69e2fT2pItTWNkzRwCEe3L1la4CcGWWeZpwxTxC2OZ&#10;hkdunCIBjm6f1Y60oK5ktszzVdYaV1tnKPMebi/HR7xN+pwzGp5x7llAssKQW0irS+tVXLPthpR7&#10;R2wj6JQG+YcsFBEags5SlyQQ9MaJX6SUoM54w8OCGpUZzgVlyQO4KfKf3LxoiGXJCxTH27lM/v/J&#10;0qeHnUOiht6drfLlep0/vI+RJgp6NfQfh/7r0F8PN2+H/sPQfxtu3g/9l6H/FJ+mPWA+D/07VJzF&#10;YrbWl6B5oXduOnm7c7EyHXcqfsEz6lIDjnMDWBcQHS8p3C5Xqwd5npqT3RKt8+ExMwrFTYWl0LE2&#10;pCSHJz5AMICeIHCIiYyh0y4cJYtgqZ8zDn4hWJHYadLYhXToQGBG6tdFtAFaCRkpXEg5k/I/kyZs&#10;pLE0fX9LnNEpotFhJiqhjftd1NCdUuUj/uR69BptX5n6mBqRygEjlJxN4x5n9Mdzot/+lNvvAAAA&#10;//8DAFBLAwQUAAYACAAAACEAoxgyAtsAAAAKAQAADwAAAGRycy9kb3ducmV2LnhtbExPQU7DMBC8&#10;I/EHa5G4UYcGVVWIU1WVEOKCaAp3N946AXsdxU4afs8iDvS0uzOjmdlyM3snJhxiF0jB/SIDgdQE&#10;05FV8H54uluDiEmT0S4QKvjGCJvq+qrUhQln2uNUJyvYhGKhFbQp9YWUsWnR67gIPRJzpzB4nfgc&#10;rDSDPrO5d3KZZSvpdUec0Ooedy02X/XoFbiXYfqwO7uN4/N+VX++nZavh0mp25t5+wgi4Zz+xfBb&#10;n6tDxZ2OYSQThVPwsM5yljKR82TBH3DkJWdEVqW8fKH6AQAA//8DAFBLAQItABQABgAIAAAAIQC2&#10;gziS/gAAAOEBAAATAAAAAAAAAAAAAAAAAAAAAABbQ29udGVudF9UeXBlc10ueG1sUEsBAi0AFAAG&#10;AAgAAAAhADj9If/WAAAAlAEAAAsAAAAAAAAAAAAAAAAALwEAAF9yZWxzLy5yZWxzUEsBAi0AFAAG&#10;AAgAAAAhAKxTP7vlAQAA3AMAAA4AAAAAAAAAAAAAAAAALgIAAGRycy9lMm9Eb2MueG1sUEsBAi0A&#10;FAAGAAgAAAAhAKMYMgLbAAAACgEAAA8AAAAAAAAAAAAAAAAAPwQAAGRycy9kb3ducmV2LnhtbFBL&#10;BQYAAAAABAAEAPMAAABHBQAAAAA=&#10;" strokecolor="black [3200]" strokeweight=".5pt">
                <v:stroke joinstyle="miter"/>
              </v:line>
            </w:pict>
          </mc:Fallback>
        </mc:AlternateContent>
      </w:r>
      <w:r w:rsidRPr="00902751">
        <w:rPr>
          <w:rFonts w:ascii="TH SarabunPSK" w:eastAsia="Cordia New" w:hAnsi="TH SarabunPSK" w:cs="TH SarabunPSK"/>
          <w:b/>
          <w:bCs/>
          <w:noProof/>
          <w:sz w:val="30"/>
          <w:szCs w:val="30"/>
        </w:rPr>
        <mc:AlternateContent>
          <mc:Choice Requires="wps">
            <w:drawing>
              <wp:anchor distT="0" distB="0" distL="114300" distR="114300" simplePos="0" relativeHeight="251676672" behindDoc="0" locked="0" layoutInCell="1" allowOverlap="1" wp14:anchorId="2D0C67AA" wp14:editId="4FF1BCCC">
                <wp:simplePos x="0" y="0"/>
                <wp:positionH relativeFrom="column">
                  <wp:posOffset>2898775</wp:posOffset>
                </wp:positionH>
                <wp:positionV relativeFrom="paragraph">
                  <wp:posOffset>85949</wp:posOffset>
                </wp:positionV>
                <wp:extent cx="156286" cy="0"/>
                <wp:effectExtent l="0" t="0" r="0" b="0"/>
                <wp:wrapNone/>
                <wp:docPr id="4" name="Straight Connector 4"/>
                <wp:cNvGraphicFramePr/>
                <a:graphic xmlns:a="http://schemas.openxmlformats.org/drawingml/2006/main">
                  <a:graphicData uri="http://schemas.microsoft.com/office/word/2010/wordprocessingShape">
                    <wps:wsp>
                      <wps:cNvCnPr/>
                      <wps:spPr>
                        <a:xfrm flipH="1">
                          <a:off x="0" y="0"/>
                          <a:ext cx="1562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A91A69" id="Straight Connector 4"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228.25pt,6.75pt" to="240.5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Jy9oAEAAJEDAAAOAAAAZHJzL2Uyb0RvYy54bWysU8uOEzEQvCPxD5bvZCaRiFajTPawK+CA&#10;YMXjA7yedsbCdlttk5n8PW0nmUULQghxsfyoqu7qbu9uZ+/EEShZDL1cr1opIGgcbDj08uuXN69u&#10;pEhZhUE5DNDLEyR5u3/5YjfFDjY4ohuABIuE1E2xl2POsWuapEfwKq0wQuBHg+RV5iMdmoHUxOre&#10;NZu23TYT0hAJNaTEt/fnR7mv+saAzh+NSZCF6yXnlutKdX0sa7Pfqe5AKo5WX9JQ/5CFVzZw0EXq&#10;XmUlvpP9RcpbTZjQ5JVG36AxVkP1wG7W7TM3n0cVoXrh4qS4lCn9P1n94XgXHojLMMXUpfhAxcVs&#10;yAvjbHzHPa2+OFMx17KdlrLBnIXmy/Xr7eZmK4W+PjVnhaIUKeW3gF6UTS+dDcWQ6tTxfcoclaFX&#10;CB+ecqi7fHJQwC58AiPsUGJVdh0PuHMkjoobO3xbl0ayVkUWirHOLaT2z6QLttCgjszfEhd0jYgh&#10;L0RvA9Lvoub5mqo546+uz16L7UccTrUjtRzc9+rsMqNlsH4+V/rTT9r/AAAA//8DAFBLAwQUAAYA&#10;CAAAACEArDxGi9sAAAAJAQAADwAAAGRycy9kb3ducmV2LnhtbEyPQU/DMAyF70j8h8iTuLGksJap&#10;NJ3GJMR5G5fd0sa01RqnNNlW/j2eOLCTZb+n5+8Vq8n14oxj6DxpSOYKBFLtbUeNhs/9++MSRIiG&#10;rOk9oYYfDLAq7+8Kk1t/oS2ed7ERHEIhNxraGIdcylC36EyY+wGJtS8/OhN5HRtpR3PhcNfLJ6Uy&#10;6UxH/KE1A25arI+7k9Ow/3BqqmK3Qfp+UevDW5rRIdX6YTatX0FEnOK/Ga74jA4lM1X+RDaIXsMi&#10;zVK2svDMkw2LZZKAqP4OsizkbYPyFwAA//8DAFBLAQItABQABgAIAAAAIQC2gziS/gAAAOEBAAAT&#10;AAAAAAAAAAAAAAAAAAAAAABbQ29udGVudF9UeXBlc10ueG1sUEsBAi0AFAAGAAgAAAAhADj9If/W&#10;AAAAlAEAAAsAAAAAAAAAAAAAAAAALwEAAF9yZWxzLy5yZWxzUEsBAi0AFAAGAAgAAAAhADwsnL2g&#10;AQAAkQMAAA4AAAAAAAAAAAAAAAAALgIAAGRycy9lMm9Eb2MueG1sUEsBAi0AFAAGAAgAAAAhAKw8&#10;RovbAAAACQEAAA8AAAAAAAAAAAAAAAAA+gMAAGRycy9kb3ducmV2LnhtbFBLBQYAAAAABAAEAPMA&#10;AAACBQAAAAA=&#10;" strokecolor="black [3200]" strokeweight=".5pt">
                <v:stroke joinstyle="miter"/>
              </v:line>
            </w:pict>
          </mc:Fallback>
        </mc:AlternateContent>
      </w:r>
    </w:p>
    <w:p w14:paraId="3BA388DB" w14:textId="77777777" w:rsidR="00617BA3" w:rsidRPr="00902751" w:rsidRDefault="00617BA3" w:rsidP="00B33429">
      <w:pPr>
        <w:spacing w:after="0" w:line="240" w:lineRule="auto"/>
        <w:jc w:val="thaiDistribute"/>
        <w:rPr>
          <w:rFonts w:ascii="TH SarabunPSK" w:eastAsia="Cordia New" w:hAnsi="TH SarabunPSK" w:cs="TH SarabunPSK"/>
          <w:b/>
          <w:bCs/>
          <w:sz w:val="30"/>
          <w:szCs w:val="30"/>
        </w:rPr>
      </w:pPr>
    </w:p>
    <w:p w14:paraId="0BC60A7C" w14:textId="202DA61C" w:rsidR="00617BA3" w:rsidRPr="00902751" w:rsidRDefault="00E414CA" w:rsidP="00B33429">
      <w:pPr>
        <w:spacing w:after="0" w:line="240" w:lineRule="auto"/>
        <w:jc w:val="thaiDistribute"/>
        <w:rPr>
          <w:rFonts w:ascii="TH SarabunPSK" w:eastAsia="Cordia New" w:hAnsi="TH SarabunPSK" w:cs="TH SarabunPSK"/>
          <w:b/>
          <w:bCs/>
          <w:sz w:val="30"/>
          <w:szCs w:val="30"/>
        </w:rPr>
      </w:pPr>
      <w:r w:rsidRPr="00902751">
        <w:rPr>
          <w:rFonts w:ascii="TH SarabunPSK" w:eastAsia="Cordia New" w:hAnsi="TH SarabunPSK" w:cs="TH SarabunPSK"/>
          <w:b/>
          <w:bCs/>
          <w:noProof/>
          <w:sz w:val="30"/>
          <w:szCs w:val="30"/>
        </w:rPr>
        <w:lastRenderedPageBreak/>
        <mc:AlternateContent>
          <mc:Choice Requires="wps">
            <w:drawing>
              <wp:anchor distT="0" distB="0" distL="114300" distR="114300" simplePos="0" relativeHeight="251671552" behindDoc="0" locked="0" layoutInCell="1" allowOverlap="1" wp14:anchorId="03897EE6" wp14:editId="091CC184">
                <wp:simplePos x="0" y="0"/>
                <wp:positionH relativeFrom="margin">
                  <wp:posOffset>3283421</wp:posOffset>
                </wp:positionH>
                <wp:positionV relativeFrom="paragraph">
                  <wp:posOffset>144246</wp:posOffset>
                </wp:positionV>
                <wp:extent cx="2528570" cy="774291"/>
                <wp:effectExtent l="0" t="0" r="24130" b="26035"/>
                <wp:wrapNone/>
                <wp:docPr id="13863011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8570" cy="774291"/>
                        </a:xfrm>
                        <a:prstGeom prst="rect">
                          <a:avLst/>
                        </a:prstGeom>
                        <a:solidFill>
                          <a:schemeClr val="accent2">
                            <a:lumMod val="20000"/>
                            <a:lumOff val="80000"/>
                          </a:schemeClr>
                        </a:solidFill>
                        <a:ln w="9525">
                          <a:solidFill>
                            <a:srgbClr val="000000"/>
                          </a:solidFill>
                          <a:miter lim="800000"/>
                          <a:headEnd/>
                          <a:tailEnd/>
                        </a:ln>
                      </wps:spPr>
                      <wps:txbx>
                        <w:txbxContent>
                          <w:p w14:paraId="5FFD37C8" w14:textId="77777777" w:rsidR="00BE7364" w:rsidRPr="007E37F4" w:rsidRDefault="00BE7364" w:rsidP="007E37F4">
                            <w:pPr>
                              <w:spacing w:after="0" w:line="240" w:lineRule="auto"/>
                              <w:jc w:val="center"/>
                              <w:rPr>
                                <w:rFonts w:ascii="TH SarabunPSK" w:hAnsi="TH SarabunPSK" w:cs="TH SarabunPSK"/>
                                <w:b/>
                                <w:bCs/>
                                <w:sz w:val="28"/>
                              </w:rPr>
                            </w:pPr>
                            <w:r w:rsidRPr="007E37F4">
                              <w:rPr>
                                <w:rFonts w:ascii="TH SarabunPSK" w:hAnsi="TH SarabunPSK" w:cs="TH SarabunPSK"/>
                                <w:b/>
                                <w:bCs/>
                                <w:sz w:val="28"/>
                                <w:cs/>
                              </w:rPr>
                              <w:t>พฤติกรรมการดำเนินงานด้านสุขาภิบาลอาหารของผู้บริหารและผู้ปฏิบัติงานในองค์กรปกครองส่วนท้องถิ่น จังหวัดภูเก็ต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97EE6" id="Text Box 28" o:spid="_x0000_s1028" type="#_x0000_t202" style="position:absolute;left:0;text-align:left;margin-left:258.55pt;margin-top:11.35pt;width:199.1pt;height:60.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aazOwIAAHAEAAAOAAAAZHJzL2Uyb0RvYy54bWysVNuO0zAQfUfiHyy/07RRS7dR09XSZRHS&#10;cpEWPsBxnMTC9hjbbVK+nrGTdrvwhnixPDPxOXM5k+3toBU5CuclmJIuZnNKhOFQS9OW9Pu3hzc3&#10;lPjATM0UGFHSk/D0dvf61ba3hcihA1ULRxDE+KK3Je1CsEWWed4JzfwMrDAYbMBpFtB0bVY71iO6&#10;Vlk+n7/NenC1dcCF9+i9H4N0l/CbRvDwpWm8CESVFHML6XTprOKZ7basaB2zneRTGuwfstBMGiS9&#10;QN2zwMjByb+gtOQOPDRhxkFn0DSSi1QDVrOY/1HNU8esSLVgc7y9tMn/P1j++fhkvzoShncw4ABT&#10;Ed4+Av/hiYF9x0wr7pyDvhOsRuJFbFnWW19MT2OrfeEjSNV/ghqHzA4BEtDQOB27gnUSRMcBnC5N&#10;F0MgHJ35Kr9ZrTHEMbZeL/PNSMGK82vrfPggQJN4KanDoSZ0dnz0IWbDivMnkcyDkvWDVCoZUUhi&#10;rxw5MpQA41yYkKfn6qAx3dGPUppPYkA3SmZ035zdSJEkGZES4QsSZUhf0s0qXyXgFzHv2upCH+FG&#10;ngh4naeWAfdASV3SRDolE5v+3tRJpYFJNd7xsTLTFGLjxxGEoRqIrLGjcURxKBXUJxyLg1H2uKZ4&#10;6cD9oqRHyZfU/zwwJyhRHw2OdrNYLuOOJGO5WudouOtIdR1hhiNUSQMl43Ufxr06WCfbDplGMRm4&#10;Qzk0Mk3qOaspfZR16ue0gnFvru301fOPYvcbAAD//wMAUEsDBBQABgAIAAAAIQD7Rr/h3wAAAAoB&#10;AAAPAAAAZHJzL2Rvd25yZXYueG1sTI/LTsMwEEX3SPyDNUjsqJM0rWmIUyEEC4RYtPABTjzEEX5E&#10;sZuGv2dY0eXoHt17pt4vzrIZpzgELyFfZcDQd0EPvpfw+fFydw8sJuW1ssGjhB+MsG+ur2pV6XD2&#10;B5yPqWdU4mOlJJiUxorz2Bl0Kq7CiJ6yrzA5leiceq4ndaZyZ3mRZVvu1OBpwagRnwx238eTk1Da&#10;QyvM22yfzRDEunzdvc9CS3l7szw+AEu4pH8Y/vRJHRpyasPJ68ishE0uckIlFIUARsAu36yBtUSW&#10;5RZ4U/PLF5pfAAAA//8DAFBLAQItABQABgAIAAAAIQC2gziS/gAAAOEBAAATAAAAAAAAAAAAAAAA&#10;AAAAAABbQ29udGVudF9UeXBlc10ueG1sUEsBAi0AFAAGAAgAAAAhADj9If/WAAAAlAEAAAsAAAAA&#10;AAAAAAAAAAAALwEAAF9yZWxzLy5yZWxzUEsBAi0AFAAGAAgAAAAhADGVprM7AgAAcAQAAA4AAAAA&#10;AAAAAAAAAAAALgIAAGRycy9lMm9Eb2MueG1sUEsBAi0AFAAGAAgAAAAhAPtGv+HfAAAACgEAAA8A&#10;AAAAAAAAAAAAAAAAlQQAAGRycy9kb3ducmV2LnhtbFBLBQYAAAAABAAEAPMAAAChBQAAAAA=&#10;" fillcolor="#fbe4d5 [661]">
                <v:textbox>
                  <w:txbxContent>
                    <w:p w14:paraId="5FFD37C8" w14:textId="77777777" w:rsidR="00BE7364" w:rsidRPr="007E37F4" w:rsidRDefault="00BE7364" w:rsidP="007E37F4">
                      <w:pPr>
                        <w:spacing w:after="0" w:line="240" w:lineRule="auto"/>
                        <w:jc w:val="center"/>
                        <w:rPr>
                          <w:rFonts w:ascii="TH SarabunPSK" w:hAnsi="TH SarabunPSK" w:cs="TH SarabunPSK"/>
                          <w:b/>
                          <w:bCs/>
                          <w:sz w:val="28"/>
                        </w:rPr>
                      </w:pPr>
                      <w:r w:rsidRPr="007E37F4">
                        <w:rPr>
                          <w:rFonts w:ascii="TH SarabunPSK" w:hAnsi="TH SarabunPSK" w:cs="TH SarabunPSK"/>
                          <w:b/>
                          <w:bCs/>
                          <w:sz w:val="28"/>
                          <w:cs/>
                        </w:rPr>
                        <w:t>พฤติกรรมการดำเนินงานด้านสุขาภิบาลอาหารของผู้บริหารและผู้ปฏิบัติงานในองค์กรปกครองส่วนท้องถิ่น จังหวัดภูเก็ต</w:t>
                      </w:r>
                    </w:p>
                  </w:txbxContent>
                </v:textbox>
                <w10:wrap anchorx="margin"/>
              </v:shape>
            </w:pict>
          </mc:Fallback>
        </mc:AlternateContent>
      </w:r>
      <w:r w:rsidR="00AC7A7A" w:rsidRPr="00902751">
        <w:rPr>
          <w:rFonts w:ascii="TH SarabunPSK" w:eastAsia="Cordia New" w:hAnsi="TH SarabunPSK" w:cs="TH SarabunPSK"/>
          <w:b/>
          <w:bCs/>
          <w:noProof/>
          <w:sz w:val="30"/>
          <w:szCs w:val="30"/>
        </w:rPr>
        <mc:AlternateContent>
          <mc:Choice Requires="wps">
            <w:drawing>
              <wp:anchor distT="0" distB="0" distL="114300" distR="114300" simplePos="0" relativeHeight="251674624" behindDoc="0" locked="0" layoutInCell="1" allowOverlap="1" wp14:anchorId="37C0F7B9" wp14:editId="0176AC57">
                <wp:simplePos x="0" y="0"/>
                <wp:positionH relativeFrom="margin">
                  <wp:posOffset>59055</wp:posOffset>
                </wp:positionH>
                <wp:positionV relativeFrom="paragraph">
                  <wp:posOffset>99695</wp:posOffset>
                </wp:positionV>
                <wp:extent cx="2832735" cy="866775"/>
                <wp:effectExtent l="0" t="0" r="24765" b="28575"/>
                <wp:wrapNone/>
                <wp:docPr id="178850798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735" cy="866775"/>
                        </a:xfrm>
                        <a:prstGeom prst="rect">
                          <a:avLst/>
                        </a:prstGeom>
                        <a:solidFill>
                          <a:schemeClr val="accent4">
                            <a:lumMod val="40000"/>
                            <a:lumOff val="60000"/>
                          </a:schemeClr>
                        </a:solidFill>
                        <a:ln w="9525">
                          <a:solidFill>
                            <a:srgbClr val="000000"/>
                          </a:solidFill>
                          <a:miter lim="800000"/>
                          <a:headEnd/>
                          <a:tailEnd/>
                        </a:ln>
                      </wps:spPr>
                      <wps:txbx>
                        <w:txbxContent>
                          <w:p w14:paraId="68FF86CB" w14:textId="4C150E2A" w:rsidR="00BE7364" w:rsidRPr="007E37F4" w:rsidRDefault="00BE7364" w:rsidP="007E37F4">
                            <w:pPr>
                              <w:spacing w:after="0" w:line="240" w:lineRule="auto"/>
                              <w:jc w:val="center"/>
                              <w:rPr>
                                <w:rFonts w:ascii="TH SarabunPSK" w:hAnsi="TH SarabunPSK" w:cs="TH SarabunPSK"/>
                                <w:sz w:val="28"/>
                                <w:cs/>
                              </w:rPr>
                            </w:pPr>
                            <w:r w:rsidRPr="007E37F4">
                              <w:rPr>
                                <w:rFonts w:ascii="TH SarabunPSK" w:eastAsia="Cordia New" w:hAnsi="TH SarabunPSK" w:cs="TH SarabunPSK" w:hint="cs"/>
                                <w:b/>
                                <w:bCs/>
                                <w:sz w:val="28"/>
                                <w:cs/>
                              </w:rPr>
                              <w:t>ปัจจัยนำ</w:t>
                            </w:r>
                          </w:p>
                          <w:p w14:paraId="2DE30C2A" w14:textId="77777777" w:rsidR="00BE7364" w:rsidRPr="007E37F4" w:rsidRDefault="00BE7364" w:rsidP="007E37F4">
                            <w:pPr>
                              <w:spacing w:after="0" w:line="240" w:lineRule="auto"/>
                              <w:rPr>
                                <w:rFonts w:ascii="TH SarabunPSK" w:eastAsia="Cordia New" w:hAnsi="TH SarabunPSK" w:cs="TH SarabunPSK"/>
                                <w:sz w:val="28"/>
                              </w:rPr>
                            </w:pPr>
                            <w:r w:rsidRPr="007E37F4">
                              <w:rPr>
                                <w:rFonts w:ascii="TH SarabunPSK" w:eastAsia="Cordia New" w:hAnsi="TH SarabunPSK" w:cs="TH SarabunPSK" w:hint="cs"/>
                                <w:sz w:val="28"/>
                                <w:cs/>
                              </w:rPr>
                              <w:t xml:space="preserve">  - ข้อกำหนดด้านสุขาภิบาลอาหาร</w:t>
                            </w:r>
                          </w:p>
                          <w:p w14:paraId="7A5668BE" w14:textId="77777777" w:rsidR="00BE7364" w:rsidRPr="007E37F4" w:rsidRDefault="00BE7364" w:rsidP="00617BA3">
                            <w:pPr>
                              <w:rPr>
                                <w:rFonts w:ascii="TH SarabunPSK" w:hAnsi="TH SarabunPSK" w:cs="TH SarabunPSK"/>
                                <w:sz w:val="30"/>
                                <w:szCs w:val="30"/>
                                <w:cs/>
                              </w:rPr>
                            </w:pPr>
                            <w:r w:rsidRPr="007E37F4">
                              <w:rPr>
                                <w:rFonts w:ascii="TH SarabunPSK" w:hAnsi="TH SarabunPSK" w:cs="TH SarabunPSK" w:hint="cs"/>
                                <w:sz w:val="30"/>
                                <w:szCs w:val="30"/>
                                <w:cs/>
                              </w:rPr>
                              <w:t xml:space="preserve">  - กฎหมายที่เกี่ยวข้องกับงานสุขาภิบาลอาหาร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0F7B9" id="Text Box 35" o:spid="_x0000_s1029" type="#_x0000_t202" style="position:absolute;left:0;text-align:left;margin-left:4.65pt;margin-top:7.85pt;width:223.05pt;height:68.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7gpPgIAAHAEAAAOAAAAZHJzL2Uyb0RvYy54bWysVNuO2yAQfa/Uf0C8N06c61pxVttst6q0&#10;vUjbfgDGOEYFhgKJnX79DjjJZtu3qn5AMAPnzOWM17e9VuQgnJdgSjoZjSkRhkMtza6kP74/vFtR&#10;4gMzNVNgREmPwtPbzds3684WIocWVC0cQRDji86WtA3BFlnmeSs08yOwwqCzAadZwKPbZbVjHaJr&#10;leXj8SLrwNXWARfeo/V+cNJNwm8awcPXpvEiEFVSjC2k1aW1imu2WbNi55htJT+Fwf4hCs2kQdIL&#10;1D0LjOyd/AtKS+7AQxNGHHQGTSO5SDlgNpPxH9k8tcyKlAsWx9tLmfz/g+VfDk/2myOhfw89NjAl&#10;4e0j8J+eGNi2zOzEnXPQtYLVSDyJJcs664vT01hqX/gIUnWfocYms32ABNQ3TseqYJ4E0bEBx0vR&#10;RR8IR2O+mubL6ZwSjr7VYrFczhMFK86vrfPhowBN4qakDpua0Nnh0YcYDSvOVyKZByXrB6lUOkQh&#10;ia1y5MBQAoxzYcIsPVd7jeEO9tkYv0EMaEbJDObF2YwUSZIRKRG+IlGGdCW9mefzBPzK592uutBH&#10;uIEnAl7HqWXAOVBSYw0ul1gRi/7B1EmlgUk17PGxMqcuxMIPLQh91RNZl3QaE4lNqaA+YlscDLLH&#10;McVNC+43JR1KvqT+1545QYn6ZLC1N5PZLM5IOszmyxwP7tpTXXuY4QhV0kDJsN2GYa721sldi0yD&#10;mAzcoRwamTr1EtUpfJR1qudpBOPcXJ/TrZcfxeYZAAD//wMAUEsDBBQABgAIAAAAIQBiGm9h3QAA&#10;AAgBAAAPAAAAZHJzL2Rvd25yZXYueG1sTI/BTsMwEETvSPyDtUhcEHWaNgVCnAqQuHGhBanHTWwS&#10;q/E6st028PVsT3DcmdHsm2o9uUEcTYjWk4L5LANhqPXaUqfgY/t6ew8iJiSNgyej4NtEWNeXFxWW&#10;2p/o3Rw3qRNcQrFEBX1KYyllbHvjMM78aIi9Lx8cJj5DJ3XAE5e7QeZZtpIOLfGHHkfz0pt2vzk4&#10;BbsmWrvC8dnt5jdvP4vPtN+GpNT11fT0CCKZKf2F4YzP6FAzU+MPpKMYFDwsOMhycQeC7WVRLEE0&#10;ZyHPQdaV/D+g/gUAAP//AwBQSwECLQAUAAYACAAAACEAtoM4kv4AAADhAQAAEwAAAAAAAAAAAAAA&#10;AAAAAAAAW0NvbnRlbnRfVHlwZXNdLnhtbFBLAQItABQABgAIAAAAIQA4/SH/1gAAAJQBAAALAAAA&#10;AAAAAAAAAAAAAC8BAABfcmVscy8ucmVsc1BLAQItABQABgAIAAAAIQBLs7gpPgIAAHAEAAAOAAAA&#10;AAAAAAAAAAAAAC4CAABkcnMvZTJvRG9jLnhtbFBLAQItABQABgAIAAAAIQBiGm9h3QAAAAgBAAAP&#10;AAAAAAAAAAAAAAAAAJgEAABkcnMvZG93bnJldi54bWxQSwUGAAAAAAQABADzAAAAogUAAAAA&#10;" fillcolor="#ffe599 [1303]">
                <v:textbox>
                  <w:txbxContent>
                    <w:p w14:paraId="68FF86CB" w14:textId="4C150E2A" w:rsidR="00BE7364" w:rsidRPr="007E37F4" w:rsidRDefault="00BE7364" w:rsidP="007E37F4">
                      <w:pPr>
                        <w:spacing w:after="0" w:line="240" w:lineRule="auto"/>
                        <w:jc w:val="center"/>
                        <w:rPr>
                          <w:rFonts w:ascii="TH SarabunPSK" w:hAnsi="TH SarabunPSK" w:cs="TH SarabunPSK"/>
                          <w:sz w:val="28"/>
                          <w:cs/>
                        </w:rPr>
                      </w:pPr>
                      <w:r w:rsidRPr="007E37F4">
                        <w:rPr>
                          <w:rFonts w:ascii="TH SarabunPSK" w:eastAsia="Cordia New" w:hAnsi="TH SarabunPSK" w:cs="TH SarabunPSK" w:hint="cs"/>
                          <w:b/>
                          <w:bCs/>
                          <w:sz w:val="28"/>
                          <w:cs/>
                        </w:rPr>
                        <w:t>ปัจจัยนำ</w:t>
                      </w:r>
                    </w:p>
                    <w:p w14:paraId="2DE30C2A" w14:textId="77777777" w:rsidR="00BE7364" w:rsidRPr="007E37F4" w:rsidRDefault="00BE7364" w:rsidP="007E37F4">
                      <w:pPr>
                        <w:spacing w:after="0" w:line="240" w:lineRule="auto"/>
                        <w:rPr>
                          <w:rFonts w:ascii="TH SarabunPSK" w:eastAsia="Cordia New" w:hAnsi="TH SarabunPSK" w:cs="TH SarabunPSK"/>
                          <w:sz w:val="28"/>
                        </w:rPr>
                      </w:pPr>
                      <w:r w:rsidRPr="007E37F4">
                        <w:rPr>
                          <w:rFonts w:ascii="TH SarabunPSK" w:eastAsia="Cordia New" w:hAnsi="TH SarabunPSK" w:cs="TH SarabunPSK" w:hint="cs"/>
                          <w:sz w:val="28"/>
                          <w:cs/>
                        </w:rPr>
                        <w:t xml:space="preserve">  - ข้อกำหนดด้านสุขาภิบาลอาหาร</w:t>
                      </w:r>
                    </w:p>
                    <w:p w14:paraId="7A5668BE" w14:textId="77777777" w:rsidR="00BE7364" w:rsidRPr="007E37F4" w:rsidRDefault="00BE7364" w:rsidP="00617BA3">
                      <w:pPr>
                        <w:rPr>
                          <w:rFonts w:ascii="TH SarabunPSK" w:hAnsi="TH SarabunPSK" w:cs="TH SarabunPSK"/>
                          <w:sz w:val="30"/>
                          <w:szCs w:val="30"/>
                          <w:cs/>
                        </w:rPr>
                      </w:pPr>
                      <w:r w:rsidRPr="007E37F4">
                        <w:rPr>
                          <w:rFonts w:ascii="TH SarabunPSK" w:hAnsi="TH SarabunPSK" w:cs="TH SarabunPSK" w:hint="cs"/>
                          <w:sz w:val="30"/>
                          <w:szCs w:val="30"/>
                          <w:cs/>
                        </w:rPr>
                        <w:t xml:space="preserve">  - กฎหมายที่เกี่ยวข้องกับงานสุขาภิบาลอาหาร</w:t>
                      </w:r>
                    </w:p>
                  </w:txbxContent>
                </v:textbox>
                <w10:wrap anchorx="margin"/>
              </v:shape>
            </w:pict>
          </mc:Fallback>
        </mc:AlternateContent>
      </w:r>
    </w:p>
    <w:p w14:paraId="478CF11E" w14:textId="6D1FF624" w:rsidR="00617BA3" w:rsidRPr="00902751" w:rsidRDefault="00617BA3" w:rsidP="00B33429">
      <w:pPr>
        <w:spacing w:after="0" w:line="240" w:lineRule="auto"/>
        <w:jc w:val="thaiDistribute"/>
        <w:rPr>
          <w:rFonts w:ascii="TH SarabunPSK" w:eastAsia="Cordia New" w:hAnsi="TH SarabunPSK" w:cs="TH SarabunPSK"/>
          <w:b/>
          <w:bCs/>
          <w:sz w:val="30"/>
          <w:szCs w:val="30"/>
        </w:rPr>
      </w:pPr>
    </w:p>
    <w:p w14:paraId="050ADCFA" w14:textId="1B412AFF" w:rsidR="00617BA3" w:rsidRPr="00902751" w:rsidRDefault="007E37F4" w:rsidP="00B33429">
      <w:pPr>
        <w:spacing w:after="0" w:line="240" w:lineRule="auto"/>
        <w:ind w:firstLine="720"/>
        <w:jc w:val="thaiDistribute"/>
        <w:rPr>
          <w:rFonts w:ascii="TH SarabunPSK" w:eastAsia="Cordia New" w:hAnsi="TH SarabunPSK" w:cs="TH SarabunPSK"/>
          <w:sz w:val="30"/>
          <w:szCs w:val="30"/>
        </w:rPr>
      </w:pPr>
      <w:r w:rsidRPr="00902751">
        <w:rPr>
          <w:rFonts w:ascii="TH SarabunPSK" w:eastAsia="Cordia New" w:hAnsi="TH SarabunPSK" w:cs="TH SarabunPSK"/>
          <w:b/>
          <w:bCs/>
          <w:noProof/>
          <w:sz w:val="30"/>
          <w:szCs w:val="30"/>
        </w:rPr>
        <mc:AlternateContent>
          <mc:Choice Requires="wps">
            <w:drawing>
              <wp:anchor distT="0" distB="0" distL="114300" distR="114300" simplePos="0" relativeHeight="251679744" behindDoc="0" locked="0" layoutInCell="1" allowOverlap="1" wp14:anchorId="469DDC4D" wp14:editId="725E7D8F">
                <wp:simplePos x="0" y="0"/>
                <wp:positionH relativeFrom="column">
                  <wp:posOffset>2895849</wp:posOffset>
                </wp:positionH>
                <wp:positionV relativeFrom="paragraph">
                  <wp:posOffset>67476</wp:posOffset>
                </wp:positionV>
                <wp:extent cx="344312" cy="0"/>
                <wp:effectExtent l="0" t="76200" r="17780" b="95250"/>
                <wp:wrapNone/>
                <wp:docPr id="1475335761" name="ลูกศรเชื่อมต่อแบบตรง 13"/>
                <wp:cNvGraphicFramePr/>
                <a:graphic xmlns:a="http://schemas.openxmlformats.org/drawingml/2006/main">
                  <a:graphicData uri="http://schemas.microsoft.com/office/word/2010/wordprocessingShape">
                    <wps:wsp>
                      <wps:cNvCnPr/>
                      <wps:spPr>
                        <a:xfrm>
                          <a:off x="0" y="0"/>
                          <a:ext cx="344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C753D9C" id="_x0000_t32" coordsize="21600,21600" o:spt="32" o:oned="t" path="m,l21600,21600e" filled="f">
                <v:path arrowok="t" fillok="f" o:connecttype="none"/>
                <o:lock v:ext="edit" shapetype="t"/>
              </v:shapetype>
              <v:shape id="ลูกศรเชื่อมต่อแบบตรง 13" o:spid="_x0000_s1026" type="#_x0000_t32" style="position:absolute;margin-left:228pt;margin-top:5.3pt;width:27.1pt;height:0;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DatwEAAL4DAAAOAAAAZHJzL2Uyb0RvYy54bWysU9uO0zAQfUfiHyy/0yTdFUJR033oAi8I&#10;Vlw+wOuME2t909g0yd8zdtsUcZEQ2peJL3Nmzjme7O5ma9gRMGrvOt5sas7ASd9rN3T829d3r95w&#10;FpNwvTDeQccXiPxu//LFbgotbP3oTQ/IqIiL7RQ6PqYU2qqKcgQr4sYHcHSpPFqRaItD1aOYqLo1&#10;1bauX1eTxz6glxAjnd6fLvm+1FcKZPqkVITETMeJWyoRS3zMsdrvRDugCKOWZxriP1hYoR01XUvd&#10;iyTYd9S/lbJaoo9epY30tvJKaQlFA6lp6l/UfBlFgKKFzIlhtSk+X1n58XhwD0g2TCG2MTxgVjEr&#10;tPlL/NhczFpWs2BOTNLhze3tTbPlTF6uqisuYEzvwVuWFx2PCYUexnTwztGLeGyKV+L4ISbqTMAL&#10;IDc1LscktHnrepaWQGOTUAs3GMjvRek5pboSLqu0GDjBP4NiuieKpzZlluBgkB0FTUH/1KxVKDND&#10;lDZmBdWF219B59wMgzJf/wpcs0tH79IKtNp5/FPXNF+oqlP+RfVJa5b96PulPF+xg4ak+HMe6DyF&#10;P+8L/Prb7X8AAAD//wMAUEsDBBQABgAIAAAAIQD4HFUL3QAAAAkBAAAPAAAAZHJzL2Rvd25yZXYu&#10;eG1sTI/BTsMwEETvSPyDtUjcqN2KhhLiVAjBsUI0FeLoxps4Il5HsdOGv2cRBzjuzGj2TbGdfS9O&#10;OMYukIblQoFAqoPtqNVwqF5uNiBiMmRNHwg1fGGEbXl5UZjchjO94WmfWsElFHOjwaU05FLG2qE3&#10;cREGJPaaMHqT+BxbaUdz5nLfy5VSmfSmI/7gzIBPDuvP/eQ1NFV7qD+eN3Lqm9e76t3du1210/r6&#10;an58AJFwTn9h+MFndCiZ6RgmslH0Gm7XGW9JbKgMBAfWS7UCcfwVZFnI/wvKbwAAAP//AwBQSwEC&#10;LQAUAAYACAAAACEAtoM4kv4AAADhAQAAEwAAAAAAAAAAAAAAAAAAAAAAW0NvbnRlbnRfVHlwZXNd&#10;LnhtbFBLAQItABQABgAIAAAAIQA4/SH/1gAAAJQBAAALAAAAAAAAAAAAAAAAAC8BAABfcmVscy8u&#10;cmVsc1BLAQItABQABgAIAAAAIQCLfSDatwEAAL4DAAAOAAAAAAAAAAAAAAAAAC4CAABkcnMvZTJv&#10;RG9jLnhtbFBLAQItABQABgAIAAAAIQD4HFUL3QAAAAkBAAAPAAAAAAAAAAAAAAAAABEEAABkcnMv&#10;ZG93bnJldi54bWxQSwUGAAAAAAQABADzAAAAGwUAAAAA&#10;" strokecolor="black [3200]" strokeweight=".5pt">
                <v:stroke endarrow="block" joinstyle="miter"/>
              </v:shape>
            </w:pict>
          </mc:Fallback>
        </mc:AlternateContent>
      </w:r>
    </w:p>
    <w:p w14:paraId="0CCC0477" w14:textId="2EE9E157" w:rsidR="00617BA3" w:rsidRPr="00902751" w:rsidRDefault="00617BA3" w:rsidP="00B33429">
      <w:pPr>
        <w:spacing w:after="0" w:line="240" w:lineRule="auto"/>
        <w:ind w:firstLine="720"/>
        <w:jc w:val="thaiDistribute"/>
        <w:rPr>
          <w:rFonts w:ascii="TH SarabunPSK" w:eastAsia="Cordia New" w:hAnsi="TH SarabunPSK" w:cs="TH SarabunPSK"/>
          <w:sz w:val="30"/>
          <w:szCs w:val="30"/>
        </w:rPr>
      </w:pPr>
    </w:p>
    <w:p w14:paraId="09D41210" w14:textId="69DE76AB" w:rsidR="00617BA3" w:rsidRPr="00902751" w:rsidRDefault="007E37F4" w:rsidP="00B33429">
      <w:pPr>
        <w:spacing w:after="0" w:line="240" w:lineRule="auto"/>
        <w:ind w:firstLine="720"/>
        <w:jc w:val="thaiDistribute"/>
        <w:rPr>
          <w:rFonts w:ascii="TH SarabunPSK" w:eastAsia="Cordia New" w:hAnsi="TH SarabunPSK" w:cs="TH SarabunPSK"/>
          <w:sz w:val="30"/>
          <w:szCs w:val="30"/>
        </w:rPr>
      </w:pPr>
      <w:r w:rsidRPr="00902751">
        <w:rPr>
          <w:rFonts w:ascii="TH SarabunPSK" w:eastAsia="Cordia New" w:hAnsi="TH SarabunPSK" w:cs="TH SarabunPSK"/>
          <w:b/>
          <w:bCs/>
          <w:noProof/>
          <w:sz w:val="30"/>
          <w:szCs w:val="30"/>
        </w:rPr>
        <mc:AlternateContent>
          <mc:Choice Requires="wps">
            <w:drawing>
              <wp:anchor distT="0" distB="0" distL="114300" distR="114300" simplePos="0" relativeHeight="251670528" behindDoc="0" locked="0" layoutInCell="1" allowOverlap="1" wp14:anchorId="30600F88" wp14:editId="07B136CC">
                <wp:simplePos x="0" y="0"/>
                <wp:positionH relativeFrom="margin">
                  <wp:posOffset>50396</wp:posOffset>
                </wp:positionH>
                <wp:positionV relativeFrom="paragraph">
                  <wp:posOffset>182880</wp:posOffset>
                </wp:positionV>
                <wp:extent cx="2835910" cy="533400"/>
                <wp:effectExtent l="0" t="0" r="21590" b="19050"/>
                <wp:wrapNone/>
                <wp:docPr id="60157628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910" cy="533400"/>
                        </a:xfrm>
                        <a:prstGeom prst="rect">
                          <a:avLst/>
                        </a:prstGeom>
                        <a:solidFill>
                          <a:schemeClr val="accent3">
                            <a:lumMod val="60000"/>
                            <a:lumOff val="40000"/>
                          </a:schemeClr>
                        </a:solidFill>
                        <a:ln w="9525">
                          <a:solidFill>
                            <a:srgbClr val="000000"/>
                          </a:solidFill>
                          <a:miter lim="800000"/>
                          <a:headEnd/>
                          <a:tailEnd/>
                        </a:ln>
                      </wps:spPr>
                      <wps:txbx>
                        <w:txbxContent>
                          <w:p w14:paraId="32755710" w14:textId="77777777" w:rsidR="00BE7364" w:rsidRPr="007E37F4" w:rsidRDefault="00BE7364" w:rsidP="007E37F4">
                            <w:pPr>
                              <w:spacing w:after="0" w:line="240" w:lineRule="auto"/>
                              <w:jc w:val="center"/>
                              <w:rPr>
                                <w:rFonts w:ascii="TH SarabunPSK" w:hAnsi="TH SarabunPSK" w:cs="TH SarabunPSK"/>
                                <w:b/>
                                <w:bCs/>
                                <w:sz w:val="28"/>
                              </w:rPr>
                            </w:pPr>
                            <w:r w:rsidRPr="007E37F4">
                              <w:rPr>
                                <w:rFonts w:ascii="TH SarabunPSK" w:eastAsia="Cordia New" w:hAnsi="TH SarabunPSK" w:cs="TH SarabunPSK" w:hint="cs"/>
                                <w:b/>
                                <w:bCs/>
                                <w:sz w:val="28"/>
                                <w:cs/>
                              </w:rPr>
                              <w:t>ปัจจัยเอื้อ</w:t>
                            </w:r>
                          </w:p>
                          <w:p w14:paraId="5A99C213" w14:textId="0D73D11A" w:rsidR="00BE7364" w:rsidRPr="007E37F4" w:rsidRDefault="00BE7364" w:rsidP="007E37F4">
                            <w:pPr>
                              <w:spacing w:after="0" w:line="240" w:lineRule="auto"/>
                              <w:rPr>
                                <w:rFonts w:ascii="TH SarabunPSK" w:hAnsi="TH SarabunPSK" w:cs="TH SarabunPSK"/>
                                <w:sz w:val="28"/>
                                <w:cs/>
                              </w:rPr>
                            </w:pPr>
                            <w:r w:rsidRPr="007E37F4">
                              <w:rPr>
                                <w:rFonts w:ascii="TH SarabunPSK" w:hAnsi="TH SarabunPSK" w:cs="TH SarabunPSK"/>
                                <w:sz w:val="28"/>
                              </w:rPr>
                              <w:t xml:space="preserve">- </w:t>
                            </w:r>
                            <w:r w:rsidRPr="007E37F4">
                              <w:rPr>
                                <w:rFonts w:ascii="TH SarabunPSK" w:hAnsi="TH SarabunPSK" w:cs="TH SarabunPSK" w:hint="cs"/>
                                <w:sz w:val="28"/>
                                <w:cs/>
                              </w:rPr>
                              <w:t xml:space="preserve">ทักษะส่วนบุคคลเกี่ยวกับการปฏิบัติงาน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600F88" id="Text Box 30" o:spid="_x0000_s1030" type="#_x0000_t202" style="position:absolute;left:0;text-align:left;margin-left:3.95pt;margin-top:14.4pt;width:223.3pt;height:42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B2lPAIAAHAEAAAOAAAAZHJzL2Uyb0RvYy54bWysVNuO2yAQfa/Uf0C8N3Zu28SKs9pmu1Wl&#10;7UXa9gMwxjEqMBRI7PTrO+Csk23fqvoBMQycuZwz3tz2WpGjcF6CKel0klMiDIdamn1Jv397eLOi&#10;xAdmaqbAiJKehKe329evNp0txAxaULVwBEGMLzpb0jYEW2SZ563QzE/ACoPOBpxmAU23z2rHOkTX&#10;Kpvl+U3WgautAy68x9P7wUm3Cb9pBA9fmsaLQFRJMbeQVpfWKq7ZdsOKvWO2lfycBvuHLDSTBoOO&#10;UPcsMHJw8i8oLbkDD02YcNAZNI3kItWA1UzzP6p5apkVqRZsjrdjm/z/g+Wfj0/2qyOhfwc9EpiK&#10;8PYR+A9PDOxaZvbizjnoWsFqDDyNLcs664vz09hqX/gIUnWfoEaS2SFAAuobp2NXsE6C6EjAaWy6&#10;6APheDhbzZfrKbo4+pbz+SJPrGSseH5tnQ8fBGgSNyV1SGpCZ8dHH2I2rHi+EoN5ULJ+kEolIwpJ&#10;7JQjR4YSYJwLE+bpuTpoTHc4v8nxG8SAxyiZ4RhzGbNJkoxIKeCLIMqQrqTr5WyZgF/4vNtXY/gI&#10;dwG8zlPLgHOgpC7parzEitj096ZOKg1MqmGPBStzZiE2fqAg9FVPZF3SRSwkklJBfUJaHAyyxzHF&#10;TQvuFyUdSr6k/ueBOUGJ+miQ2vV0sYgzkozF8u0MDXftqa49zHCEKmmgZNjuwjBXB+vkvsVIg5gM&#10;3KEcGpmYumR1Th9lnfp5HsE4N9d2unX5UWx/AwAA//8DAFBLAwQUAAYACAAAACEA0TBSXt4AAAAI&#10;AQAADwAAAGRycy9kb3ducmV2LnhtbEyPQU/CQBCF7yb+h82YeJMtDUit3RJjojGBC6AHbtvu0DZ2&#10;Z5vdBcq/dzjJcfK+vPlesRxtL07oQ+dIwXSSgECqnemoUfC9+3jKQISoyejeESq4YIBleX9X6Ny4&#10;M23wtI2N4BIKuVbQxjjkUoa6RavDxA1InB2ctzry6RtpvD5zue1lmiTP0uqO+EOrB3xvsf7dHq2C&#10;z/1hdfmppN/blfEDfi26tfZKPT6Mb68gIo7xH4arPqtDyU6VO5IJoleweGFQQZrxAI5n89kcRMXc&#10;NM1AloW8HVD+AQAA//8DAFBLAQItABQABgAIAAAAIQC2gziS/gAAAOEBAAATAAAAAAAAAAAAAAAA&#10;AAAAAABbQ29udGVudF9UeXBlc10ueG1sUEsBAi0AFAAGAAgAAAAhADj9If/WAAAAlAEAAAsAAAAA&#10;AAAAAAAAAAAALwEAAF9yZWxzLy5yZWxzUEsBAi0AFAAGAAgAAAAhAEx4HaU8AgAAcAQAAA4AAAAA&#10;AAAAAAAAAAAALgIAAGRycy9lMm9Eb2MueG1sUEsBAi0AFAAGAAgAAAAhANEwUl7eAAAACAEAAA8A&#10;AAAAAAAAAAAAAAAAlgQAAGRycy9kb3ducmV2LnhtbFBLBQYAAAAABAAEAPMAAAChBQAAAAA=&#10;" fillcolor="#c9c9c9 [1942]">
                <v:textbox>
                  <w:txbxContent>
                    <w:p w14:paraId="32755710" w14:textId="77777777" w:rsidR="00BE7364" w:rsidRPr="007E37F4" w:rsidRDefault="00BE7364" w:rsidP="007E37F4">
                      <w:pPr>
                        <w:spacing w:after="0" w:line="240" w:lineRule="auto"/>
                        <w:jc w:val="center"/>
                        <w:rPr>
                          <w:rFonts w:ascii="TH SarabunPSK" w:hAnsi="TH SarabunPSK" w:cs="TH SarabunPSK"/>
                          <w:b/>
                          <w:bCs/>
                          <w:sz w:val="28"/>
                        </w:rPr>
                      </w:pPr>
                      <w:r w:rsidRPr="007E37F4">
                        <w:rPr>
                          <w:rFonts w:ascii="TH SarabunPSK" w:eastAsia="Cordia New" w:hAnsi="TH SarabunPSK" w:cs="TH SarabunPSK" w:hint="cs"/>
                          <w:b/>
                          <w:bCs/>
                          <w:sz w:val="28"/>
                          <w:cs/>
                        </w:rPr>
                        <w:t>ปัจจัยเอื้อ</w:t>
                      </w:r>
                    </w:p>
                    <w:p w14:paraId="5A99C213" w14:textId="0D73D11A" w:rsidR="00BE7364" w:rsidRPr="007E37F4" w:rsidRDefault="00BE7364" w:rsidP="007E37F4">
                      <w:pPr>
                        <w:spacing w:after="0" w:line="240" w:lineRule="auto"/>
                        <w:rPr>
                          <w:rFonts w:ascii="TH SarabunPSK" w:hAnsi="TH SarabunPSK" w:cs="TH SarabunPSK"/>
                          <w:sz w:val="28"/>
                          <w:cs/>
                        </w:rPr>
                      </w:pPr>
                      <w:r w:rsidRPr="007E37F4">
                        <w:rPr>
                          <w:rFonts w:ascii="TH SarabunPSK" w:hAnsi="TH SarabunPSK" w:cs="TH SarabunPSK"/>
                          <w:sz w:val="28"/>
                        </w:rPr>
                        <w:t xml:space="preserve">- </w:t>
                      </w:r>
                      <w:r w:rsidRPr="007E37F4">
                        <w:rPr>
                          <w:rFonts w:ascii="TH SarabunPSK" w:hAnsi="TH SarabunPSK" w:cs="TH SarabunPSK" w:hint="cs"/>
                          <w:sz w:val="28"/>
                          <w:cs/>
                        </w:rPr>
                        <w:t xml:space="preserve">ทักษะส่วนบุคคลเกี่ยวกับการปฏิบัติงาน </w:t>
                      </w:r>
                    </w:p>
                  </w:txbxContent>
                </v:textbox>
                <w10:wrap anchorx="margin"/>
              </v:shape>
            </w:pict>
          </mc:Fallback>
        </mc:AlternateContent>
      </w:r>
    </w:p>
    <w:p w14:paraId="27C5B892" w14:textId="478B4EE6" w:rsidR="00617BA3" w:rsidRPr="00902751" w:rsidRDefault="00617BA3" w:rsidP="00B33429">
      <w:pPr>
        <w:spacing w:after="0" w:line="240" w:lineRule="auto"/>
        <w:ind w:firstLine="720"/>
        <w:jc w:val="thaiDistribute"/>
        <w:rPr>
          <w:rFonts w:ascii="TH SarabunPSK" w:eastAsia="Cordia New" w:hAnsi="TH SarabunPSK" w:cs="TH SarabunPSK"/>
          <w:sz w:val="30"/>
          <w:szCs w:val="30"/>
        </w:rPr>
      </w:pPr>
    </w:p>
    <w:p w14:paraId="67467AD3" w14:textId="3B3FB2C1" w:rsidR="00617BA3" w:rsidRPr="00902751" w:rsidRDefault="007E37F4" w:rsidP="00B33429">
      <w:pPr>
        <w:spacing w:after="0" w:line="240" w:lineRule="auto"/>
        <w:ind w:firstLine="720"/>
        <w:jc w:val="thaiDistribute"/>
        <w:rPr>
          <w:rFonts w:ascii="TH SarabunPSK" w:eastAsia="Cordia New" w:hAnsi="TH SarabunPSK" w:cs="TH SarabunPSK"/>
          <w:sz w:val="30"/>
          <w:szCs w:val="30"/>
        </w:rPr>
      </w:pPr>
      <w:r w:rsidRPr="00902751">
        <w:rPr>
          <w:rFonts w:ascii="TH SarabunPSK" w:eastAsia="Cordia New" w:hAnsi="TH SarabunPSK" w:cs="TH SarabunPSK"/>
          <w:b/>
          <w:bCs/>
          <w:noProof/>
          <w:sz w:val="30"/>
          <w:szCs w:val="30"/>
        </w:rPr>
        <mc:AlternateContent>
          <mc:Choice Requires="wps">
            <w:drawing>
              <wp:anchor distT="0" distB="0" distL="114300" distR="114300" simplePos="0" relativeHeight="251678720" behindDoc="0" locked="0" layoutInCell="1" allowOverlap="1" wp14:anchorId="7C527997" wp14:editId="573BAA74">
                <wp:simplePos x="0" y="0"/>
                <wp:positionH relativeFrom="column">
                  <wp:posOffset>2897505</wp:posOffset>
                </wp:positionH>
                <wp:positionV relativeFrom="paragraph">
                  <wp:posOffset>5715</wp:posOffset>
                </wp:positionV>
                <wp:extent cx="156210" cy="0"/>
                <wp:effectExtent l="0" t="0" r="0" b="0"/>
                <wp:wrapNone/>
                <wp:docPr id="6" name="Straight Connector 6"/>
                <wp:cNvGraphicFramePr/>
                <a:graphic xmlns:a="http://schemas.openxmlformats.org/drawingml/2006/main">
                  <a:graphicData uri="http://schemas.microsoft.com/office/word/2010/wordprocessingShape">
                    <wps:wsp>
                      <wps:cNvCnPr/>
                      <wps:spPr>
                        <a:xfrm flipH="1">
                          <a:off x="0" y="0"/>
                          <a:ext cx="1562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274820" id="Straight Connector 6" o:spid="_x0000_s1026" style="position:absolute;flip:x;z-index:251678720;visibility:visible;mso-wrap-style:square;mso-wrap-distance-left:9pt;mso-wrap-distance-top:0;mso-wrap-distance-right:9pt;mso-wrap-distance-bottom:0;mso-position-horizontal:absolute;mso-position-horizontal-relative:text;mso-position-vertical:absolute;mso-position-vertical-relative:text" from="228.15pt,.45pt" to="240.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Y1XnwEAAJEDAAAOAAAAZHJzL2Uyb0RvYy54bWysU9uO0zAQfUfiHyy/0ySVWKGo6T7sCnhA&#10;sOLyAV5n3Fj4prFp0r9nPG2zCBBCiBfLl3POzJkZ724X78QRMNsYBtltWikg6DjacBjkl8+vX7yS&#10;IhcVRuVigEGeIMvb/fNnuzn1sI1TdCOgIJGQ+zkNciol9U2T9QRe5U1MEOjRRPSq0BEPzYhqJnXv&#10;mm3b3jRzxDFh1JAz3d6fH+We9Y0BXT4Yk6EIN0jKrfCKvD7WtdnvVH9AlSarL2mof8jCKxso6Cp1&#10;r4oS39D+IuWtxpijKRsdfRONsRrYA7np2p/cfJpUAvZCxclpLVP+f7L6/fEuPCCVYU65z+kBq4vF&#10;oBfG2fSWesq+KFOxcNlOa9lgKULTZffyZttRcfX1qTkrVKWEubyB6EXdDNLZUA2pXh3f5UJRCXqF&#10;0OEpB96Vk4MKduEjGGHHGovZPB5w51AcFTV2/NrVRpIWIyvFWOdWUvtn0gVbacAj87fEFc0RYygr&#10;0dsQ8XdRy3JN1ZzxV9dnr9X2YxxP3BEuB/WdnV1mtA7Wj2emP/2k/XcAAAD//wMAUEsDBBQABgAI&#10;AAAAIQBbWLHv2AAAAAUBAAAPAAAAZHJzL2Rvd25yZXYueG1sTI7BbsIwEETvlfgHa5F6KzYtSSGN&#10;gyhS1XOhF25OvCRR43WIDaR/3+VUbjOa0czL16PrxAWH0HrSMJ8pEEiVty3VGr73H09LECEasqbz&#10;hBp+McC6mDzkJrP+Sl942cVa8AiFzGhoYuwzKUPVoDNh5nskzo5+cCayHWppB3PlcdfJZ6VS6UxL&#10;/NCYHrcNVj+7s9Ow/3RqLGO7RTq9qs3hPUnpkGj9OB03byAijvG/DDd8RoeCmUp/JhtEp2GRpC9c&#10;1bACwfFiqViUNyuLXN7TF38AAAD//wMAUEsBAi0AFAAGAAgAAAAhALaDOJL+AAAA4QEAABMAAAAA&#10;AAAAAAAAAAAAAAAAAFtDb250ZW50X1R5cGVzXS54bWxQSwECLQAUAAYACAAAACEAOP0h/9YAAACU&#10;AQAACwAAAAAAAAAAAAAAAAAvAQAAX3JlbHMvLnJlbHNQSwECLQAUAAYACAAAACEAsl2NV58BAACR&#10;AwAADgAAAAAAAAAAAAAAAAAuAgAAZHJzL2Uyb0RvYy54bWxQSwECLQAUAAYACAAAACEAW1ix79gA&#10;AAAFAQAADwAAAAAAAAAAAAAAAAD5AwAAZHJzL2Rvd25yZXYueG1sUEsFBgAAAAAEAAQA8wAAAP4E&#10;AAAAAA==&#10;" strokecolor="black [3200]" strokeweight=".5pt">
                <v:stroke joinstyle="miter"/>
              </v:line>
            </w:pict>
          </mc:Fallback>
        </mc:AlternateContent>
      </w:r>
    </w:p>
    <w:p w14:paraId="15E2DCED" w14:textId="0B1EE4E4" w:rsidR="00617BA3" w:rsidRPr="00902751" w:rsidRDefault="007E37F4" w:rsidP="00B33429">
      <w:pPr>
        <w:spacing w:after="0" w:line="240" w:lineRule="auto"/>
        <w:ind w:firstLine="720"/>
        <w:jc w:val="thaiDistribute"/>
        <w:rPr>
          <w:rFonts w:ascii="TH SarabunPSK" w:eastAsia="Cordia New" w:hAnsi="TH SarabunPSK" w:cs="TH SarabunPSK"/>
          <w:sz w:val="30"/>
          <w:szCs w:val="30"/>
        </w:rPr>
      </w:pPr>
      <w:r w:rsidRPr="00902751">
        <w:rPr>
          <w:rFonts w:ascii="TH SarabunPSK" w:eastAsia="Cordia New" w:hAnsi="TH SarabunPSK" w:cs="TH SarabunPSK"/>
          <w:b/>
          <w:bCs/>
          <w:noProof/>
          <w:sz w:val="30"/>
          <w:szCs w:val="30"/>
        </w:rPr>
        <mc:AlternateContent>
          <mc:Choice Requires="wps">
            <w:drawing>
              <wp:anchor distT="0" distB="0" distL="114300" distR="114300" simplePos="0" relativeHeight="251673600" behindDoc="0" locked="0" layoutInCell="1" allowOverlap="1" wp14:anchorId="07221907" wp14:editId="6BC99BA4">
                <wp:simplePos x="0" y="0"/>
                <wp:positionH relativeFrom="margin">
                  <wp:posOffset>49530</wp:posOffset>
                </wp:positionH>
                <wp:positionV relativeFrom="paragraph">
                  <wp:posOffset>153035</wp:posOffset>
                </wp:positionV>
                <wp:extent cx="2835910" cy="579120"/>
                <wp:effectExtent l="0" t="0" r="21590" b="1143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910" cy="579120"/>
                        </a:xfrm>
                        <a:prstGeom prst="rect">
                          <a:avLst/>
                        </a:prstGeom>
                        <a:solidFill>
                          <a:schemeClr val="accent1">
                            <a:lumMod val="40000"/>
                            <a:lumOff val="60000"/>
                          </a:schemeClr>
                        </a:solidFill>
                        <a:ln w="9525">
                          <a:solidFill>
                            <a:srgbClr val="000000"/>
                          </a:solidFill>
                          <a:miter lim="800000"/>
                          <a:headEnd/>
                          <a:tailEnd/>
                        </a:ln>
                      </wps:spPr>
                      <wps:txbx>
                        <w:txbxContent>
                          <w:p w14:paraId="2A6FD8DC" w14:textId="77777777" w:rsidR="00BE7364" w:rsidRPr="007E37F4" w:rsidRDefault="00BE7364" w:rsidP="007E37F4">
                            <w:pPr>
                              <w:spacing w:after="0" w:line="240" w:lineRule="auto"/>
                              <w:jc w:val="center"/>
                              <w:rPr>
                                <w:rFonts w:ascii="TH SarabunPSK" w:hAnsi="TH SarabunPSK" w:cs="TH SarabunPSK"/>
                                <w:b/>
                                <w:bCs/>
                                <w:sz w:val="28"/>
                              </w:rPr>
                            </w:pPr>
                            <w:r w:rsidRPr="008641A1">
                              <w:rPr>
                                <w:rFonts w:ascii="TH SarabunPSK" w:eastAsia="Cordia New" w:hAnsi="TH SarabunPSK" w:cs="TH SarabunPSK" w:hint="cs"/>
                                <w:b/>
                                <w:bCs/>
                                <w:sz w:val="30"/>
                                <w:szCs w:val="30"/>
                                <w:cs/>
                              </w:rPr>
                              <w:t>ปัจจัยเสริม</w:t>
                            </w:r>
                          </w:p>
                          <w:p w14:paraId="1FDF365B" w14:textId="77777777" w:rsidR="00BE7364" w:rsidRPr="008641A1" w:rsidRDefault="00BE7364" w:rsidP="007E37F4">
                            <w:pPr>
                              <w:spacing w:after="0" w:line="240" w:lineRule="auto"/>
                              <w:rPr>
                                <w:rFonts w:ascii="TH SarabunPSK" w:hAnsi="TH SarabunPSK" w:cs="TH SarabunPSK"/>
                                <w:sz w:val="30"/>
                                <w:szCs w:val="30"/>
                                <w:cs/>
                              </w:rPr>
                            </w:pPr>
                            <w:r w:rsidRPr="008641A1">
                              <w:rPr>
                                <w:rFonts w:ascii="TH SarabunPSK" w:hAnsi="TH SarabunPSK" w:cs="TH SarabunPSK" w:hint="cs"/>
                                <w:sz w:val="30"/>
                                <w:szCs w:val="30"/>
                                <w:cs/>
                              </w:rPr>
                              <w:t>- การได้รับการอบรมเสริมความรู้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21907" id="Text Box 24" o:spid="_x0000_s1031" type="#_x0000_t202" style="position:absolute;left:0;text-align:left;margin-left:3.9pt;margin-top:12.05pt;width:223.3pt;height:45.6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9DGPgIAAHAEAAAOAAAAZHJzL2Uyb0RvYy54bWysVNuO2yAQfa/Uf0C8N07SZDex4qy22W5V&#10;aXuRtv0AjLGNCgwFEnv79R0gyWbbt6p+QDADZ2bOmfHmZtSKHITzEkxFZ5MpJcJwaKTpKvr92/2b&#10;FSU+MNMwBUZU9El4erN9/Woz2FLMoQfVCEcQxPhysBXtQ7BlUXjeC838BKww6GzBaRbw6LqicWxA&#10;dK2K+XR6VQzgGuuAC+/RepeddJvw21bw8KVtvQhEVRRzC2l1aa3jWmw3rOwcs73kxzTYP2ShmTQY&#10;9Ax1xwIjeyf/gtKSO/DQhgkHXUDbSi5SDVjNbPpHNY89syLVguR4e6bJ/z9Y/vnwaL86EsZ3MKKA&#10;qQhvH4D/8MTArmemE7fOwdAL1mDgWaSsGKwvj08j1b70EaQePkGDIrN9gAQ0tk5HVrBOgugowNOZ&#10;dDEGwtE4X71drmfo4uhbXq9n86RKwcrTa+t8+CBAk7ipqENREzo7PPgQs2Hl6UoM5kHJ5l4qlQ6x&#10;kcROOXJg2AKMc2FCrlLtNaab7YspfrkZ0Iwtk81XJzOGSC0ZkVLAF0GUIUNF18v5MtP3IgHX1efw&#10;ES7HiYCX17QMOAdK6oquzpdYGUl/b5rUpYFJlff4WJmjCpH4LEEY65HIBkmMhURRamieUBYHue1x&#10;THHTg/tFyYAtX1H/c8+coER9NCjterZYxBlJh8XyGoUg7tJTX3qY4QhV0UBJ3u5Cnqu9dbLrMVKm&#10;2cAttkMrk1LPWR3Tx7ZOfB5HMM7N5Tndev5RbH8DAAD//wMAUEsDBBQABgAIAAAAIQBPQi973wAA&#10;AAgBAAAPAAAAZHJzL2Rvd25yZXYueG1sTI/BToNAEIbvJr7DZky8mHah0NYgS2NMOHgwptUHWNgR&#10;EHYW2W1LfXrHkx4n/5/v/ybfzXYQJ5x850hBvIxAINXOdNQoeH8rF/cgfNBk9OAIFVzQw664vsp1&#10;ZtyZ9ng6hEYwhHymFbQhjJmUvm7Rar90IxJnH26yOvA5NdJM+sxwO8hVFG2k1R3xQqtHfGqx7g9H&#10;y5S+v9xtJZVJ/Zx8l/vPr9eXSit1ezM/PoAIOIe/MvzqszoU7FS5IxkvBgVbFg8KVmkMguN0naYg&#10;Ku7F6wRkkcv/DxQ/AAAA//8DAFBLAQItABQABgAIAAAAIQC2gziS/gAAAOEBAAATAAAAAAAAAAAA&#10;AAAAAAAAAABbQ29udGVudF9UeXBlc10ueG1sUEsBAi0AFAAGAAgAAAAhADj9If/WAAAAlAEAAAsA&#10;AAAAAAAAAAAAAAAALwEAAF9yZWxzLy5yZWxzUEsBAi0AFAAGAAgAAAAhAHif0MY+AgAAcAQAAA4A&#10;AAAAAAAAAAAAAAAALgIAAGRycy9lMm9Eb2MueG1sUEsBAi0AFAAGAAgAAAAhAE9CL3vfAAAACAEA&#10;AA8AAAAAAAAAAAAAAAAAmAQAAGRycy9kb3ducmV2LnhtbFBLBQYAAAAABAAEAPMAAACkBQAAAAA=&#10;" fillcolor="#b4c6e7 [1300]">
                <v:textbox>
                  <w:txbxContent>
                    <w:p w14:paraId="2A6FD8DC" w14:textId="77777777" w:rsidR="00BE7364" w:rsidRPr="007E37F4" w:rsidRDefault="00BE7364" w:rsidP="007E37F4">
                      <w:pPr>
                        <w:spacing w:after="0" w:line="240" w:lineRule="auto"/>
                        <w:jc w:val="center"/>
                        <w:rPr>
                          <w:rFonts w:ascii="TH SarabunPSK" w:hAnsi="TH SarabunPSK" w:cs="TH SarabunPSK"/>
                          <w:b/>
                          <w:bCs/>
                          <w:sz w:val="28"/>
                        </w:rPr>
                      </w:pPr>
                      <w:r w:rsidRPr="008641A1">
                        <w:rPr>
                          <w:rFonts w:ascii="TH SarabunPSK" w:eastAsia="Cordia New" w:hAnsi="TH SarabunPSK" w:cs="TH SarabunPSK" w:hint="cs"/>
                          <w:b/>
                          <w:bCs/>
                          <w:sz w:val="30"/>
                          <w:szCs w:val="30"/>
                          <w:cs/>
                        </w:rPr>
                        <w:t>ปัจจัยเสริม</w:t>
                      </w:r>
                    </w:p>
                    <w:p w14:paraId="1FDF365B" w14:textId="77777777" w:rsidR="00BE7364" w:rsidRPr="008641A1" w:rsidRDefault="00BE7364" w:rsidP="007E37F4">
                      <w:pPr>
                        <w:spacing w:after="0" w:line="240" w:lineRule="auto"/>
                        <w:rPr>
                          <w:rFonts w:ascii="TH SarabunPSK" w:hAnsi="TH SarabunPSK" w:cs="TH SarabunPSK"/>
                          <w:sz w:val="30"/>
                          <w:szCs w:val="30"/>
                          <w:cs/>
                        </w:rPr>
                      </w:pPr>
                      <w:r w:rsidRPr="008641A1">
                        <w:rPr>
                          <w:rFonts w:ascii="TH SarabunPSK" w:hAnsi="TH SarabunPSK" w:cs="TH SarabunPSK" w:hint="cs"/>
                          <w:sz w:val="30"/>
                          <w:szCs w:val="30"/>
                          <w:cs/>
                        </w:rPr>
                        <w:t>- การได้รับการอบรมเสริมความรู้</w:t>
                      </w:r>
                    </w:p>
                  </w:txbxContent>
                </v:textbox>
                <w10:wrap anchorx="margin"/>
              </v:shape>
            </w:pict>
          </mc:Fallback>
        </mc:AlternateContent>
      </w:r>
    </w:p>
    <w:p w14:paraId="3B4235A2" w14:textId="701F5671" w:rsidR="00617BA3" w:rsidRPr="00902751" w:rsidRDefault="00617BA3" w:rsidP="00B33429">
      <w:pPr>
        <w:spacing w:after="0" w:line="240" w:lineRule="auto"/>
        <w:jc w:val="thaiDistribute"/>
        <w:rPr>
          <w:rFonts w:ascii="TH SarabunPSK" w:eastAsia="Cordia New" w:hAnsi="TH SarabunPSK" w:cs="TH SarabunPSK"/>
          <w:b/>
          <w:bCs/>
          <w:sz w:val="30"/>
          <w:szCs w:val="30"/>
        </w:rPr>
      </w:pPr>
    </w:p>
    <w:p w14:paraId="761050E7" w14:textId="4CF76D4C" w:rsidR="00617BA3" w:rsidRPr="00902751" w:rsidRDefault="007E37F4" w:rsidP="00B33429">
      <w:pPr>
        <w:spacing w:after="0" w:line="240" w:lineRule="auto"/>
        <w:jc w:val="thaiDistribute"/>
        <w:rPr>
          <w:rFonts w:ascii="TH SarabunPSK" w:eastAsia="Cordia New" w:hAnsi="TH SarabunPSK" w:cs="TH SarabunPSK"/>
          <w:b/>
          <w:bCs/>
          <w:sz w:val="30"/>
          <w:szCs w:val="30"/>
        </w:rPr>
      </w:pPr>
      <w:r w:rsidRPr="00902751">
        <w:rPr>
          <w:rFonts w:ascii="TH SarabunPSK" w:eastAsia="Cordia New" w:hAnsi="TH SarabunPSK" w:cs="TH SarabunPSK"/>
          <w:b/>
          <w:bCs/>
          <w:noProof/>
          <w:sz w:val="30"/>
          <w:szCs w:val="30"/>
        </w:rPr>
        <mc:AlternateContent>
          <mc:Choice Requires="wps">
            <w:drawing>
              <wp:anchor distT="0" distB="0" distL="114300" distR="114300" simplePos="0" relativeHeight="251677696" behindDoc="0" locked="0" layoutInCell="1" allowOverlap="1" wp14:anchorId="68B2935D" wp14:editId="186BE490">
                <wp:simplePos x="0" y="0"/>
                <wp:positionH relativeFrom="column">
                  <wp:posOffset>2900680</wp:posOffset>
                </wp:positionH>
                <wp:positionV relativeFrom="paragraph">
                  <wp:posOffset>8890</wp:posOffset>
                </wp:positionV>
                <wp:extent cx="156286" cy="0"/>
                <wp:effectExtent l="0" t="0" r="0" b="0"/>
                <wp:wrapNone/>
                <wp:docPr id="5" name="Straight Connector 5"/>
                <wp:cNvGraphicFramePr/>
                <a:graphic xmlns:a="http://schemas.openxmlformats.org/drawingml/2006/main">
                  <a:graphicData uri="http://schemas.microsoft.com/office/word/2010/wordprocessingShape">
                    <wps:wsp>
                      <wps:cNvCnPr/>
                      <wps:spPr>
                        <a:xfrm flipH="1">
                          <a:off x="0" y="0"/>
                          <a:ext cx="15628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89B7AF" id="Straight Connector 5" o:spid="_x0000_s1026" style="position:absolute;flip:x;z-index:251677696;visibility:visible;mso-wrap-style:square;mso-wrap-distance-left:9pt;mso-wrap-distance-top:0;mso-wrap-distance-right:9pt;mso-wrap-distance-bottom:0;mso-position-horizontal:absolute;mso-position-horizontal-relative:text;mso-position-vertical:absolute;mso-position-vertical-relative:text" from="228.4pt,.7pt" to="240.7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rBkvQEAAMADAAAOAAAAZHJzL2Uyb0RvYy54bWysU8tu2zAQvBfoPxC815IN2AgEyzk4aHII&#10;WqNpP4ChlhYRvrBkLPnvu6RstWiLoihyIfiYmd0Zrba3ozXsBBi1dy1fLmrOwEnfaXds+bevHz/c&#10;cBaTcJ0w3kHLzxD57e79u+0QGlj53psOkJGIi80QWt6nFJqqirIHK+LCB3D0qDxakeiIx6pDMZC6&#10;NdWqrjfV4LEL6CXESLd30yPfFX2lQKbPSkVIzLScektlxbI+57XabUVzRBF6LS9tiP/owgrtqOgs&#10;dSeSYK+of5OyWqKPXqWF9LbySmkJxQO5Wda/uHnqRYDihcKJYY4pvp2s/HQ6INNdy9ecOWHpEz0l&#10;FPrYJ7b3zlGAHtk65zSE2BB87w54OcVwwGx6VGiZMjo80AiUGMgYG0vK5zllGBOTdLlcb1Y3G87k&#10;9amaFLJSwJjuwVuWNy032mX/ohGnx5ioKkGvEDrkjqYeyi6dDWSwcV9Akadcq7DLNMHeIDsJmoPu&#10;ZZn9kFZBZorSxsyk+u+kCzbToEzYvxJndKnoXZqJVjuPf6qaxmurasJfXU9es+1n353LFylx0JgU&#10;Z5eRznP487nQf/x4u+8AAAD//wMAUEsDBBQABgAIAAAAIQDbQzv92AAAAAcBAAAPAAAAZHJzL2Rv&#10;d25yZXYueG1sTI7BbsIwEETvlfgHa5F6K3arJEUhDgKkqudCL9yceEmixusQG0j/vksv7W1HbzT7&#10;ivXkenHFMXSeNDwvFAik2tuOGg2fh7enJYgQDVnTe0IN3xhgXc4eCpNbf6MPvO5jI3iEQm40tDEO&#10;uZShbtGZsPADErOTH52JHMdG2tHceNz18kWpTDrTEX9ozYC7Fuuv/cVpOLw7NVWx2yGdX9XmuE0z&#10;OqZaP86nzQpExCn+leGuz+pQslPlL2SD6DUkacbqkUECgnmyvB/Vb5ZlIf/7lz8AAAD//wMAUEsB&#10;Ai0AFAAGAAgAAAAhALaDOJL+AAAA4QEAABMAAAAAAAAAAAAAAAAAAAAAAFtDb250ZW50X1R5cGVz&#10;XS54bWxQSwECLQAUAAYACAAAACEAOP0h/9YAAACUAQAACwAAAAAAAAAAAAAAAAAvAQAAX3JlbHMv&#10;LnJlbHNQSwECLQAUAAYACAAAACEAie6wZL0BAADAAwAADgAAAAAAAAAAAAAAAAAuAgAAZHJzL2Uy&#10;b0RvYy54bWxQSwECLQAUAAYACAAAACEA20M7/dgAAAAHAQAADwAAAAAAAAAAAAAAAAAXBAAAZHJz&#10;L2Rvd25yZXYueG1sUEsFBgAAAAAEAAQA8wAAABwFAAAAAA==&#10;" strokecolor="black [3200]" strokeweight=".5pt">
                <v:stroke joinstyle="miter"/>
              </v:line>
            </w:pict>
          </mc:Fallback>
        </mc:AlternateContent>
      </w:r>
    </w:p>
    <w:p w14:paraId="702E8C26" w14:textId="77777777" w:rsidR="00440387" w:rsidRPr="00902751" w:rsidRDefault="00440387" w:rsidP="00B33429">
      <w:pPr>
        <w:spacing w:after="0" w:line="240" w:lineRule="auto"/>
        <w:jc w:val="center"/>
        <w:rPr>
          <w:rFonts w:ascii="TH SarabunPSK" w:eastAsia="Cordia New" w:hAnsi="TH SarabunPSK" w:cs="TH SarabunPSK"/>
          <w:b/>
          <w:bCs/>
          <w:sz w:val="30"/>
          <w:szCs w:val="30"/>
        </w:rPr>
      </w:pPr>
    </w:p>
    <w:p w14:paraId="7B43467C" w14:textId="6F74D57A" w:rsidR="00617BA3" w:rsidRPr="00902751" w:rsidRDefault="00617BA3" w:rsidP="00B33429">
      <w:pPr>
        <w:spacing w:after="0" w:line="240" w:lineRule="auto"/>
        <w:jc w:val="center"/>
        <w:rPr>
          <w:rFonts w:ascii="TH SarabunPSK" w:eastAsia="Cordia New" w:hAnsi="TH SarabunPSK" w:cs="TH SarabunPSK"/>
          <w:b/>
          <w:bCs/>
          <w:sz w:val="30"/>
          <w:szCs w:val="30"/>
        </w:rPr>
      </w:pPr>
      <w:r w:rsidRPr="00902751">
        <w:rPr>
          <w:rFonts w:ascii="TH SarabunPSK" w:eastAsia="Cordia New" w:hAnsi="TH SarabunPSK" w:cs="TH SarabunPSK"/>
          <w:b/>
          <w:bCs/>
          <w:sz w:val="30"/>
          <w:szCs w:val="30"/>
          <w:cs/>
        </w:rPr>
        <w:t xml:space="preserve">ภาพที่ 1 </w:t>
      </w:r>
      <w:r w:rsidRPr="00902751">
        <w:rPr>
          <w:rFonts w:ascii="TH SarabunPSK" w:eastAsia="Cordia New" w:hAnsi="TH SarabunPSK" w:cs="TH SarabunPSK"/>
          <w:sz w:val="30"/>
          <w:szCs w:val="30"/>
          <w:cs/>
        </w:rPr>
        <w:t>กรอบแนวคิดการวิจัย</w:t>
      </w:r>
    </w:p>
    <w:p w14:paraId="1ACA4FE5" w14:textId="77777777" w:rsidR="00440387" w:rsidRPr="00902751" w:rsidRDefault="00440387" w:rsidP="00B33429">
      <w:pPr>
        <w:pStyle w:val="afa"/>
        <w:jc w:val="thaiDistribute"/>
        <w:rPr>
          <w:rFonts w:ascii="TH SarabunPSK" w:hAnsi="TH SarabunPSK" w:cs="TH SarabunPSK"/>
          <w:color w:val="auto"/>
          <w:sz w:val="32"/>
        </w:rPr>
      </w:pPr>
    </w:p>
    <w:p w14:paraId="5EF3FE74" w14:textId="44C37E1F" w:rsidR="00617BA3" w:rsidRPr="00902751" w:rsidRDefault="00617BA3" w:rsidP="00B33429">
      <w:pPr>
        <w:pStyle w:val="afa"/>
        <w:jc w:val="thaiDistribute"/>
        <w:rPr>
          <w:rFonts w:ascii="TH SarabunPSK" w:hAnsi="TH SarabunPSK" w:cs="TH SarabunPSK"/>
          <w:color w:val="auto"/>
          <w:sz w:val="32"/>
        </w:rPr>
      </w:pPr>
      <w:r w:rsidRPr="00902751">
        <w:rPr>
          <w:rFonts w:ascii="TH SarabunPSK" w:hAnsi="TH SarabunPSK" w:cs="TH SarabunPSK"/>
          <w:color w:val="auto"/>
          <w:sz w:val="32"/>
          <w:cs/>
        </w:rPr>
        <w:t>ระเบียบวิธีวิจัย</w:t>
      </w:r>
    </w:p>
    <w:p w14:paraId="51758846" w14:textId="71F3DBE0" w:rsidR="00617BA3" w:rsidRPr="00902751" w:rsidRDefault="00617BA3" w:rsidP="00B33429">
      <w:pPr>
        <w:pStyle w:val="afa"/>
        <w:ind w:firstLine="567"/>
        <w:jc w:val="thaiDistribute"/>
        <w:rPr>
          <w:rFonts w:ascii="TH SarabunPSK" w:hAnsi="TH SarabunPSK" w:cs="TH SarabunPSK"/>
          <w:b/>
          <w:bCs w:val="0"/>
          <w:color w:val="auto"/>
          <w:sz w:val="30"/>
          <w:szCs w:val="30"/>
        </w:rPr>
      </w:pPr>
      <w:r w:rsidRPr="00902751">
        <w:rPr>
          <w:rFonts w:ascii="TH SarabunPSK" w:hAnsi="TH SarabunPSK" w:cs="TH SarabunPSK"/>
          <w:b/>
          <w:bCs w:val="0"/>
          <w:color w:val="auto"/>
          <w:sz w:val="30"/>
          <w:szCs w:val="30"/>
          <w:cs/>
        </w:rPr>
        <w:t>การวิจัยนี้เป็นการวิจัยเชิงพรรณนาแบบตัดขวาง (</w:t>
      </w:r>
      <w:r w:rsidRPr="00902751">
        <w:rPr>
          <w:rFonts w:ascii="TH SarabunPSK" w:hAnsi="TH SarabunPSK" w:cs="TH SarabunPSK"/>
          <w:color w:val="auto"/>
          <w:sz w:val="30"/>
          <w:szCs w:val="30"/>
        </w:rPr>
        <w:t xml:space="preserve">Cross-sectional </w:t>
      </w:r>
      <w:r w:rsidR="007E37F4" w:rsidRPr="00902751">
        <w:rPr>
          <w:rFonts w:ascii="TH SarabunPSK" w:hAnsi="TH SarabunPSK" w:cs="TH SarabunPSK"/>
          <w:color w:val="auto"/>
          <w:sz w:val="30"/>
          <w:szCs w:val="30"/>
        </w:rPr>
        <w:t>d</w:t>
      </w:r>
      <w:r w:rsidRPr="00902751">
        <w:rPr>
          <w:rFonts w:ascii="TH SarabunPSK" w:hAnsi="TH SarabunPSK" w:cs="TH SarabunPSK"/>
          <w:color w:val="auto"/>
          <w:sz w:val="30"/>
          <w:szCs w:val="30"/>
        </w:rPr>
        <w:t xml:space="preserve">escriptive </w:t>
      </w:r>
      <w:r w:rsidR="007E37F4" w:rsidRPr="00902751">
        <w:rPr>
          <w:rFonts w:ascii="TH SarabunPSK" w:hAnsi="TH SarabunPSK" w:cs="TH SarabunPSK"/>
          <w:color w:val="auto"/>
          <w:sz w:val="30"/>
          <w:szCs w:val="30"/>
        </w:rPr>
        <w:t>s</w:t>
      </w:r>
      <w:r w:rsidRPr="00902751">
        <w:rPr>
          <w:rFonts w:ascii="TH SarabunPSK" w:hAnsi="TH SarabunPSK" w:cs="TH SarabunPSK"/>
          <w:color w:val="auto"/>
          <w:sz w:val="30"/>
          <w:szCs w:val="30"/>
        </w:rPr>
        <w:t>tudy)</w:t>
      </w:r>
    </w:p>
    <w:p w14:paraId="4BAA908B" w14:textId="77777777" w:rsidR="00440387" w:rsidRPr="00902751" w:rsidRDefault="00440387" w:rsidP="00B33429">
      <w:pPr>
        <w:pStyle w:val="afa"/>
        <w:ind w:firstLine="567"/>
        <w:jc w:val="thaiDistribute"/>
        <w:rPr>
          <w:rFonts w:ascii="TH SarabunPSK" w:hAnsi="TH SarabunPSK" w:cs="TH SarabunPSK"/>
          <w:b/>
          <w:bCs w:val="0"/>
          <w:color w:val="auto"/>
          <w:sz w:val="30"/>
          <w:szCs w:val="30"/>
        </w:rPr>
      </w:pPr>
    </w:p>
    <w:p w14:paraId="24F9C0FE" w14:textId="77777777" w:rsidR="00617BA3" w:rsidRPr="00902751" w:rsidRDefault="00617BA3" w:rsidP="00B33429">
      <w:pPr>
        <w:spacing w:after="0" w:line="240" w:lineRule="auto"/>
        <w:ind w:firstLine="567"/>
        <w:jc w:val="thaiDistribute"/>
        <w:rPr>
          <w:rFonts w:ascii="TH SarabunPSK" w:hAnsi="TH SarabunPSK" w:cs="TH SarabunPSK"/>
          <w:b/>
          <w:sz w:val="30"/>
          <w:szCs w:val="30"/>
        </w:rPr>
      </w:pPr>
      <w:r w:rsidRPr="00902751">
        <w:rPr>
          <w:rFonts w:ascii="TH SarabunPSK" w:hAnsi="TH SarabunPSK" w:cs="TH SarabunPSK"/>
          <w:bCs/>
          <w:sz w:val="30"/>
          <w:szCs w:val="30"/>
          <w:cs/>
        </w:rPr>
        <w:t>ประชากรและกลุ่มตัวอย่าง</w:t>
      </w:r>
    </w:p>
    <w:p w14:paraId="1C6DA8C4" w14:textId="37D6FFE6" w:rsidR="00617BA3" w:rsidRPr="00902751" w:rsidRDefault="007E37F4" w:rsidP="00B33429">
      <w:pPr>
        <w:tabs>
          <w:tab w:val="left" w:pos="567"/>
        </w:tabs>
        <w:spacing w:after="0" w:line="240" w:lineRule="auto"/>
        <w:jc w:val="thaiDistribute"/>
        <w:rPr>
          <w:rFonts w:ascii="TH SarabunPSK" w:hAnsi="TH SarabunPSK" w:cs="TH SarabunPSK"/>
          <w:b/>
          <w:sz w:val="30"/>
          <w:szCs w:val="30"/>
        </w:rPr>
      </w:pPr>
      <w:bookmarkStart w:id="5" w:name="_Hlk200888844"/>
      <w:r w:rsidRPr="00902751">
        <w:rPr>
          <w:rFonts w:ascii="TH SarabunPSK" w:hAnsi="TH SarabunPSK" w:cs="TH SarabunPSK"/>
          <w:b/>
          <w:sz w:val="30"/>
          <w:szCs w:val="30"/>
          <w:cs/>
        </w:rPr>
        <w:tab/>
      </w:r>
      <w:r w:rsidR="00617BA3" w:rsidRPr="00902751">
        <w:rPr>
          <w:rFonts w:ascii="TH SarabunPSK" w:hAnsi="TH SarabunPSK" w:cs="TH SarabunPSK"/>
          <w:b/>
          <w:sz w:val="30"/>
          <w:szCs w:val="30"/>
          <w:cs/>
        </w:rPr>
        <w:t>ประชากร</w:t>
      </w:r>
      <w:r w:rsidRPr="00902751">
        <w:rPr>
          <w:rFonts w:ascii="TH SarabunPSK" w:hAnsi="TH SarabunPSK" w:cs="TH SarabunPSK"/>
          <w:b/>
          <w:sz w:val="30"/>
          <w:szCs w:val="30"/>
          <w:cs/>
        </w:rPr>
        <w:t>ที่ใช้ในการศึกษาครั้งนี้</w:t>
      </w:r>
      <w:r w:rsidR="00617BA3" w:rsidRPr="00902751">
        <w:rPr>
          <w:rFonts w:ascii="TH SarabunPSK" w:hAnsi="TH SarabunPSK" w:cs="TH SarabunPSK"/>
          <w:b/>
          <w:sz w:val="30"/>
          <w:szCs w:val="30"/>
          <w:cs/>
        </w:rPr>
        <w:t xml:space="preserve"> คือ ผู้บริหารองค์กรปกครองส่วนท้องถิ่น จังหวัดภูเก็ต ได้แก่ นายก รองนายก ปลัด และผู้อำนวยการกองสาธารณสุขและสิ่งแวดล้อม และผู้ปฏิบัติงานด้านสุขาภิบาลอาหาร รวมทั้งสิ้น </w:t>
      </w:r>
      <w:r w:rsidR="006C48B0" w:rsidRPr="00902751">
        <w:rPr>
          <w:rFonts w:ascii="TH SarabunPSK" w:hAnsi="TH SarabunPSK" w:cs="TH SarabunPSK"/>
          <w:b/>
          <w:sz w:val="30"/>
          <w:szCs w:val="30"/>
          <w:cs/>
        </w:rPr>
        <w:t>138</w:t>
      </w:r>
      <w:r w:rsidR="00617BA3" w:rsidRPr="00902751">
        <w:rPr>
          <w:rFonts w:ascii="TH SarabunPSK" w:hAnsi="TH SarabunPSK" w:cs="TH SarabunPSK"/>
          <w:b/>
          <w:sz w:val="30"/>
          <w:szCs w:val="30"/>
          <w:cs/>
        </w:rPr>
        <w:t xml:space="preserve"> คน</w:t>
      </w:r>
    </w:p>
    <w:p w14:paraId="203DC44E" w14:textId="19727CC6" w:rsidR="003E3A50" w:rsidRPr="00902751" w:rsidRDefault="007E37F4" w:rsidP="00B33429">
      <w:pPr>
        <w:tabs>
          <w:tab w:val="left" w:pos="567"/>
        </w:tabs>
        <w:spacing w:after="0" w:line="240" w:lineRule="auto"/>
        <w:jc w:val="thaiDistribute"/>
        <w:rPr>
          <w:rFonts w:ascii="TH SarabunPSK" w:hAnsi="TH SarabunPSK" w:cs="TH SarabunPSK"/>
          <w:b/>
          <w:sz w:val="30"/>
          <w:szCs w:val="30"/>
        </w:rPr>
      </w:pPr>
      <w:r w:rsidRPr="00902751">
        <w:rPr>
          <w:rFonts w:ascii="TH SarabunPSK" w:hAnsi="TH SarabunPSK" w:cs="TH SarabunPSK"/>
          <w:b/>
          <w:sz w:val="30"/>
          <w:szCs w:val="30"/>
          <w:cs/>
        </w:rPr>
        <w:tab/>
      </w:r>
      <w:r w:rsidR="003E3A50" w:rsidRPr="00902751">
        <w:rPr>
          <w:rFonts w:ascii="TH SarabunPSK" w:hAnsi="TH SarabunPSK" w:cs="TH SarabunPSK"/>
          <w:b/>
          <w:sz w:val="30"/>
          <w:szCs w:val="30"/>
          <w:cs/>
        </w:rPr>
        <w:t>คำนวณขนาดกลุ่มตัวอย่างโดยใช้</w:t>
      </w:r>
      <w:r w:rsidR="00853405" w:rsidRPr="00902751">
        <w:rPr>
          <w:rFonts w:ascii="TH SarabunPSK" w:hAnsi="TH SarabunPSK" w:cs="TH SarabunPSK"/>
          <w:b/>
          <w:sz w:val="30"/>
          <w:szCs w:val="30"/>
          <w:cs/>
        </w:rPr>
        <w:t>สูตรการคำนวณ</w:t>
      </w:r>
      <w:r w:rsidR="003E3A50" w:rsidRPr="00902751">
        <w:rPr>
          <w:rFonts w:ascii="TH SarabunPSK" w:hAnsi="TH SarabunPSK" w:cs="TH SarabunPSK"/>
          <w:b/>
          <w:sz w:val="30"/>
          <w:szCs w:val="30"/>
          <w:cs/>
        </w:rPr>
        <w:t xml:space="preserve">ของ </w:t>
      </w:r>
      <w:proofErr w:type="spellStart"/>
      <w:r w:rsidR="00193E8C" w:rsidRPr="00902751">
        <w:rPr>
          <w:rFonts w:ascii="TH SarabunPSK" w:hAnsi="TH SarabunPSK" w:cs="TH SarabunPSK"/>
          <w:bCs/>
          <w:sz w:val="30"/>
          <w:szCs w:val="30"/>
        </w:rPr>
        <w:t>Krejcie</w:t>
      </w:r>
      <w:proofErr w:type="spellEnd"/>
      <w:r w:rsidR="00193E8C" w:rsidRPr="00902751">
        <w:rPr>
          <w:rFonts w:ascii="TH SarabunPSK" w:hAnsi="TH SarabunPSK" w:cs="TH SarabunPSK"/>
          <w:bCs/>
          <w:sz w:val="30"/>
          <w:szCs w:val="30"/>
        </w:rPr>
        <w:t xml:space="preserve"> &amp; Morgan</w:t>
      </w:r>
      <w:r w:rsidR="00DF683B" w:rsidRPr="00902751">
        <w:rPr>
          <w:rFonts w:ascii="TH SarabunPSK" w:hAnsi="TH SarabunPSK" w:cs="TH SarabunPSK" w:hint="cs"/>
          <w:bCs/>
          <w:sz w:val="30"/>
          <w:szCs w:val="30"/>
          <w:cs/>
        </w:rPr>
        <w:t xml:space="preserve"> </w:t>
      </w:r>
      <w:r w:rsidR="00DF683B" w:rsidRPr="00902751">
        <w:rPr>
          <w:rFonts w:ascii="TH SarabunPSK" w:hAnsi="TH SarabunPSK" w:cs="TH SarabunPSK" w:hint="cs"/>
          <w:b/>
          <w:sz w:val="30"/>
          <w:szCs w:val="30"/>
          <w:cs/>
        </w:rPr>
        <w:t>(</w:t>
      </w:r>
      <w:r w:rsidR="00193E8C" w:rsidRPr="00902751">
        <w:rPr>
          <w:rFonts w:ascii="TH SarabunPSK" w:hAnsi="TH SarabunPSK" w:cs="TH SarabunPSK"/>
          <w:bCs/>
          <w:sz w:val="30"/>
          <w:szCs w:val="30"/>
        </w:rPr>
        <w:t>1970)</w:t>
      </w:r>
      <w:r w:rsidR="00193E8C" w:rsidRPr="00902751">
        <w:rPr>
          <w:rFonts w:ascii="TH SarabunPSK" w:hAnsi="TH SarabunPSK" w:cs="TH SarabunPSK"/>
          <w:b/>
          <w:sz w:val="30"/>
          <w:szCs w:val="30"/>
          <w:cs/>
        </w:rPr>
        <w:t xml:space="preserve"> </w:t>
      </w:r>
      <w:r w:rsidR="003E3A50" w:rsidRPr="00902751">
        <w:rPr>
          <w:rFonts w:ascii="TH SarabunPSK" w:hAnsi="TH SarabunPSK" w:cs="TH SarabunPSK"/>
          <w:b/>
          <w:sz w:val="30"/>
          <w:szCs w:val="30"/>
          <w:cs/>
        </w:rPr>
        <w:t xml:space="preserve">โดยกำหนดระดับความเชื่อมั่น </w:t>
      </w:r>
      <w:r w:rsidR="003E3A50" w:rsidRPr="00902751">
        <w:rPr>
          <w:rFonts w:ascii="TH SarabunPSK" w:hAnsi="TH SarabunPSK" w:cs="TH SarabunPSK"/>
          <w:bCs/>
          <w:sz w:val="30"/>
          <w:szCs w:val="30"/>
        </w:rPr>
        <w:t xml:space="preserve">95% </w:t>
      </w:r>
      <w:r w:rsidR="003E3A50" w:rsidRPr="00902751">
        <w:rPr>
          <w:rFonts w:ascii="TH SarabunPSK" w:hAnsi="TH SarabunPSK" w:cs="TH SarabunPSK"/>
          <w:b/>
          <w:sz w:val="30"/>
          <w:szCs w:val="30"/>
          <w:cs/>
        </w:rPr>
        <w:t xml:space="preserve">และระดับความคลาดเคลื่อนที่ยอมรับได้ </w:t>
      </w:r>
      <w:r w:rsidR="003E3A50" w:rsidRPr="00902751">
        <w:rPr>
          <w:rFonts w:ascii="TH SarabunPSK" w:hAnsi="TH SarabunPSK" w:cs="TH SarabunPSK"/>
          <w:bCs/>
          <w:sz w:val="30"/>
          <w:szCs w:val="30"/>
        </w:rPr>
        <w:t xml:space="preserve">5% </w:t>
      </w:r>
      <w:r w:rsidR="003E3A50" w:rsidRPr="00902751">
        <w:rPr>
          <w:rFonts w:ascii="TH SarabunPSK" w:hAnsi="TH SarabunPSK" w:cs="TH SarabunPSK"/>
          <w:b/>
          <w:sz w:val="30"/>
          <w:szCs w:val="30"/>
          <w:cs/>
        </w:rPr>
        <w:t xml:space="preserve">ผลลัพธ์ได้กลุ่มตัวอย่างจำนวน </w:t>
      </w:r>
      <w:r w:rsidR="003E3A50" w:rsidRPr="00902751">
        <w:rPr>
          <w:rFonts w:ascii="TH SarabunPSK" w:hAnsi="TH SarabunPSK" w:cs="TH SarabunPSK"/>
          <w:bCs/>
          <w:sz w:val="30"/>
          <w:szCs w:val="30"/>
        </w:rPr>
        <w:t>102</w:t>
      </w:r>
      <w:r w:rsidR="003E3A50" w:rsidRPr="00902751">
        <w:rPr>
          <w:rFonts w:ascii="TH SarabunPSK" w:hAnsi="TH SarabunPSK" w:cs="TH SarabunPSK"/>
          <w:b/>
          <w:sz w:val="30"/>
          <w:szCs w:val="30"/>
        </w:rPr>
        <w:t xml:space="preserve"> </w:t>
      </w:r>
      <w:r w:rsidR="003E3A50" w:rsidRPr="00902751">
        <w:rPr>
          <w:rFonts w:ascii="TH SarabunPSK" w:hAnsi="TH SarabunPSK" w:cs="TH SarabunPSK"/>
          <w:b/>
          <w:sz w:val="30"/>
          <w:szCs w:val="30"/>
          <w:cs/>
        </w:rPr>
        <w:t>คน สำหรับการเก็บข้อมูลใช้วิธีสุ่มตัวอย่างอย่างง่าย (</w:t>
      </w:r>
      <w:r w:rsidR="003E3A50" w:rsidRPr="00902751">
        <w:rPr>
          <w:rFonts w:ascii="TH SarabunPSK" w:hAnsi="TH SarabunPSK" w:cs="TH SarabunPSK"/>
          <w:bCs/>
          <w:sz w:val="30"/>
          <w:szCs w:val="30"/>
        </w:rPr>
        <w:t>Simple Random Sampling)</w:t>
      </w:r>
      <w:r w:rsidR="003E3A50" w:rsidRPr="00902751">
        <w:rPr>
          <w:rFonts w:ascii="TH SarabunPSK" w:hAnsi="TH SarabunPSK" w:cs="TH SarabunPSK"/>
          <w:b/>
          <w:sz w:val="30"/>
          <w:szCs w:val="30"/>
        </w:rPr>
        <w:t xml:space="preserve"> </w:t>
      </w:r>
      <w:r w:rsidR="003E3A50" w:rsidRPr="00902751">
        <w:rPr>
          <w:rFonts w:ascii="TH SarabunPSK" w:hAnsi="TH SarabunPSK" w:cs="TH SarabunPSK"/>
          <w:b/>
          <w:sz w:val="30"/>
          <w:szCs w:val="30"/>
          <w:cs/>
        </w:rPr>
        <w:t>โดยจับฉลาก</w:t>
      </w:r>
      <w:r w:rsidR="00F11B7B" w:rsidRPr="00902751">
        <w:rPr>
          <w:rFonts w:ascii="TH SarabunPSK" w:hAnsi="TH SarabunPSK" w:cs="TH SarabunPSK"/>
          <w:b/>
          <w:sz w:val="30"/>
          <w:szCs w:val="30"/>
          <w:cs/>
        </w:rPr>
        <w:t>รายชื่อ</w:t>
      </w:r>
      <w:r w:rsidR="003E3A50" w:rsidRPr="00902751">
        <w:rPr>
          <w:rFonts w:ascii="TH SarabunPSK" w:hAnsi="TH SarabunPSK" w:cs="TH SarabunPSK"/>
          <w:b/>
          <w:sz w:val="30"/>
          <w:szCs w:val="30"/>
          <w:cs/>
        </w:rPr>
        <w:t>จนได้ครบตาม</w:t>
      </w:r>
      <w:r w:rsidR="00047B04" w:rsidRPr="00902751">
        <w:rPr>
          <w:rFonts w:ascii="TH SarabunPSK" w:hAnsi="TH SarabunPSK" w:cs="TH SarabunPSK"/>
          <w:b/>
          <w:sz w:val="30"/>
          <w:szCs w:val="30"/>
          <w:cs/>
        </w:rPr>
        <w:t>จำนวน</w:t>
      </w:r>
      <w:r w:rsidR="003E3A50" w:rsidRPr="00902751">
        <w:rPr>
          <w:rFonts w:ascii="TH SarabunPSK" w:hAnsi="TH SarabunPSK" w:cs="TH SarabunPSK"/>
          <w:b/>
          <w:sz w:val="30"/>
          <w:szCs w:val="30"/>
          <w:cs/>
        </w:rPr>
        <w:t>ที่</w:t>
      </w:r>
    </w:p>
    <w:p w14:paraId="6EDA991E" w14:textId="77777777" w:rsidR="007E37F4" w:rsidRPr="00902751" w:rsidRDefault="007E37F4" w:rsidP="00B33429">
      <w:pPr>
        <w:tabs>
          <w:tab w:val="left" w:pos="567"/>
        </w:tabs>
        <w:spacing w:after="0" w:line="240" w:lineRule="auto"/>
        <w:jc w:val="thaiDistribute"/>
        <w:rPr>
          <w:rFonts w:ascii="TH SarabunPSK" w:hAnsi="TH SarabunPSK" w:cs="TH SarabunPSK"/>
          <w:b/>
          <w:sz w:val="30"/>
          <w:szCs w:val="30"/>
        </w:rPr>
      </w:pPr>
      <w:r w:rsidRPr="00902751">
        <w:rPr>
          <w:rFonts w:ascii="TH SarabunPSK" w:hAnsi="TH SarabunPSK" w:cs="TH SarabunPSK"/>
          <w:b/>
          <w:sz w:val="30"/>
          <w:szCs w:val="30"/>
          <w:cs/>
        </w:rPr>
        <w:tab/>
      </w:r>
      <w:r w:rsidR="00617BA3" w:rsidRPr="00902751">
        <w:rPr>
          <w:rFonts w:ascii="TH SarabunPSK" w:hAnsi="TH SarabunPSK" w:cs="TH SarabunPSK"/>
          <w:b/>
          <w:sz w:val="30"/>
          <w:szCs w:val="30"/>
          <w:cs/>
        </w:rPr>
        <w:t xml:space="preserve">เกณฑ์การคัดกลุ่มตัวอย่างเข้า </w:t>
      </w:r>
      <w:r w:rsidR="00617BA3" w:rsidRPr="00902751">
        <w:rPr>
          <w:rFonts w:ascii="TH SarabunPSK" w:hAnsi="TH SarabunPSK" w:cs="TH SarabunPSK"/>
          <w:sz w:val="30"/>
          <w:szCs w:val="30"/>
          <w:cs/>
        </w:rPr>
        <w:t>(</w:t>
      </w:r>
      <w:r w:rsidR="00617BA3" w:rsidRPr="00902751">
        <w:rPr>
          <w:rFonts w:ascii="TH SarabunPSK" w:hAnsi="TH SarabunPSK" w:cs="TH SarabunPSK"/>
          <w:sz w:val="30"/>
          <w:szCs w:val="30"/>
        </w:rPr>
        <w:t>Inclusion criteria)</w:t>
      </w:r>
      <w:r w:rsidR="00617BA3" w:rsidRPr="00902751">
        <w:rPr>
          <w:rFonts w:ascii="TH SarabunPSK" w:hAnsi="TH SarabunPSK" w:cs="TH SarabunPSK"/>
          <w:b/>
          <w:sz w:val="30"/>
          <w:szCs w:val="30"/>
        </w:rPr>
        <w:t xml:space="preserve"> </w:t>
      </w:r>
      <w:r w:rsidR="00617BA3" w:rsidRPr="00902751">
        <w:rPr>
          <w:rFonts w:ascii="TH SarabunPSK" w:hAnsi="TH SarabunPSK" w:cs="TH SarabunPSK"/>
          <w:b/>
          <w:sz w:val="30"/>
          <w:szCs w:val="30"/>
          <w:cs/>
        </w:rPr>
        <w:t xml:space="preserve">ได้แก่ </w:t>
      </w:r>
      <w:r w:rsidR="00617BA3" w:rsidRPr="00902751">
        <w:rPr>
          <w:rFonts w:ascii="TH SarabunPSK" w:hAnsi="TH SarabunPSK" w:cs="TH SarabunPSK"/>
          <w:sz w:val="30"/>
          <w:szCs w:val="30"/>
        </w:rPr>
        <w:t>1</w:t>
      </w:r>
      <w:r w:rsidR="00617BA3" w:rsidRPr="00902751">
        <w:rPr>
          <w:rFonts w:ascii="TH SarabunPSK" w:hAnsi="TH SarabunPSK" w:cs="TH SarabunPSK"/>
          <w:sz w:val="30"/>
          <w:szCs w:val="30"/>
          <w:cs/>
        </w:rPr>
        <w:t>) สามารถอ่าน เข้าใจภาษาไทย และสามารถกรอกแบบสอบถามด้วยตนเองได้</w:t>
      </w:r>
      <w:r w:rsidR="00617BA3" w:rsidRPr="00902751">
        <w:rPr>
          <w:rFonts w:ascii="TH SarabunPSK" w:hAnsi="TH SarabunPSK" w:cs="TH SarabunPSK"/>
          <w:sz w:val="30"/>
          <w:szCs w:val="30"/>
        </w:rPr>
        <w:t xml:space="preserve"> 2</w:t>
      </w:r>
      <w:r w:rsidR="00617BA3" w:rsidRPr="00902751">
        <w:rPr>
          <w:rFonts w:ascii="TH SarabunPSK" w:hAnsi="TH SarabunPSK" w:cs="TH SarabunPSK"/>
          <w:sz w:val="30"/>
          <w:szCs w:val="30"/>
          <w:cs/>
        </w:rPr>
        <w:t>)</w:t>
      </w:r>
      <w:r w:rsidR="00617BA3" w:rsidRPr="00902751">
        <w:rPr>
          <w:rFonts w:ascii="TH SarabunPSK" w:hAnsi="TH SarabunPSK" w:cs="TH SarabunPSK"/>
          <w:sz w:val="30"/>
          <w:szCs w:val="30"/>
        </w:rPr>
        <w:t xml:space="preserve"> </w:t>
      </w:r>
      <w:r w:rsidR="00617BA3" w:rsidRPr="00902751">
        <w:rPr>
          <w:rFonts w:ascii="TH SarabunPSK" w:hAnsi="TH SarabunPSK" w:cs="TH SarabunPSK"/>
          <w:sz w:val="30"/>
          <w:szCs w:val="30"/>
          <w:cs/>
        </w:rPr>
        <w:t>สมัครใจเข้าร่วมโครงการวิจัยโดยได้รับการบอกข้อมูลโครงการวิจัยอย่างครบถ้วน</w:t>
      </w:r>
      <w:r w:rsidR="00617BA3" w:rsidRPr="00902751">
        <w:rPr>
          <w:rFonts w:ascii="TH SarabunPSK" w:hAnsi="TH SarabunPSK" w:cs="TH SarabunPSK"/>
          <w:sz w:val="30"/>
          <w:szCs w:val="30"/>
        </w:rPr>
        <w:t xml:space="preserve"> 3</w:t>
      </w:r>
      <w:r w:rsidR="00617BA3" w:rsidRPr="00902751">
        <w:rPr>
          <w:rFonts w:ascii="TH SarabunPSK" w:hAnsi="TH SarabunPSK" w:cs="TH SarabunPSK"/>
          <w:sz w:val="30"/>
          <w:szCs w:val="30"/>
          <w:cs/>
        </w:rPr>
        <w:t xml:space="preserve">) มีประสบการณ์การทำงานด้านสุขาภิบาลอาหาร ไม่น้อยกว่า </w:t>
      </w:r>
      <w:r w:rsidR="00617BA3" w:rsidRPr="00902751">
        <w:rPr>
          <w:rFonts w:ascii="TH SarabunPSK" w:hAnsi="TH SarabunPSK" w:cs="TH SarabunPSK"/>
          <w:sz w:val="30"/>
          <w:szCs w:val="30"/>
        </w:rPr>
        <w:t xml:space="preserve">6 </w:t>
      </w:r>
      <w:r w:rsidR="00617BA3" w:rsidRPr="00902751">
        <w:rPr>
          <w:rFonts w:ascii="TH SarabunPSK" w:hAnsi="TH SarabunPSK" w:cs="TH SarabunPSK"/>
          <w:sz w:val="30"/>
          <w:szCs w:val="30"/>
          <w:cs/>
        </w:rPr>
        <w:t>เดือน</w:t>
      </w:r>
    </w:p>
    <w:p w14:paraId="5A36149C" w14:textId="0E0661A2" w:rsidR="00617BA3" w:rsidRPr="00902751" w:rsidRDefault="007E37F4" w:rsidP="00B33429">
      <w:pPr>
        <w:tabs>
          <w:tab w:val="left" w:pos="567"/>
        </w:tabs>
        <w:spacing w:after="0" w:line="240" w:lineRule="auto"/>
        <w:jc w:val="thaiDistribute"/>
        <w:rPr>
          <w:rFonts w:ascii="TH SarabunPSK" w:hAnsi="TH SarabunPSK" w:cs="TH SarabunPSK"/>
          <w:b/>
          <w:sz w:val="30"/>
          <w:szCs w:val="30"/>
        </w:rPr>
      </w:pPr>
      <w:r w:rsidRPr="00902751">
        <w:rPr>
          <w:rFonts w:ascii="TH SarabunPSK" w:hAnsi="TH SarabunPSK" w:cs="TH SarabunPSK"/>
          <w:b/>
          <w:sz w:val="30"/>
          <w:szCs w:val="30"/>
          <w:cs/>
        </w:rPr>
        <w:tab/>
      </w:r>
      <w:r w:rsidR="00617BA3" w:rsidRPr="00902751">
        <w:rPr>
          <w:rFonts w:ascii="TH SarabunPSK" w:hAnsi="TH SarabunPSK" w:cs="TH SarabunPSK"/>
          <w:sz w:val="30"/>
          <w:szCs w:val="30"/>
          <w:cs/>
        </w:rPr>
        <w:t>เกณฑ์การคัดกลุ่มตัวอย่างออก (</w:t>
      </w:r>
      <w:r w:rsidR="00617BA3" w:rsidRPr="00902751">
        <w:rPr>
          <w:rFonts w:ascii="TH SarabunPSK" w:hAnsi="TH SarabunPSK" w:cs="TH SarabunPSK"/>
          <w:sz w:val="30"/>
          <w:szCs w:val="30"/>
        </w:rPr>
        <w:t>Exclusion criteria)</w:t>
      </w:r>
      <w:r w:rsidR="00617BA3" w:rsidRPr="00902751">
        <w:rPr>
          <w:rFonts w:ascii="TH SarabunPSK" w:hAnsi="TH SarabunPSK" w:cs="TH SarabunPSK"/>
          <w:sz w:val="30"/>
          <w:szCs w:val="30"/>
          <w:cs/>
        </w:rPr>
        <w:t xml:space="preserve"> ได้แก่ 1) ขอถอนตัวในช่วงที่เก็บรวบรวมข้อมูล</w:t>
      </w:r>
      <w:r w:rsidR="00617BA3" w:rsidRPr="00902751">
        <w:rPr>
          <w:rFonts w:ascii="TH SarabunPSK" w:hAnsi="TH SarabunPSK" w:cs="TH SarabunPSK"/>
          <w:sz w:val="30"/>
          <w:szCs w:val="30"/>
        </w:rPr>
        <w:t xml:space="preserve"> </w:t>
      </w:r>
      <w:r w:rsidRPr="00902751">
        <w:rPr>
          <w:rFonts w:ascii="TH SarabunPSK" w:hAnsi="TH SarabunPSK" w:cs="TH SarabunPSK"/>
          <w:sz w:val="30"/>
          <w:szCs w:val="30"/>
          <w:cs/>
        </w:rPr>
        <w:t>และ</w:t>
      </w:r>
      <w:r w:rsidRPr="00902751">
        <w:rPr>
          <w:rFonts w:ascii="TH SarabunPSK" w:hAnsi="TH SarabunPSK" w:cs="TH SarabunPSK"/>
          <w:sz w:val="30"/>
          <w:szCs w:val="30"/>
          <w:cs/>
        </w:rPr>
        <w:br/>
      </w:r>
      <w:r w:rsidR="00617BA3" w:rsidRPr="00902751">
        <w:rPr>
          <w:rFonts w:ascii="TH SarabunPSK" w:hAnsi="TH SarabunPSK" w:cs="TH SarabunPSK"/>
          <w:sz w:val="30"/>
          <w:szCs w:val="30"/>
        </w:rPr>
        <w:t>2</w:t>
      </w:r>
      <w:r w:rsidR="00617BA3" w:rsidRPr="00902751">
        <w:rPr>
          <w:rFonts w:ascii="TH SarabunPSK" w:hAnsi="TH SarabunPSK" w:cs="TH SarabunPSK"/>
          <w:sz w:val="30"/>
          <w:szCs w:val="30"/>
          <w:cs/>
        </w:rPr>
        <w:t>) มีอาการเจ็บป่วยในช่วงที่เก็บรวบรวมข้อมูลจนไม่สามารถตอบแบบสอบถามได้</w:t>
      </w:r>
    </w:p>
    <w:bookmarkEnd w:id="5"/>
    <w:p w14:paraId="67C19284" w14:textId="77777777" w:rsidR="00617BA3" w:rsidRPr="00902751" w:rsidRDefault="00617BA3" w:rsidP="00B33429">
      <w:pPr>
        <w:tabs>
          <w:tab w:val="left" w:pos="567"/>
          <w:tab w:val="left" w:pos="907"/>
          <w:tab w:val="left" w:pos="1166"/>
        </w:tabs>
        <w:spacing w:after="0" w:line="240" w:lineRule="auto"/>
        <w:jc w:val="thaiDistribute"/>
        <w:rPr>
          <w:rFonts w:ascii="TH SarabunPSK" w:hAnsi="TH SarabunPSK" w:cs="TH SarabunPSK"/>
          <w:sz w:val="30"/>
          <w:szCs w:val="30"/>
        </w:rPr>
      </w:pPr>
      <w:r w:rsidRPr="00902751">
        <w:rPr>
          <w:rFonts w:ascii="TH SarabunPSK" w:hAnsi="TH SarabunPSK" w:cs="TH SarabunPSK"/>
          <w:sz w:val="30"/>
          <w:szCs w:val="30"/>
          <w:cs/>
        </w:rPr>
        <w:tab/>
      </w:r>
      <w:r w:rsidRPr="00902751">
        <w:rPr>
          <w:rFonts w:ascii="TH SarabunPSK" w:hAnsi="TH SarabunPSK" w:cs="TH SarabunPSK"/>
          <w:bCs/>
          <w:sz w:val="30"/>
          <w:szCs w:val="30"/>
          <w:cs/>
        </w:rPr>
        <w:t>เครื่องมือที่ใช้ในการวิจัย</w:t>
      </w:r>
    </w:p>
    <w:p w14:paraId="081EB6BC" w14:textId="5AC004F7" w:rsidR="00617BA3" w:rsidRPr="00902751" w:rsidRDefault="00617BA3" w:rsidP="00B33429">
      <w:pPr>
        <w:spacing w:after="0" w:line="240" w:lineRule="auto"/>
        <w:ind w:firstLine="567"/>
        <w:jc w:val="thaiDistribute"/>
        <w:rPr>
          <w:rFonts w:ascii="TH SarabunPSK" w:hAnsi="TH SarabunPSK" w:cs="TH SarabunPSK"/>
          <w:b/>
          <w:sz w:val="30"/>
          <w:szCs w:val="30"/>
        </w:rPr>
      </w:pPr>
      <w:r w:rsidRPr="00902751">
        <w:rPr>
          <w:rFonts w:ascii="TH SarabunPSK" w:hAnsi="TH SarabunPSK" w:cs="TH SarabunPSK"/>
          <w:b/>
          <w:sz w:val="30"/>
          <w:szCs w:val="30"/>
          <w:cs/>
        </w:rPr>
        <w:t>ผู้วิจัยได้</w:t>
      </w:r>
      <w:r w:rsidR="007E37F4" w:rsidRPr="00902751">
        <w:rPr>
          <w:rFonts w:ascii="TH SarabunPSK" w:hAnsi="TH SarabunPSK" w:cs="TH SarabunPSK"/>
          <w:b/>
          <w:sz w:val="30"/>
          <w:szCs w:val="30"/>
          <w:cs/>
        </w:rPr>
        <w:t>สร้างแบบสอบถามเอง</w:t>
      </w:r>
      <w:r w:rsidRPr="00902751">
        <w:rPr>
          <w:rFonts w:ascii="TH SarabunPSK" w:hAnsi="TH SarabunPSK" w:cs="TH SarabunPSK"/>
          <w:sz w:val="30"/>
          <w:szCs w:val="30"/>
          <w:cs/>
        </w:rPr>
        <w:t>จากการ</w:t>
      </w:r>
      <w:r w:rsidR="007E37F4" w:rsidRPr="00902751">
        <w:rPr>
          <w:rFonts w:ascii="TH SarabunPSK" w:hAnsi="TH SarabunPSK" w:cs="TH SarabunPSK"/>
          <w:sz w:val="30"/>
          <w:szCs w:val="30"/>
          <w:cs/>
        </w:rPr>
        <w:t>ศึกษา</w:t>
      </w:r>
      <w:r w:rsidRPr="00902751">
        <w:rPr>
          <w:rFonts w:ascii="TH SarabunPSK" w:hAnsi="TH SarabunPSK" w:cs="TH SarabunPSK"/>
          <w:sz w:val="30"/>
          <w:szCs w:val="30"/>
          <w:cs/>
        </w:rPr>
        <w:t>แนวคิดทฤษฎี เอกสารที่เกี่ยวข้อ</w:t>
      </w:r>
      <w:r w:rsidR="007E37F4" w:rsidRPr="00902751">
        <w:rPr>
          <w:rFonts w:ascii="TH SarabunPSK" w:hAnsi="TH SarabunPSK" w:cs="TH SarabunPSK"/>
          <w:sz w:val="30"/>
          <w:szCs w:val="30"/>
          <w:cs/>
        </w:rPr>
        <w:t>ง</w:t>
      </w:r>
      <w:r w:rsidR="007E37F4" w:rsidRPr="00902751">
        <w:rPr>
          <w:rFonts w:ascii="TH SarabunPSK" w:hAnsi="TH SarabunPSK" w:cs="TH SarabunPSK"/>
          <w:b/>
          <w:sz w:val="30"/>
          <w:szCs w:val="30"/>
          <w:cs/>
        </w:rPr>
        <w:t xml:space="preserve"> และ</w:t>
      </w:r>
      <w:r w:rsidR="007E37F4" w:rsidRPr="00902751">
        <w:rPr>
          <w:rFonts w:ascii="TH SarabunPSK" w:hAnsi="TH SarabunPSK" w:cs="TH SarabunPSK"/>
          <w:sz w:val="30"/>
          <w:szCs w:val="30"/>
          <w:cs/>
        </w:rPr>
        <w:t xml:space="preserve">ทบทวนวรรณกรรม </w:t>
      </w:r>
      <w:r w:rsidRPr="00902751">
        <w:rPr>
          <w:rFonts w:ascii="TH SarabunPSK" w:hAnsi="TH SarabunPSK" w:cs="TH SarabunPSK"/>
          <w:b/>
          <w:sz w:val="30"/>
          <w:szCs w:val="30"/>
          <w:cs/>
        </w:rPr>
        <w:t xml:space="preserve">ประกอบด้วย </w:t>
      </w:r>
      <w:r w:rsidRPr="00902751">
        <w:rPr>
          <w:rFonts w:ascii="TH SarabunPSK" w:hAnsi="TH SarabunPSK" w:cs="TH SarabunPSK"/>
          <w:bCs/>
          <w:sz w:val="30"/>
          <w:szCs w:val="30"/>
        </w:rPr>
        <w:t>5</w:t>
      </w:r>
      <w:r w:rsidRPr="00902751">
        <w:rPr>
          <w:rFonts w:ascii="TH SarabunPSK" w:hAnsi="TH SarabunPSK" w:cs="TH SarabunPSK"/>
          <w:b/>
          <w:sz w:val="30"/>
          <w:szCs w:val="30"/>
          <w:cs/>
        </w:rPr>
        <w:t xml:space="preserve"> ส่วน ดังนี้ </w:t>
      </w:r>
    </w:p>
    <w:p w14:paraId="1D55098A" w14:textId="2CC8A9AE" w:rsidR="00617BA3" w:rsidRPr="00902751" w:rsidRDefault="00617BA3" w:rsidP="00B33429">
      <w:pPr>
        <w:spacing w:after="0" w:line="240" w:lineRule="auto"/>
        <w:ind w:firstLine="567"/>
        <w:jc w:val="thaiDistribute"/>
        <w:rPr>
          <w:rFonts w:ascii="TH SarabunPSK" w:hAnsi="TH SarabunPSK" w:cs="TH SarabunPSK"/>
          <w:b/>
          <w:sz w:val="30"/>
          <w:szCs w:val="30"/>
          <w:cs/>
        </w:rPr>
      </w:pPr>
      <w:r w:rsidRPr="00902751">
        <w:rPr>
          <w:rFonts w:ascii="TH SarabunPSK" w:hAnsi="TH SarabunPSK" w:cs="TH SarabunPSK"/>
          <w:b/>
          <w:sz w:val="30"/>
          <w:szCs w:val="30"/>
          <w:cs/>
        </w:rPr>
        <w:t xml:space="preserve">ส่วนที่ </w:t>
      </w:r>
      <w:r w:rsidRPr="00902751">
        <w:rPr>
          <w:rFonts w:ascii="TH SarabunPSK" w:hAnsi="TH SarabunPSK" w:cs="TH SarabunPSK"/>
          <w:bCs/>
          <w:sz w:val="30"/>
          <w:szCs w:val="30"/>
        </w:rPr>
        <w:t>1</w:t>
      </w:r>
      <w:r w:rsidRPr="00902751">
        <w:rPr>
          <w:rFonts w:ascii="TH SarabunPSK" w:hAnsi="TH SarabunPSK" w:cs="TH SarabunPSK"/>
          <w:bCs/>
          <w:sz w:val="30"/>
          <w:szCs w:val="30"/>
          <w:cs/>
        </w:rPr>
        <w:t xml:space="preserve"> </w:t>
      </w:r>
      <w:r w:rsidRPr="00902751">
        <w:rPr>
          <w:rFonts w:ascii="TH SarabunPSK" w:hAnsi="TH SarabunPSK" w:cs="TH SarabunPSK"/>
          <w:b/>
          <w:sz w:val="30"/>
          <w:szCs w:val="30"/>
          <w:cs/>
        </w:rPr>
        <w:t xml:space="preserve">คุณลักษณะส่วนบุคคลของผู้ตอบแบบสอบถาม จำนวน </w:t>
      </w:r>
      <w:r w:rsidRPr="00902751">
        <w:rPr>
          <w:rFonts w:ascii="TH SarabunPSK" w:hAnsi="TH SarabunPSK" w:cs="TH SarabunPSK"/>
          <w:bCs/>
          <w:sz w:val="30"/>
          <w:szCs w:val="30"/>
        </w:rPr>
        <w:t>6</w:t>
      </w:r>
      <w:r w:rsidRPr="00902751">
        <w:rPr>
          <w:rFonts w:ascii="TH SarabunPSK" w:hAnsi="TH SarabunPSK" w:cs="TH SarabunPSK"/>
          <w:b/>
          <w:sz w:val="30"/>
          <w:szCs w:val="30"/>
          <w:cs/>
        </w:rPr>
        <w:t xml:space="preserve"> ข้อ ได้แก่ เพศ อายุ ระดับการศึกษา ตำแหน่ง รายได้ต่อเดือน และระยะเวลาการปฏิบัติงานด้านสุขาภิบาลอาหาร</w:t>
      </w:r>
      <w:r w:rsidR="001A3976" w:rsidRPr="00902751">
        <w:rPr>
          <w:rFonts w:ascii="TH SarabunPSK" w:hAnsi="TH SarabunPSK" w:cs="TH SarabunPSK"/>
          <w:b/>
          <w:sz w:val="30"/>
          <w:szCs w:val="30"/>
          <w:cs/>
        </w:rPr>
        <w:t xml:space="preserve"> เป็นข้อคำถามแบบปลายปิดและเติมคำลงในช่องว่าง</w:t>
      </w:r>
    </w:p>
    <w:p w14:paraId="4AA6AAD8" w14:textId="77777777" w:rsidR="001A3976" w:rsidRPr="00902751" w:rsidRDefault="00617BA3" w:rsidP="00B33429">
      <w:pPr>
        <w:spacing w:after="0" w:line="240" w:lineRule="auto"/>
        <w:ind w:firstLine="567"/>
        <w:jc w:val="thaiDistribute"/>
        <w:rPr>
          <w:rFonts w:ascii="TH SarabunPSK" w:hAnsi="TH SarabunPSK" w:cs="TH SarabunPSK"/>
          <w:b/>
          <w:sz w:val="30"/>
          <w:szCs w:val="30"/>
        </w:rPr>
      </w:pPr>
      <w:r w:rsidRPr="00902751">
        <w:rPr>
          <w:rFonts w:ascii="TH SarabunPSK" w:hAnsi="TH SarabunPSK" w:cs="TH SarabunPSK"/>
          <w:b/>
          <w:sz w:val="30"/>
          <w:szCs w:val="30"/>
          <w:cs/>
        </w:rPr>
        <w:t xml:space="preserve">ส่วนที่ </w:t>
      </w:r>
      <w:r w:rsidRPr="00902751">
        <w:rPr>
          <w:rFonts w:ascii="TH SarabunPSK" w:hAnsi="TH SarabunPSK" w:cs="TH SarabunPSK"/>
          <w:bCs/>
          <w:sz w:val="30"/>
          <w:szCs w:val="30"/>
        </w:rPr>
        <w:t>2</w:t>
      </w:r>
      <w:r w:rsidRPr="00902751">
        <w:rPr>
          <w:rFonts w:ascii="TH SarabunPSK" w:hAnsi="TH SarabunPSK" w:cs="TH SarabunPSK"/>
          <w:b/>
          <w:sz w:val="30"/>
          <w:szCs w:val="30"/>
          <w:cs/>
        </w:rPr>
        <w:t xml:space="preserve"> </w:t>
      </w:r>
      <w:r w:rsidR="001A3976" w:rsidRPr="00902751">
        <w:rPr>
          <w:rFonts w:ascii="TH SarabunPSK" w:hAnsi="TH SarabunPSK" w:cs="TH SarabunPSK"/>
          <w:b/>
          <w:sz w:val="30"/>
          <w:szCs w:val="30"/>
          <w:cs/>
        </w:rPr>
        <w:t>แบบสอบถาม</w:t>
      </w:r>
      <w:r w:rsidRPr="00902751">
        <w:rPr>
          <w:rFonts w:ascii="TH SarabunPSK" w:hAnsi="TH SarabunPSK" w:cs="TH SarabunPSK"/>
          <w:b/>
          <w:sz w:val="30"/>
          <w:szCs w:val="30"/>
          <w:cs/>
        </w:rPr>
        <w:t xml:space="preserve">ความรู้ด้านสุขาภิบาลอาหาร </w:t>
      </w:r>
      <w:r w:rsidR="001A3976" w:rsidRPr="00902751">
        <w:rPr>
          <w:rFonts w:ascii="TH SarabunPSK" w:hAnsi="TH SarabunPSK" w:cs="TH SarabunPSK"/>
          <w:b/>
          <w:sz w:val="30"/>
          <w:szCs w:val="30"/>
          <w:cs/>
        </w:rPr>
        <w:t xml:space="preserve">จำนวน </w:t>
      </w:r>
      <w:r w:rsidR="001A3976" w:rsidRPr="00902751">
        <w:rPr>
          <w:rFonts w:ascii="TH SarabunPSK" w:hAnsi="TH SarabunPSK" w:cs="TH SarabunPSK"/>
          <w:bCs/>
          <w:sz w:val="30"/>
          <w:szCs w:val="30"/>
        </w:rPr>
        <w:t>30</w:t>
      </w:r>
      <w:r w:rsidR="001A3976" w:rsidRPr="00902751">
        <w:rPr>
          <w:rFonts w:ascii="TH SarabunPSK" w:hAnsi="TH SarabunPSK" w:cs="TH SarabunPSK"/>
          <w:b/>
          <w:sz w:val="30"/>
          <w:szCs w:val="30"/>
        </w:rPr>
        <w:t xml:space="preserve"> </w:t>
      </w:r>
      <w:r w:rsidR="001A3976" w:rsidRPr="00902751">
        <w:rPr>
          <w:rFonts w:ascii="TH SarabunPSK" w:hAnsi="TH SarabunPSK" w:cs="TH SarabunPSK"/>
          <w:b/>
          <w:sz w:val="30"/>
          <w:szCs w:val="30"/>
          <w:cs/>
        </w:rPr>
        <w:t xml:space="preserve">ข้อ </w:t>
      </w:r>
      <w:r w:rsidRPr="00902751">
        <w:rPr>
          <w:rFonts w:ascii="TH SarabunPSK" w:hAnsi="TH SarabunPSK" w:cs="TH SarabunPSK"/>
          <w:b/>
          <w:sz w:val="30"/>
          <w:szCs w:val="30"/>
          <w:cs/>
        </w:rPr>
        <w:t xml:space="preserve">ได้แก่ ข้อกำหนดด้านสุขาภิบาลอาหาร และกฎหมายที่เกี่ยวข้องกับงานสุขาภิบาลอาหาร ข้อคำถามมีลักษณะเป็นการตอบ ใช่ หรือ ไม่ใช่ </w:t>
      </w:r>
      <w:r w:rsidR="001A3976" w:rsidRPr="00902751">
        <w:rPr>
          <w:rFonts w:ascii="TH SarabunPSK" w:hAnsi="TH SarabunPSK" w:cs="TH SarabunPSK"/>
          <w:b/>
          <w:sz w:val="30"/>
          <w:szCs w:val="30"/>
          <w:cs/>
        </w:rPr>
        <w:br/>
      </w:r>
      <w:r w:rsidRPr="00902751">
        <w:rPr>
          <w:rFonts w:ascii="TH SarabunPSK" w:hAnsi="TH SarabunPSK" w:cs="TH SarabunPSK"/>
          <w:b/>
          <w:sz w:val="30"/>
          <w:szCs w:val="30"/>
          <w:cs/>
        </w:rPr>
        <w:t xml:space="preserve">โดยถ้า ใช หมายถึง เห็นว่าเนื้อหาถูกตองตรงกับความเขาใจ และถ้าตอบ ไม่ใช่ หมายถึง เห็นวาเนื้อหาไม่ถูกตองกับความเขาใจ โดยผู้ตอบแบบสามารถเลือกตอบเพียงข้อเดียว </w:t>
      </w:r>
    </w:p>
    <w:p w14:paraId="625BB24C" w14:textId="45BE9EA9" w:rsidR="00617BA3" w:rsidRPr="00902751" w:rsidRDefault="00617BA3" w:rsidP="00B33429">
      <w:pPr>
        <w:spacing w:after="0" w:line="240" w:lineRule="auto"/>
        <w:ind w:firstLine="567"/>
        <w:jc w:val="thaiDistribute"/>
        <w:rPr>
          <w:rFonts w:ascii="TH SarabunPSK" w:hAnsi="TH SarabunPSK" w:cs="TH SarabunPSK"/>
          <w:b/>
          <w:sz w:val="30"/>
          <w:szCs w:val="30"/>
        </w:rPr>
      </w:pPr>
      <w:r w:rsidRPr="00902751">
        <w:rPr>
          <w:rFonts w:ascii="TH SarabunPSK" w:hAnsi="TH SarabunPSK" w:cs="TH SarabunPSK"/>
          <w:b/>
          <w:sz w:val="30"/>
          <w:szCs w:val="30"/>
          <w:cs/>
        </w:rPr>
        <w:t xml:space="preserve">การแปลผลแบ่งเป็น </w:t>
      </w:r>
      <w:r w:rsidRPr="00902751">
        <w:rPr>
          <w:rFonts w:ascii="TH SarabunPSK" w:hAnsi="TH SarabunPSK" w:cs="TH SarabunPSK"/>
          <w:bCs/>
          <w:sz w:val="30"/>
          <w:szCs w:val="30"/>
        </w:rPr>
        <w:t>3</w:t>
      </w:r>
      <w:r w:rsidRPr="00902751">
        <w:rPr>
          <w:rFonts w:ascii="TH SarabunPSK" w:hAnsi="TH SarabunPSK" w:cs="TH SarabunPSK"/>
          <w:b/>
          <w:sz w:val="30"/>
          <w:szCs w:val="30"/>
        </w:rPr>
        <w:t xml:space="preserve"> </w:t>
      </w:r>
      <w:r w:rsidRPr="00902751">
        <w:rPr>
          <w:rFonts w:ascii="TH SarabunPSK" w:hAnsi="TH SarabunPSK" w:cs="TH SarabunPSK"/>
          <w:b/>
          <w:sz w:val="30"/>
          <w:szCs w:val="30"/>
          <w:cs/>
        </w:rPr>
        <w:t xml:space="preserve">ระดับ </w:t>
      </w:r>
      <w:r w:rsidRPr="00902751">
        <w:rPr>
          <w:rFonts w:ascii="TH SarabunPSK" w:hAnsi="TH SarabunPSK" w:cs="TH SarabunPSK"/>
          <w:sz w:val="30"/>
          <w:szCs w:val="30"/>
          <w:rtl/>
          <w:cs/>
        </w:rPr>
        <w:t>โดยพิจารณาตามเกณฑ์ของ</w:t>
      </w:r>
      <w:r w:rsidR="001A3976" w:rsidRPr="00902751">
        <w:rPr>
          <w:rFonts w:ascii="TH SarabunPSK" w:hAnsi="TH SarabunPSK" w:cs="TH SarabunPSK"/>
          <w:sz w:val="30"/>
          <w:szCs w:val="30"/>
          <w:rtl/>
          <w:cs/>
        </w:rPr>
        <w:t xml:space="preserve"> </w:t>
      </w:r>
      <w:r w:rsidR="001A3976" w:rsidRPr="00902751">
        <w:rPr>
          <w:rFonts w:ascii="TH SarabunPSK" w:hAnsi="TH SarabunPSK" w:cs="TH SarabunPSK"/>
          <w:sz w:val="30"/>
          <w:szCs w:val="30"/>
        </w:rPr>
        <w:t xml:space="preserve"> </w:t>
      </w:r>
      <w:r w:rsidR="00C00531" w:rsidRPr="00902751">
        <w:rPr>
          <w:rFonts w:ascii="TH SarabunPSK" w:hAnsi="TH SarabunPSK" w:cs="TH SarabunPSK"/>
          <w:sz w:val="30"/>
          <w:szCs w:val="30"/>
        </w:rPr>
        <w:t xml:space="preserve">Bloom, </w:t>
      </w:r>
      <w:r w:rsidR="000438E0" w:rsidRPr="00902751">
        <w:rPr>
          <w:rFonts w:ascii="TH SarabunPSK" w:hAnsi="TH SarabunPSK" w:cs="TH SarabunPSK"/>
          <w:sz w:val="30"/>
          <w:szCs w:val="30"/>
        </w:rPr>
        <w:t xml:space="preserve">Madaus, </w:t>
      </w:r>
      <w:r w:rsidR="00C00531" w:rsidRPr="00902751">
        <w:rPr>
          <w:rFonts w:ascii="TH SarabunPSK" w:hAnsi="TH SarabunPSK" w:cs="TH SarabunPSK"/>
          <w:sz w:val="30"/>
          <w:szCs w:val="30"/>
        </w:rPr>
        <w:t xml:space="preserve">&amp; </w:t>
      </w:r>
      <w:r w:rsidR="000438E0" w:rsidRPr="00902751">
        <w:rPr>
          <w:rFonts w:ascii="TH SarabunPSK" w:hAnsi="TH SarabunPSK" w:cs="TH SarabunPSK"/>
          <w:sz w:val="30"/>
          <w:szCs w:val="30"/>
        </w:rPr>
        <w:t xml:space="preserve">Hastings </w:t>
      </w:r>
      <w:r w:rsidR="00C00531" w:rsidRPr="00902751">
        <w:rPr>
          <w:rFonts w:ascii="TH SarabunPSK" w:hAnsi="TH SarabunPSK" w:cs="TH SarabunPSK"/>
          <w:sz w:val="30"/>
          <w:szCs w:val="30"/>
        </w:rPr>
        <w:t xml:space="preserve">(1971) </w:t>
      </w:r>
      <w:r w:rsidRPr="00902751">
        <w:rPr>
          <w:rFonts w:ascii="TH SarabunPSK" w:hAnsi="TH SarabunPSK" w:cs="TH SarabunPSK"/>
          <w:b/>
          <w:sz w:val="30"/>
          <w:szCs w:val="30"/>
          <w:cs/>
        </w:rPr>
        <w:t xml:space="preserve">คือ ระดับต่ำ </w:t>
      </w:r>
      <w:r w:rsidRPr="00902751">
        <w:rPr>
          <w:rFonts w:ascii="TH SarabunPSK" w:hAnsi="TH SarabunPSK" w:cs="TH SarabunPSK"/>
          <w:sz w:val="30"/>
          <w:szCs w:val="30"/>
          <w:rtl/>
          <w:cs/>
        </w:rPr>
        <w:t>คะแนนน้อยกว่าร้อยละ</w:t>
      </w:r>
      <w:r w:rsidRPr="00902751">
        <w:rPr>
          <w:rFonts w:ascii="TH SarabunPSK" w:hAnsi="TH SarabunPSK" w:cs="TH SarabunPSK"/>
          <w:sz w:val="30"/>
          <w:szCs w:val="30"/>
        </w:rPr>
        <w:t xml:space="preserve"> 60</w:t>
      </w:r>
      <w:r w:rsidRPr="00902751">
        <w:rPr>
          <w:rFonts w:ascii="TH SarabunPSK" w:hAnsi="TH SarabunPSK" w:cs="TH SarabunPSK"/>
          <w:sz w:val="30"/>
          <w:szCs w:val="30"/>
          <w:cs/>
        </w:rPr>
        <w:t xml:space="preserve"> </w:t>
      </w:r>
      <w:r w:rsidRPr="00902751">
        <w:rPr>
          <w:rFonts w:ascii="TH SarabunPSK" w:hAnsi="TH SarabunPSK" w:cs="TH SarabunPSK"/>
          <w:b/>
          <w:sz w:val="30"/>
          <w:szCs w:val="30"/>
          <w:cs/>
        </w:rPr>
        <w:t xml:space="preserve">ระดับปานกลาง </w:t>
      </w:r>
      <w:r w:rsidRPr="00902751">
        <w:rPr>
          <w:rFonts w:ascii="TH SarabunPSK" w:hAnsi="TH SarabunPSK" w:cs="TH SarabunPSK"/>
          <w:sz w:val="30"/>
          <w:szCs w:val="30"/>
          <w:rtl/>
          <w:cs/>
        </w:rPr>
        <w:t>คะแนน ร้อยละ</w:t>
      </w:r>
      <w:r w:rsidR="001A3976" w:rsidRPr="00902751">
        <w:rPr>
          <w:rFonts w:ascii="TH SarabunPSK" w:hAnsi="TH SarabunPSK" w:cs="TH SarabunPSK"/>
          <w:sz w:val="30"/>
          <w:szCs w:val="30"/>
        </w:rPr>
        <w:t xml:space="preserve"> </w:t>
      </w:r>
      <w:r w:rsidRPr="00902751">
        <w:rPr>
          <w:rFonts w:ascii="TH SarabunPSK" w:hAnsi="TH SarabunPSK" w:cs="TH SarabunPSK"/>
          <w:sz w:val="30"/>
          <w:szCs w:val="30"/>
        </w:rPr>
        <w:t>60</w:t>
      </w:r>
      <w:r w:rsidRPr="00902751">
        <w:rPr>
          <w:rFonts w:ascii="TH SarabunPSK" w:hAnsi="TH SarabunPSK" w:cs="TH SarabunPSK"/>
          <w:sz w:val="30"/>
          <w:szCs w:val="30"/>
          <w:rtl/>
          <w:cs/>
        </w:rPr>
        <w:t xml:space="preserve"> – </w:t>
      </w:r>
      <w:r w:rsidRPr="00902751">
        <w:rPr>
          <w:rFonts w:ascii="TH SarabunPSK" w:hAnsi="TH SarabunPSK" w:cs="TH SarabunPSK"/>
          <w:sz w:val="30"/>
          <w:szCs w:val="30"/>
        </w:rPr>
        <w:t xml:space="preserve">79 </w:t>
      </w:r>
      <w:r w:rsidRPr="00902751">
        <w:rPr>
          <w:rFonts w:ascii="TH SarabunPSK" w:hAnsi="TH SarabunPSK" w:cs="TH SarabunPSK"/>
          <w:b/>
          <w:sz w:val="30"/>
          <w:szCs w:val="30"/>
          <w:cs/>
        </w:rPr>
        <w:t xml:space="preserve">และระดับสูง คะแนน ร้อยละ 80 – 100 </w:t>
      </w:r>
    </w:p>
    <w:p w14:paraId="0927B77C" w14:textId="77777777" w:rsidR="001A3976" w:rsidRPr="00902751" w:rsidRDefault="00617BA3" w:rsidP="00B33429">
      <w:pPr>
        <w:spacing w:after="0" w:line="240" w:lineRule="auto"/>
        <w:ind w:firstLine="567"/>
        <w:jc w:val="thaiDistribute"/>
        <w:rPr>
          <w:rFonts w:ascii="TH SarabunPSK" w:hAnsi="TH SarabunPSK" w:cs="TH SarabunPSK"/>
          <w:b/>
          <w:sz w:val="30"/>
          <w:szCs w:val="30"/>
        </w:rPr>
      </w:pPr>
      <w:r w:rsidRPr="00902751">
        <w:rPr>
          <w:rFonts w:ascii="TH SarabunPSK" w:hAnsi="TH SarabunPSK" w:cs="TH SarabunPSK"/>
          <w:b/>
          <w:sz w:val="30"/>
          <w:szCs w:val="30"/>
          <w:cs/>
        </w:rPr>
        <w:lastRenderedPageBreak/>
        <w:t xml:space="preserve">ส่วนที่ </w:t>
      </w:r>
      <w:r w:rsidRPr="00902751">
        <w:rPr>
          <w:rFonts w:ascii="TH SarabunPSK" w:hAnsi="TH SarabunPSK" w:cs="TH SarabunPSK"/>
          <w:bCs/>
          <w:sz w:val="30"/>
          <w:szCs w:val="30"/>
        </w:rPr>
        <w:t>3</w:t>
      </w:r>
      <w:r w:rsidRPr="00902751">
        <w:rPr>
          <w:rFonts w:ascii="TH SarabunPSK" w:hAnsi="TH SarabunPSK" w:cs="TH SarabunPSK"/>
          <w:b/>
          <w:sz w:val="30"/>
          <w:szCs w:val="30"/>
        </w:rPr>
        <w:t xml:space="preserve"> </w:t>
      </w:r>
      <w:r w:rsidR="001A3976" w:rsidRPr="00902751">
        <w:rPr>
          <w:rFonts w:ascii="TH SarabunPSK" w:hAnsi="TH SarabunPSK" w:cs="TH SarabunPSK"/>
          <w:b/>
          <w:sz w:val="30"/>
          <w:szCs w:val="30"/>
          <w:cs/>
        </w:rPr>
        <w:t>แบบสอบถาม</w:t>
      </w:r>
      <w:r w:rsidRPr="00902751">
        <w:rPr>
          <w:rFonts w:ascii="TH SarabunPSK" w:hAnsi="TH SarabunPSK" w:cs="TH SarabunPSK"/>
          <w:b/>
          <w:sz w:val="30"/>
          <w:szCs w:val="30"/>
          <w:cs/>
        </w:rPr>
        <w:t xml:space="preserve">ทักษะส่วนบุคคลเกี่ยวกับการปฏิบัติงาน ที่จะช่วยเกื้อกูลให้เกิดพฤติกรรมที่พึงประสงค์ จำนวน </w:t>
      </w:r>
      <w:r w:rsidRPr="00902751">
        <w:rPr>
          <w:rFonts w:ascii="TH SarabunPSK" w:hAnsi="TH SarabunPSK" w:cs="TH SarabunPSK"/>
          <w:bCs/>
          <w:sz w:val="30"/>
          <w:szCs w:val="30"/>
        </w:rPr>
        <w:t>10</w:t>
      </w:r>
      <w:r w:rsidRPr="00902751">
        <w:rPr>
          <w:rFonts w:ascii="TH SarabunPSK" w:hAnsi="TH SarabunPSK" w:cs="TH SarabunPSK"/>
          <w:b/>
          <w:sz w:val="30"/>
          <w:szCs w:val="30"/>
        </w:rPr>
        <w:t xml:space="preserve"> </w:t>
      </w:r>
      <w:r w:rsidRPr="00902751">
        <w:rPr>
          <w:rFonts w:ascii="TH SarabunPSK" w:hAnsi="TH SarabunPSK" w:cs="TH SarabunPSK"/>
          <w:b/>
          <w:sz w:val="30"/>
          <w:szCs w:val="30"/>
          <w:cs/>
        </w:rPr>
        <w:t>ข้อ โดยลักษณะคำถามเป็นแบบวัดมาตราส่วนประเมินค่า (</w:t>
      </w:r>
      <w:r w:rsidRPr="00902751">
        <w:rPr>
          <w:rFonts w:ascii="TH SarabunPSK" w:hAnsi="TH SarabunPSK" w:cs="TH SarabunPSK"/>
          <w:bCs/>
          <w:sz w:val="30"/>
          <w:szCs w:val="30"/>
        </w:rPr>
        <w:t>Rating scale)</w:t>
      </w:r>
      <w:r w:rsidRPr="00902751">
        <w:rPr>
          <w:rFonts w:ascii="TH SarabunPSK" w:hAnsi="TH SarabunPSK" w:cs="TH SarabunPSK"/>
          <w:b/>
          <w:sz w:val="30"/>
          <w:szCs w:val="30"/>
        </w:rPr>
        <w:t xml:space="preserve"> </w:t>
      </w:r>
      <w:r w:rsidR="001A3976" w:rsidRPr="00902751">
        <w:rPr>
          <w:rFonts w:ascii="TH SarabunPSK" w:hAnsi="TH SarabunPSK" w:cs="TH SarabunPSK"/>
          <w:b/>
          <w:sz w:val="30"/>
          <w:szCs w:val="30"/>
          <w:cs/>
        </w:rPr>
        <w:t xml:space="preserve"> </w:t>
      </w:r>
      <w:r w:rsidRPr="00902751">
        <w:rPr>
          <w:rFonts w:ascii="TH SarabunPSK" w:hAnsi="TH SarabunPSK" w:cs="TH SarabunPSK"/>
          <w:b/>
          <w:sz w:val="30"/>
          <w:szCs w:val="30"/>
          <w:cs/>
        </w:rPr>
        <w:t xml:space="preserve">มี </w:t>
      </w:r>
      <w:r w:rsidRPr="00902751">
        <w:rPr>
          <w:rFonts w:ascii="TH SarabunPSK" w:hAnsi="TH SarabunPSK" w:cs="TH SarabunPSK"/>
          <w:bCs/>
          <w:sz w:val="30"/>
          <w:szCs w:val="30"/>
        </w:rPr>
        <w:t xml:space="preserve">5 </w:t>
      </w:r>
      <w:r w:rsidRPr="00902751">
        <w:rPr>
          <w:rFonts w:ascii="TH SarabunPSK" w:hAnsi="TH SarabunPSK" w:cs="TH SarabunPSK"/>
          <w:b/>
          <w:sz w:val="30"/>
          <w:szCs w:val="30"/>
          <w:cs/>
        </w:rPr>
        <w:t xml:space="preserve">ระดับ คือ ปฏิบัติมากที่สุด 5 คะแนน ปฏิบัติมาก 4 คะแนน ปฏิบัติปานกลาง 3 คะแนน ปฏิบัติน้อย 2 คะแนน และปฏิบัติน้อยที่สุด 1 คะแนน </w:t>
      </w:r>
    </w:p>
    <w:p w14:paraId="72D3EC2B" w14:textId="62EE22C2" w:rsidR="00617BA3" w:rsidRPr="00902751" w:rsidRDefault="00617BA3" w:rsidP="00B33429">
      <w:pPr>
        <w:spacing w:after="0" w:line="240" w:lineRule="auto"/>
        <w:ind w:firstLine="567"/>
        <w:jc w:val="thaiDistribute"/>
        <w:rPr>
          <w:rFonts w:ascii="TH SarabunPSK" w:hAnsi="TH SarabunPSK" w:cs="TH SarabunPSK"/>
          <w:b/>
          <w:sz w:val="30"/>
          <w:szCs w:val="30"/>
          <w:cs/>
        </w:rPr>
      </w:pPr>
      <w:r w:rsidRPr="00902751">
        <w:rPr>
          <w:rFonts w:ascii="TH SarabunPSK" w:hAnsi="TH SarabunPSK" w:cs="TH SarabunPSK"/>
          <w:b/>
          <w:sz w:val="30"/>
          <w:szCs w:val="30"/>
          <w:cs/>
        </w:rPr>
        <w:t xml:space="preserve">การแปลผลแบ่งเป็น </w:t>
      </w:r>
      <w:r w:rsidRPr="00902751">
        <w:rPr>
          <w:rFonts w:ascii="TH SarabunPSK" w:hAnsi="TH SarabunPSK" w:cs="TH SarabunPSK"/>
          <w:bCs/>
          <w:sz w:val="30"/>
          <w:szCs w:val="30"/>
        </w:rPr>
        <w:t>3</w:t>
      </w:r>
      <w:r w:rsidRPr="00902751">
        <w:rPr>
          <w:rFonts w:ascii="TH SarabunPSK" w:hAnsi="TH SarabunPSK" w:cs="TH SarabunPSK"/>
          <w:b/>
          <w:sz w:val="30"/>
          <w:szCs w:val="30"/>
        </w:rPr>
        <w:t xml:space="preserve"> </w:t>
      </w:r>
      <w:r w:rsidRPr="00902751">
        <w:rPr>
          <w:rFonts w:ascii="TH SarabunPSK" w:hAnsi="TH SarabunPSK" w:cs="TH SarabunPSK"/>
          <w:b/>
          <w:sz w:val="30"/>
          <w:szCs w:val="30"/>
          <w:cs/>
        </w:rPr>
        <w:t xml:space="preserve">ระดับ </w:t>
      </w:r>
      <w:r w:rsidRPr="00902751">
        <w:rPr>
          <w:rFonts w:ascii="TH SarabunPSK" w:hAnsi="TH SarabunPSK" w:cs="TH SarabunPSK"/>
          <w:sz w:val="30"/>
          <w:szCs w:val="30"/>
          <w:cs/>
        </w:rPr>
        <w:t>ตามแนวคิดของ</w:t>
      </w:r>
      <w:r w:rsidR="001A3976" w:rsidRPr="00902751">
        <w:rPr>
          <w:rFonts w:ascii="TH SarabunPSK" w:hAnsi="TH SarabunPSK" w:cs="TH SarabunPSK"/>
          <w:sz w:val="30"/>
          <w:szCs w:val="30"/>
          <w:cs/>
        </w:rPr>
        <w:t xml:space="preserve"> </w:t>
      </w:r>
      <w:r w:rsidRPr="00902751">
        <w:rPr>
          <w:rFonts w:ascii="TH SarabunPSK" w:hAnsi="TH SarabunPSK" w:cs="TH SarabunPSK"/>
          <w:sz w:val="30"/>
          <w:szCs w:val="30"/>
        </w:rPr>
        <w:t xml:space="preserve">Best </w:t>
      </w:r>
      <w:r w:rsidR="001A3976" w:rsidRPr="00902751">
        <w:rPr>
          <w:rFonts w:ascii="TH SarabunPSK" w:hAnsi="TH SarabunPSK" w:cs="TH SarabunPSK"/>
          <w:sz w:val="30"/>
          <w:szCs w:val="30"/>
          <w:cs/>
        </w:rPr>
        <w:t>(</w:t>
      </w:r>
      <w:r w:rsidRPr="00902751">
        <w:rPr>
          <w:rFonts w:ascii="TH SarabunPSK" w:hAnsi="TH SarabunPSK" w:cs="TH SarabunPSK"/>
          <w:sz w:val="30"/>
          <w:szCs w:val="30"/>
        </w:rPr>
        <w:t>1977</w:t>
      </w:r>
      <w:r w:rsidRPr="00902751">
        <w:rPr>
          <w:rFonts w:ascii="TH SarabunPSK" w:hAnsi="TH SarabunPSK" w:cs="TH SarabunPSK"/>
          <w:sz w:val="30"/>
          <w:szCs w:val="30"/>
          <w:cs/>
        </w:rPr>
        <w:t>)</w:t>
      </w:r>
      <w:r w:rsidRPr="00902751">
        <w:rPr>
          <w:rFonts w:ascii="TH SarabunPSK" w:hAnsi="TH SarabunPSK" w:cs="TH SarabunPSK"/>
          <w:b/>
          <w:sz w:val="30"/>
          <w:szCs w:val="30"/>
          <w:cs/>
        </w:rPr>
        <w:t xml:space="preserve"> โดยระดับสูง มีค่าคะแนนเฉลี่ย 3.</w:t>
      </w:r>
      <w:r w:rsidR="00441B6A" w:rsidRPr="00902751">
        <w:rPr>
          <w:rFonts w:ascii="TH SarabunPSK" w:hAnsi="TH SarabunPSK" w:cs="TH SarabunPSK"/>
          <w:b/>
          <w:sz w:val="30"/>
          <w:szCs w:val="30"/>
          <w:cs/>
        </w:rPr>
        <w:t>68</w:t>
      </w:r>
      <w:r w:rsidRPr="00902751">
        <w:rPr>
          <w:rFonts w:ascii="TH SarabunPSK" w:hAnsi="TH SarabunPSK" w:cs="TH SarabunPSK"/>
          <w:b/>
          <w:sz w:val="30"/>
          <w:szCs w:val="30"/>
          <w:cs/>
        </w:rPr>
        <w:t xml:space="preserve"> – 5.00 ระดับปานกลาง มีค่าคะแนนเฉลี่ย 2.</w:t>
      </w:r>
      <w:r w:rsidR="00441B6A" w:rsidRPr="00902751">
        <w:rPr>
          <w:rFonts w:ascii="TH SarabunPSK" w:hAnsi="TH SarabunPSK" w:cs="TH SarabunPSK"/>
          <w:b/>
          <w:sz w:val="30"/>
          <w:szCs w:val="30"/>
          <w:cs/>
        </w:rPr>
        <w:t>34</w:t>
      </w:r>
      <w:r w:rsidRPr="00902751">
        <w:rPr>
          <w:rFonts w:ascii="TH SarabunPSK" w:hAnsi="TH SarabunPSK" w:cs="TH SarabunPSK"/>
          <w:b/>
          <w:sz w:val="30"/>
          <w:szCs w:val="30"/>
          <w:cs/>
        </w:rPr>
        <w:t xml:space="preserve"> – 3.</w:t>
      </w:r>
      <w:r w:rsidR="00441B6A" w:rsidRPr="00902751">
        <w:rPr>
          <w:rFonts w:ascii="TH SarabunPSK" w:hAnsi="TH SarabunPSK" w:cs="TH SarabunPSK"/>
          <w:b/>
          <w:sz w:val="30"/>
          <w:szCs w:val="30"/>
          <w:cs/>
        </w:rPr>
        <w:t>6</w:t>
      </w:r>
      <w:r w:rsidRPr="00902751">
        <w:rPr>
          <w:rFonts w:ascii="TH SarabunPSK" w:hAnsi="TH SarabunPSK" w:cs="TH SarabunPSK"/>
          <w:b/>
          <w:sz w:val="30"/>
          <w:szCs w:val="30"/>
          <w:cs/>
        </w:rPr>
        <w:t>7 และระดับต่</w:t>
      </w:r>
      <w:r w:rsidR="001A3976" w:rsidRPr="00902751">
        <w:rPr>
          <w:rFonts w:ascii="TH SarabunPSK" w:hAnsi="TH SarabunPSK" w:cs="TH SarabunPSK"/>
          <w:b/>
          <w:sz w:val="30"/>
          <w:szCs w:val="30"/>
          <w:cs/>
        </w:rPr>
        <w:t>ำ</w:t>
      </w:r>
      <w:r w:rsidRPr="00902751">
        <w:rPr>
          <w:rFonts w:ascii="TH SarabunPSK" w:hAnsi="TH SarabunPSK" w:cs="TH SarabunPSK"/>
          <w:b/>
          <w:sz w:val="30"/>
          <w:szCs w:val="30"/>
          <w:cs/>
        </w:rPr>
        <w:t>มีค่าคะแนนเฉลี่ย 1.</w:t>
      </w:r>
      <w:r w:rsidR="00441B6A" w:rsidRPr="00902751">
        <w:rPr>
          <w:rFonts w:ascii="TH SarabunPSK" w:hAnsi="TH SarabunPSK" w:cs="TH SarabunPSK"/>
          <w:b/>
          <w:sz w:val="30"/>
          <w:szCs w:val="30"/>
          <w:cs/>
        </w:rPr>
        <w:t>00</w:t>
      </w:r>
      <w:r w:rsidRPr="00902751">
        <w:rPr>
          <w:rFonts w:ascii="TH SarabunPSK" w:hAnsi="TH SarabunPSK" w:cs="TH SarabunPSK"/>
          <w:b/>
          <w:sz w:val="30"/>
          <w:szCs w:val="30"/>
          <w:cs/>
        </w:rPr>
        <w:t xml:space="preserve"> – 2.</w:t>
      </w:r>
      <w:r w:rsidR="00441B6A" w:rsidRPr="00902751">
        <w:rPr>
          <w:rFonts w:ascii="TH SarabunPSK" w:hAnsi="TH SarabunPSK" w:cs="TH SarabunPSK"/>
          <w:b/>
          <w:sz w:val="30"/>
          <w:szCs w:val="30"/>
          <w:cs/>
        </w:rPr>
        <w:t>33</w:t>
      </w:r>
    </w:p>
    <w:p w14:paraId="582E36B0" w14:textId="77777777" w:rsidR="001A3976"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 xml:space="preserve">ส่วนที่ 4 </w:t>
      </w:r>
      <w:r w:rsidR="001A3976" w:rsidRPr="00902751">
        <w:rPr>
          <w:rFonts w:ascii="TH SarabunPSK" w:hAnsi="TH SarabunPSK" w:cs="TH SarabunPSK"/>
          <w:sz w:val="30"/>
          <w:szCs w:val="30"/>
          <w:cs/>
        </w:rPr>
        <w:t>แบบสอบถาม</w:t>
      </w:r>
      <w:r w:rsidRPr="00902751">
        <w:rPr>
          <w:rFonts w:ascii="TH SarabunPSK" w:hAnsi="TH SarabunPSK" w:cs="TH SarabunPSK"/>
          <w:sz w:val="30"/>
          <w:szCs w:val="30"/>
          <w:cs/>
        </w:rPr>
        <w:t xml:space="preserve">การได้รับการอบรมเสริมความรู้จำนวน 10 ข้อ </w:t>
      </w:r>
      <w:r w:rsidRPr="00902751">
        <w:rPr>
          <w:rFonts w:ascii="TH SarabunPSK" w:hAnsi="TH SarabunPSK" w:cs="TH SarabunPSK"/>
          <w:b/>
          <w:sz w:val="30"/>
          <w:szCs w:val="30"/>
          <w:cs/>
        </w:rPr>
        <w:t>โดยลักษณะคำถามเป็นแบบวัดมาตราส่วนประเมินค่า (</w:t>
      </w:r>
      <w:r w:rsidRPr="00902751">
        <w:rPr>
          <w:rFonts w:ascii="TH SarabunPSK" w:hAnsi="TH SarabunPSK" w:cs="TH SarabunPSK"/>
          <w:bCs/>
          <w:sz w:val="30"/>
          <w:szCs w:val="30"/>
        </w:rPr>
        <w:t>Rating scale)</w:t>
      </w:r>
      <w:r w:rsidRPr="00902751">
        <w:rPr>
          <w:rFonts w:ascii="TH SarabunPSK" w:hAnsi="TH SarabunPSK" w:cs="TH SarabunPSK"/>
          <w:b/>
          <w:sz w:val="30"/>
          <w:szCs w:val="30"/>
        </w:rPr>
        <w:t xml:space="preserve"> </w:t>
      </w:r>
      <w:r w:rsidRPr="00902751">
        <w:rPr>
          <w:rFonts w:ascii="TH SarabunPSK" w:hAnsi="TH SarabunPSK" w:cs="TH SarabunPSK"/>
          <w:b/>
          <w:sz w:val="30"/>
          <w:szCs w:val="30"/>
          <w:cs/>
        </w:rPr>
        <w:t xml:space="preserve">มี </w:t>
      </w:r>
      <w:r w:rsidRPr="00902751">
        <w:rPr>
          <w:rFonts w:ascii="TH SarabunPSK" w:hAnsi="TH SarabunPSK" w:cs="TH SarabunPSK"/>
          <w:bCs/>
          <w:sz w:val="30"/>
          <w:szCs w:val="30"/>
        </w:rPr>
        <w:t xml:space="preserve">5 </w:t>
      </w:r>
      <w:r w:rsidRPr="00902751">
        <w:rPr>
          <w:rFonts w:ascii="TH SarabunPSK" w:hAnsi="TH SarabunPSK" w:cs="TH SarabunPSK"/>
          <w:b/>
          <w:sz w:val="30"/>
          <w:szCs w:val="30"/>
          <w:cs/>
        </w:rPr>
        <w:t xml:space="preserve">ระดับ </w:t>
      </w:r>
      <w:r w:rsidRPr="00902751">
        <w:rPr>
          <w:rFonts w:ascii="TH SarabunPSK" w:hAnsi="TH SarabunPSK" w:cs="TH SarabunPSK"/>
          <w:sz w:val="30"/>
          <w:szCs w:val="30"/>
          <w:cs/>
        </w:rPr>
        <w:t xml:space="preserve">คือ เห็นด้วยอย่างยิ่ง 5 คะแนน เห็นด้วย 4 คะแนน ไม่แน่ใจ 3 คะแนน ไม่เห็นด้วย 2 คะแนน และไม่เห็นด้วยอย่างยิ่ง 1 คะแนน </w:t>
      </w:r>
    </w:p>
    <w:p w14:paraId="4F055F6A" w14:textId="52D43679" w:rsidR="001A3976" w:rsidRPr="00902751" w:rsidRDefault="00617BA3" w:rsidP="00B33429">
      <w:pPr>
        <w:spacing w:after="0" w:line="240" w:lineRule="auto"/>
        <w:ind w:firstLine="567"/>
        <w:jc w:val="thaiDistribute"/>
        <w:rPr>
          <w:rFonts w:ascii="TH SarabunPSK" w:hAnsi="TH SarabunPSK" w:cs="TH SarabunPSK"/>
          <w:b/>
          <w:sz w:val="30"/>
          <w:szCs w:val="30"/>
          <w:cs/>
        </w:rPr>
      </w:pPr>
      <w:r w:rsidRPr="00902751">
        <w:rPr>
          <w:rFonts w:ascii="TH SarabunPSK" w:hAnsi="TH SarabunPSK" w:cs="TH SarabunPSK"/>
          <w:sz w:val="30"/>
          <w:szCs w:val="30"/>
          <w:cs/>
        </w:rPr>
        <w:t>การแปลผล แบ่งเป็น</w:t>
      </w:r>
      <w:r w:rsidRPr="00902751">
        <w:rPr>
          <w:rFonts w:ascii="TH SarabunPSK" w:hAnsi="TH SarabunPSK" w:cs="TH SarabunPSK"/>
          <w:sz w:val="30"/>
          <w:szCs w:val="30"/>
        </w:rPr>
        <w:t xml:space="preserve">3 </w:t>
      </w:r>
      <w:r w:rsidRPr="00902751">
        <w:rPr>
          <w:rFonts w:ascii="TH SarabunPSK" w:hAnsi="TH SarabunPSK" w:cs="TH SarabunPSK"/>
          <w:sz w:val="30"/>
          <w:szCs w:val="30"/>
          <w:cs/>
        </w:rPr>
        <w:t>ระดับ คือ ระดับสูง ระดับปานกลาง และระดับต่ำ ตามแนวคิดของ</w:t>
      </w:r>
      <w:r w:rsidR="001A3976" w:rsidRPr="00902751">
        <w:rPr>
          <w:rFonts w:ascii="TH SarabunPSK" w:hAnsi="TH SarabunPSK" w:cs="TH SarabunPSK"/>
          <w:sz w:val="30"/>
          <w:szCs w:val="30"/>
          <w:cs/>
        </w:rPr>
        <w:t xml:space="preserve"> </w:t>
      </w:r>
      <w:r w:rsidRPr="00902751">
        <w:rPr>
          <w:rFonts w:ascii="TH SarabunPSK" w:hAnsi="TH SarabunPSK" w:cs="TH SarabunPSK"/>
          <w:sz w:val="30"/>
          <w:szCs w:val="30"/>
        </w:rPr>
        <w:t>Best</w:t>
      </w:r>
      <w:r w:rsidR="001A3976" w:rsidRPr="00902751">
        <w:rPr>
          <w:rFonts w:ascii="TH SarabunPSK" w:hAnsi="TH SarabunPSK" w:cs="TH SarabunPSK"/>
          <w:sz w:val="30"/>
          <w:szCs w:val="30"/>
        </w:rPr>
        <w:t xml:space="preserve"> </w:t>
      </w:r>
      <w:r w:rsidR="001A3976" w:rsidRPr="00902751">
        <w:rPr>
          <w:rFonts w:ascii="TH SarabunPSK" w:hAnsi="TH SarabunPSK" w:cs="TH SarabunPSK"/>
          <w:sz w:val="30"/>
          <w:szCs w:val="30"/>
          <w:cs/>
        </w:rPr>
        <w:t>(</w:t>
      </w:r>
      <w:r w:rsidRPr="00902751">
        <w:rPr>
          <w:rFonts w:ascii="TH SarabunPSK" w:hAnsi="TH SarabunPSK" w:cs="TH SarabunPSK"/>
          <w:sz w:val="30"/>
          <w:szCs w:val="30"/>
        </w:rPr>
        <w:t>1977</w:t>
      </w:r>
      <w:r w:rsidRPr="00902751">
        <w:rPr>
          <w:rFonts w:ascii="TH SarabunPSK" w:hAnsi="TH SarabunPSK" w:cs="TH SarabunPSK"/>
          <w:sz w:val="30"/>
          <w:szCs w:val="30"/>
          <w:cs/>
        </w:rPr>
        <w:t xml:space="preserve">) </w:t>
      </w:r>
      <w:r w:rsidRPr="00902751">
        <w:rPr>
          <w:rFonts w:ascii="TH SarabunPSK" w:hAnsi="TH SarabunPSK" w:cs="TH SarabunPSK"/>
          <w:b/>
          <w:sz w:val="30"/>
          <w:szCs w:val="30"/>
          <w:cs/>
        </w:rPr>
        <w:t xml:space="preserve">โดยระดับสูง </w:t>
      </w:r>
      <w:r w:rsidR="00441B6A" w:rsidRPr="00902751">
        <w:rPr>
          <w:rFonts w:ascii="TH SarabunPSK" w:hAnsi="TH SarabunPSK" w:cs="TH SarabunPSK"/>
          <w:b/>
          <w:sz w:val="30"/>
          <w:szCs w:val="30"/>
          <w:cs/>
        </w:rPr>
        <w:t>มีค่าคะแนนเฉลี่ย 3.68 – 5.00 ระดับปานกลาง มีค่าคะแนนเฉลี่ย 2.34 – 3.67 และระดับต่ำมีค่าคะแนนเฉลี่ย 1.00 – 2.33</w:t>
      </w:r>
    </w:p>
    <w:p w14:paraId="7BD2F333" w14:textId="77777777" w:rsidR="001A3976"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 xml:space="preserve">ส่วนที่ </w:t>
      </w:r>
      <w:r w:rsidRPr="00902751">
        <w:rPr>
          <w:rFonts w:ascii="TH SarabunPSK" w:hAnsi="TH SarabunPSK" w:cs="TH SarabunPSK"/>
          <w:sz w:val="30"/>
          <w:szCs w:val="30"/>
        </w:rPr>
        <w:t>5</w:t>
      </w:r>
      <w:r w:rsidRPr="00902751">
        <w:rPr>
          <w:rFonts w:ascii="TH SarabunPSK" w:hAnsi="TH SarabunPSK" w:cs="TH SarabunPSK"/>
          <w:sz w:val="30"/>
          <w:szCs w:val="30"/>
          <w:cs/>
        </w:rPr>
        <w:t xml:space="preserve"> </w:t>
      </w:r>
      <w:r w:rsidR="001A3976" w:rsidRPr="00902751">
        <w:rPr>
          <w:rFonts w:ascii="TH SarabunPSK" w:hAnsi="TH SarabunPSK" w:cs="TH SarabunPSK"/>
          <w:sz w:val="30"/>
          <w:szCs w:val="30"/>
          <w:cs/>
        </w:rPr>
        <w:t>แบบสอบถาม</w:t>
      </w:r>
      <w:r w:rsidRPr="00902751">
        <w:rPr>
          <w:rFonts w:ascii="TH SarabunPSK" w:hAnsi="TH SarabunPSK" w:cs="TH SarabunPSK"/>
          <w:sz w:val="30"/>
          <w:szCs w:val="30"/>
          <w:cs/>
        </w:rPr>
        <w:t xml:space="preserve">พฤติกรรมการดำเนินงานด้านสุขาภิบาลอาหารของผู้บริหารและผู้ปฏิบัติงานในองค์กรปกครองส่วนท้องถิ่น จังหวัดภูเก็ต จำนวน </w:t>
      </w:r>
      <w:r w:rsidRPr="00902751">
        <w:rPr>
          <w:rFonts w:ascii="TH SarabunPSK" w:hAnsi="TH SarabunPSK" w:cs="TH SarabunPSK"/>
          <w:sz w:val="30"/>
          <w:szCs w:val="30"/>
        </w:rPr>
        <w:t>10</w:t>
      </w:r>
      <w:r w:rsidRPr="00902751">
        <w:rPr>
          <w:rFonts w:ascii="TH SarabunPSK" w:hAnsi="TH SarabunPSK" w:cs="TH SarabunPSK"/>
          <w:sz w:val="30"/>
          <w:szCs w:val="30"/>
          <w:cs/>
        </w:rPr>
        <w:t xml:space="preserve"> ข้อ โดยลักษณะคำถามเป็นแบบวัดมาตราส่วนประเมินค่า (</w:t>
      </w:r>
      <w:r w:rsidRPr="00902751">
        <w:rPr>
          <w:rFonts w:ascii="TH SarabunPSK" w:hAnsi="TH SarabunPSK" w:cs="TH SarabunPSK"/>
          <w:sz w:val="30"/>
          <w:szCs w:val="30"/>
        </w:rPr>
        <w:t xml:space="preserve">Rating scale) </w:t>
      </w:r>
      <w:r w:rsidRPr="00902751">
        <w:rPr>
          <w:rFonts w:ascii="TH SarabunPSK" w:hAnsi="TH SarabunPSK" w:cs="TH SarabunPSK"/>
          <w:sz w:val="30"/>
          <w:szCs w:val="30"/>
          <w:cs/>
        </w:rPr>
        <w:t xml:space="preserve">มี </w:t>
      </w:r>
      <w:r w:rsidRPr="00902751">
        <w:rPr>
          <w:rFonts w:ascii="TH SarabunPSK" w:hAnsi="TH SarabunPSK" w:cs="TH SarabunPSK"/>
          <w:sz w:val="30"/>
          <w:szCs w:val="30"/>
        </w:rPr>
        <w:t>5</w:t>
      </w:r>
      <w:r w:rsidRPr="00902751">
        <w:rPr>
          <w:rFonts w:ascii="TH SarabunPSK" w:hAnsi="TH SarabunPSK" w:cs="TH SarabunPSK"/>
          <w:sz w:val="30"/>
          <w:szCs w:val="30"/>
          <w:cs/>
        </w:rPr>
        <w:t xml:space="preserve"> ระดับ คือ ปฏิบัติมากที่สุด 5 คะแนน ปฏิบัติมาก 4 คะแนน ปฏิบัติปานกลาง 3 คะแนน ปฏิบัติน้อย 2 คะแนน และปฏิบัติน้อยที่สุด</w:t>
      </w:r>
      <w:r w:rsidRPr="00902751">
        <w:rPr>
          <w:rFonts w:ascii="TH SarabunPSK" w:hAnsi="TH SarabunPSK" w:cs="TH SarabunPSK"/>
          <w:sz w:val="30"/>
          <w:szCs w:val="30"/>
        </w:rPr>
        <w:t xml:space="preserve"> 1 </w:t>
      </w:r>
      <w:r w:rsidRPr="00902751">
        <w:rPr>
          <w:rFonts w:ascii="TH SarabunPSK" w:hAnsi="TH SarabunPSK" w:cs="TH SarabunPSK"/>
          <w:sz w:val="30"/>
          <w:szCs w:val="30"/>
          <w:cs/>
        </w:rPr>
        <w:t>คะแนน</w:t>
      </w:r>
      <w:r w:rsidRPr="00902751">
        <w:rPr>
          <w:rFonts w:ascii="TH SarabunPSK" w:hAnsi="TH SarabunPSK" w:cs="TH SarabunPSK"/>
          <w:sz w:val="30"/>
          <w:szCs w:val="30"/>
        </w:rPr>
        <w:t xml:space="preserve"> </w:t>
      </w:r>
    </w:p>
    <w:p w14:paraId="01363C5C" w14:textId="70B60C34" w:rsidR="00617BA3" w:rsidRPr="00902751" w:rsidRDefault="00617BA3" w:rsidP="00B33429">
      <w:pPr>
        <w:spacing w:after="0" w:line="240" w:lineRule="auto"/>
        <w:ind w:firstLine="567"/>
        <w:jc w:val="thaiDistribute"/>
        <w:rPr>
          <w:rFonts w:ascii="TH SarabunPSK" w:hAnsi="TH SarabunPSK" w:cs="TH SarabunPSK"/>
          <w:sz w:val="30"/>
          <w:szCs w:val="30"/>
          <w:cs/>
        </w:rPr>
      </w:pPr>
      <w:r w:rsidRPr="00902751">
        <w:rPr>
          <w:rFonts w:ascii="TH SarabunPSK" w:hAnsi="TH SarabunPSK" w:cs="TH SarabunPSK"/>
          <w:sz w:val="30"/>
          <w:szCs w:val="30"/>
          <w:cs/>
        </w:rPr>
        <w:t xml:space="preserve">การแปลผลแบ่งเป็น </w:t>
      </w:r>
      <w:r w:rsidRPr="00902751">
        <w:rPr>
          <w:rFonts w:ascii="TH SarabunPSK" w:hAnsi="TH SarabunPSK" w:cs="TH SarabunPSK"/>
          <w:sz w:val="30"/>
          <w:szCs w:val="30"/>
        </w:rPr>
        <w:t xml:space="preserve">3 </w:t>
      </w:r>
      <w:r w:rsidRPr="00902751">
        <w:rPr>
          <w:rFonts w:ascii="TH SarabunPSK" w:hAnsi="TH SarabunPSK" w:cs="TH SarabunPSK"/>
          <w:sz w:val="30"/>
          <w:szCs w:val="30"/>
          <w:cs/>
        </w:rPr>
        <w:t>ระดับ คือ ระดับสูง ระดับปานกลาง และระดับต่ำ โดยให้ค่าคะแนนสูงสุด ลบด้วยคะแนนต่ำสุด แล้วนำไปหารด้วยระดับอันตรภาคชั้นที่ต้องการตามแนวคิดของ</w:t>
      </w:r>
      <w:r w:rsidR="001A3976" w:rsidRPr="00902751">
        <w:rPr>
          <w:rFonts w:ascii="TH SarabunPSK" w:hAnsi="TH SarabunPSK" w:cs="TH SarabunPSK"/>
          <w:sz w:val="30"/>
          <w:szCs w:val="30"/>
          <w:cs/>
        </w:rPr>
        <w:t xml:space="preserve"> </w:t>
      </w:r>
      <w:r w:rsidRPr="00902751">
        <w:rPr>
          <w:rFonts w:ascii="TH SarabunPSK" w:hAnsi="TH SarabunPSK" w:cs="TH SarabunPSK"/>
          <w:sz w:val="30"/>
          <w:szCs w:val="30"/>
        </w:rPr>
        <w:t>Best</w:t>
      </w:r>
      <w:r w:rsidR="001A3976" w:rsidRPr="00902751">
        <w:rPr>
          <w:rFonts w:ascii="TH SarabunPSK" w:hAnsi="TH SarabunPSK" w:cs="TH SarabunPSK"/>
          <w:sz w:val="30"/>
          <w:szCs w:val="30"/>
        </w:rPr>
        <w:t xml:space="preserve"> </w:t>
      </w:r>
      <w:r w:rsidR="001A3976" w:rsidRPr="00902751">
        <w:rPr>
          <w:rFonts w:ascii="TH SarabunPSK" w:hAnsi="TH SarabunPSK" w:cs="TH SarabunPSK"/>
          <w:sz w:val="30"/>
          <w:szCs w:val="30"/>
          <w:cs/>
        </w:rPr>
        <w:t>(</w:t>
      </w:r>
      <w:r w:rsidRPr="00902751">
        <w:rPr>
          <w:rFonts w:ascii="TH SarabunPSK" w:hAnsi="TH SarabunPSK" w:cs="TH SarabunPSK"/>
          <w:sz w:val="30"/>
          <w:szCs w:val="30"/>
        </w:rPr>
        <w:t>1977</w:t>
      </w:r>
      <w:r w:rsidRPr="00902751">
        <w:rPr>
          <w:rFonts w:ascii="TH SarabunPSK" w:hAnsi="TH SarabunPSK" w:cs="TH SarabunPSK"/>
          <w:sz w:val="30"/>
          <w:szCs w:val="30"/>
          <w:cs/>
        </w:rPr>
        <w:t xml:space="preserve">) </w:t>
      </w:r>
      <w:r w:rsidRPr="00902751">
        <w:rPr>
          <w:rFonts w:ascii="TH SarabunPSK" w:hAnsi="TH SarabunPSK" w:cs="TH SarabunPSK"/>
          <w:b/>
          <w:sz w:val="30"/>
          <w:szCs w:val="30"/>
          <w:cs/>
        </w:rPr>
        <w:t>โดยระดับสูง มีค่าคะแนนเฉลี่ย 3.</w:t>
      </w:r>
      <w:r w:rsidR="00441B6A" w:rsidRPr="00902751">
        <w:rPr>
          <w:rFonts w:ascii="TH SarabunPSK" w:hAnsi="TH SarabunPSK" w:cs="TH SarabunPSK"/>
          <w:b/>
          <w:sz w:val="30"/>
          <w:szCs w:val="30"/>
          <w:cs/>
        </w:rPr>
        <w:t>68</w:t>
      </w:r>
      <w:r w:rsidRPr="00902751">
        <w:rPr>
          <w:rFonts w:ascii="TH SarabunPSK" w:hAnsi="TH SarabunPSK" w:cs="TH SarabunPSK"/>
          <w:b/>
          <w:sz w:val="30"/>
          <w:szCs w:val="30"/>
          <w:cs/>
        </w:rPr>
        <w:t xml:space="preserve"> – 5.00 ระดับปานกลาง มีค่าคะแนนเฉลี่ย 2.</w:t>
      </w:r>
      <w:r w:rsidR="00441B6A" w:rsidRPr="00902751">
        <w:rPr>
          <w:rFonts w:ascii="TH SarabunPSK" w:hAnsi="TH SarabunPSK" w:cs="TH SarabunPSK"/>
          <w:b/>
          <w:sz w:val="30"/>
          <w:szCs w:val="30"/>
          <w:cs/>
        </w:rPr>
        <w:t>34</w:t>
      </w:r>
      <w:r w:rsidRPr="00902751">
        <w:rPr>
          <w:rFonts w:ascii="TH SarabunPSK" w:hAnsi="TH SarabunPSK" w:cs="TH SarabunPSK"/>
          <w:b/>
          <w:sz w:val="30"/>
          <w:szCs w:val="30"/>
          <w:cs/>
        </w:rPr>
        <w:t xml:space="preserve"> – 3.</w:t>
      </w:r>
      <w:r w:rsidR="00441B6A" w:rsidRPr="00902751">
        <w:rPr>
          <w:rFonts w:ascii="TH SarabunPSK" w:hAnsi="TH SarabunPSK" w:cs="TH SarabunPSK"/>
          <w:b/>
          <w:sz w:val="30"/>
          <w:szCs w:val="30"/>
          <w:cs/>
        </w:rPr>
        <w:t>6</w:t>
      </w:r>
      <w:r w:rsidRPr="00902751">
        <w:rPr>
          <w:rFonts w:ascii="TH SarabunPSK" w:hAnsi="TH SarabunPSK" w:cs="TH SarabunPSK"/>
          <w:b/>
          <w:sz w:val="30"/>
          <w:szCs w:val="30"/>
          <w:cs/>
        </w:rPr>
        <w:t>7 และระดับต่ำ มีค่าคะแนนเฉลี่ย 1.</w:t>
      </w:r>
      <w:r w:rsidR="00441B6A" w:rsidRPr="00902751">
        <w:rPr>
          <w:rFonts w:ascii="TH SarabunPSK" w:hAnsi="TH SarabunPSK" w:cs="TH SarabunPSK"/>
          <w:b/>
          <w:sz w:val="30"/>
          <w:szCs w:val="30"/>
          <w:cs/>
        </w:rPr>
        <w:t>00</w:t>
      </w:r>
      <w:r w:rsidRPr="00902751">
        <w:rPr>
          <w:rFonts w:ascii="TH SarabunPSK" w:hAnsi="TH SarabunPSK" w:cs="TH SarabunPSK"/>
          <w:b/>
          <w:sz w:val="30"/>
          <w:szCs w:val="30"/>
          <w:cs/>
        </w:rPr>
        <w:t xml:space="preserve"> – 2.</w:t>
      </w:r>
      <w:r w:rsidR="00441B6A" w:rsidRPr="00902751">
        <w:rPr>
          <w:rFonts w:ascii="TH SarabunPSK" w:hAnsi="TH SarabunPSK" w:cs="TH SarabunPSK"/>
          <w:b/>
          <w:sz w:val="30"/>
          <w:szCs w:val="30"/>
          <w:cs/>
        </w:rPr>
        <w:t>33</w:t>
      </w:r>
    </w:p>
    <w:p w14:paraId="18B6357E" w14:textId="77777777" w:rsidR="00617BA3" w:rsidRPr="00902751" w:rsidRDefault="00617BA3" w:rsidP="00B33429">
      <w:pPr>
        <w:spacing w:after="0" w:line="240" w:lineRule="auto"/>
        <w:ind w:firstLine="567"/>
        <w:jc w:val="thaiDistribute"/>
        <w:rPr>
          <w:rFonts w:ascii="TH SarabunPSK" w:hAnsi="TH SarabunPSK" w:cs="TH SarabunPSK"/>
          <w:b/>
          <w:bCs/>
          <w:sz w:val="30"/>
          <w:szCs w:val="30"/>
        </w:rPr>
      </w:pPr>
      <w:r w:rsidRPr="00902751">
        <w:rPr>
          <w:rFonts w:ascii="TH SarabunPSK" w:hAnsi="TH SarabunPSK" w:cs="TH SarabunPSK"/>
          <w:b/>
          <w:bCs/>
          <w:sz w:val="30"/>
          <w:szCs w:val="30"/>
          <w:cs/>
        </w:rPr>
        <w:t>การตรวจสอบคุณภาพเครื่องมือ</w:t>
      </w:r>
    </w:p>
    <w:p w14:paraId="24C8B652" w14:textId="1BD1F567" w:rsidR="001A3976"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 xml:space="preserve">ผู้วิจัยนำแบบสอบถามที่สร้างขึ้นให้ผู้ทรงคุณวุฒิ จำนวน </w:t>
      </w:r>
      <w:r w:rsidRPr="00902751">
        <w:rPr>
          <w:rFonts w:ascii="TH SarabunPSK" w:hAnsi="TH SarabunPSK" w:cs="TH SarabunPSK"/>
          <w:sz w:val="30"/>
          <w:szCs w:val="30"/>
        </w:rPr>
        <w:t xml:space="preserve">3 </w:t>
      </w:r>
      <w:r w:rsidRPr="00902751">
        <w:rPr>
          <w:rFonts w:ascii="TH SarabunPSK" w:hAnsi="TH SarabunPSK" w:cs="TH SarabunPSK"/>
          <w:sz w:val="30"/>
          <w:szCs w:val="30"/>
          <w:cs/>
        </w:rPr>
        <w:t>ท่าน ตรวจสอบความถูกต้อง ความตรงของเนื้อหา (</w:t>
      </w:r>
      <w:r w:rsidRPr="00902751">
        <w:rPr>
          <w:rFonts w:ascii="TH SarabunPSK" w:hAnsi="TH SarabunPSK" w:cs="TH SarabunPSK"/>
          <w:sz w:val="30"/>
          <w:szCs w:val="30"/>
        </w:rPr>
        <w:t xml:space="preserve">Content </w:t>
      </w:r>
      <w:r w:rsidR="00C00531" w:rsidRPr="00902751">
        <w:rPr>
          <w:rFonts w:ascii="TH SarabunPSK" w:hAnsi="TH SarabunPSK" w:cs="TH SarabunPSK"/>
          <w:sz w:val="30"/>
          <w:szCs w:val="30"/>
        </w:rPr>
        <w:t>v</w:t>
      </w:r>
      <w:r w:rsidRPr="00902751">
        <w:rPr>
          <w:rFonts w:ascii="TH SarabunPSK" w:hAnsi="TH SarabunPSK" w:cs="TH SarabunPSK"/>
          <w:sz w:val="30"/>
          <w:szCs w:val="30"/>
        </w:rPr>
        <w:t xml:space="preserve">alidity) </w:t>
      </w:r>
      <w:r w:rsidRPr="00902751">
        <w:rPr>
          <w:rFonts w:ascii="TH SarabunPSK" w:hAnsi="TH SarabunPSK" w:cs="TH SarabunPSK"/>
          <w:sz w:val="30"/>
          <w:szCs w:val="30"/>
          <w:cs/>
        </w:rPr>
        <w:t>และนำไปวิเคราะห์เพื่อหาค่าดัชนีความตรงของเนื้อหา (</w:t>
      </w:r>
      <w:r w:rsidRPr="00902751">
        <w:rPr>
          <w:rFonts w:ascii="TH SarabunPSK" w:hAnsi="TH SarabunPSK" w:cs="TH SarabunPSK"/>
          <w:sz w:val="30"/>
          <w:szCs w:val="30"/>
        </w:rPr>
        <w:t xml:space="preserve">Content Validity Index </w:t>
      </w:r>
      <w:r w:rsidRPr="00902751">
        <w:rPr>
          <w:rFonts w:ascii="TH SarabunPSK" w:hAnsi="TH SarabunPSK" w:cs="TH SarabunPSK"/>
          <w:sz w:val="30"/>
          <w:szCs w:val="30"/>
          <w:cs/>
        </w:rPr>
        <w:t xml:space="preserve">หรือ </w:t>
      </w:r>
      <w:r w:rsidRPr="00902751">
        <w:rPr>
          <w:rFonts w:ascii="TH SarabunPSK" w:hAnsi="TH SarabunPSK" w:cs="TH SarabunPSK"/>
          <w:sz w:val="30"/>
          <w:szCs w:val="30"/>
        </w:rPr>
        <w:t xml:space="preserve">CVI) </w:t>
      </w:r>
      <w:r w:rsidRPr="00902751">
        <w:rPr>
          <w:rFonts w:ascii="TH SarabunPSK" w:hAnsi="TH SarabunPSK" w:cs="TH SarabunPSK"/>
          <w:sz w:val="30"/>
          <w:szCs w:val="30"/>
          <w:cs/>
        </w:rPr>
        <w:t>ซึ่งผลการวิเคราะห์ค่าดัชนีความตรงของเนื้อหารายข้อ (</w:t>
      </w:r>
      <w:r w:rsidRPr="00902751">
        <w:rPr>
          <w:rFonts w:ascii="TH SarabunPSK" w:hAnsi="TH SarabunPSK" w:cs="TH SarabunPSK"/>
          <w:sz w:val="30"/>
          <w:szCs w:val="30"/>
        </w:rPr>
        <w:t xml:space="preserve">I-CVI) </w:t>
      </w:r>
      <w:r w:rsidRPr="00902751">
        <w:rPr>
          <w:rFonts w:ascii="TH SarabunPSK" w:hAnsi="TH SarabunPSK" w:cs="TH SarabunPSK"/>
          <w:sz w:val="30"/>
          <w:szCs w:val="30"/>
          <w:cs/>
        </w:rPr>
        <w:t xml:space="preserve">มีค่าอยู่ระหว่าง </w:t>
      </w:r>
      <w:r w:rsidRPr="00902751">
        <w:rPr>
          <w:rFonts w:ascii="TH SarabunPSK" w:hAnsi="TH SarabunPSK" w:cs="TH SarabunPSK"/>
          <w:sz w:val="30"/>
          <w:szCs w:val="30"/>
        </w:rPr>
        <w:t>0.67</w:t>
      </w:r>
      <w:r w:rsidR="00C00531" w:rsidRPr="00902751">
        <w:rPr>
          <w:rFonts w:ascii="TH SarabunPSK" w:hAnsi="TH SarabunPSK" w:cs="TH SarabunPSK"/>
          <w:sz w:val="30"/>
          <w:szCs w:val="30"/>
        </w:rPr>
        <w:t xml:space="preserve"> </w:t>
      </w:r>
      <w:r w:rsidRPr="00902751">
        <w:rPr>
          <w:rFonts w:ascii="TH SarabunPSK" w:hAnsi="TH SarabunPSK" w:cs="TH SarabunPSK"/>
          <w:sz w:val="30"/>
          <w:szCs w:val="30"/>
        </w:rPr>
        <w:t>-</w:t>
      </w:r>
      <w:r w:rsidR="00C00531" w:rsidRPr="00902751">
        <w:rPr>
          <w:rFonts w:ascii="TH SarabunPSK" w:hAnsi="TH SarabunPSK" w:cs="TH SarabunPSK"/>
          <w:sz w:val="30"/>
          <w:szCs w:val="30"/>
        </w:rPr>
        <w:t xml:space="preserve"> </w:t>
      </w:r>
      <w:r w:rsidRPr="00902751">
        <w:rPr>
          <w:rFonts w:ascii="TH SarabunPSK" w:hAnsi="TH SarabunPSK" w:cs="TH SarabunPSK"/>
          <w:sz w:val="30"/>
          <w:szCs w:val="30"/>
        </w:rPr>
        <w:t xml:space="preserve">1.0 </w:t>
      </w:r>
      <w:r w:rsidRPr="00902751">
        <w:rPr>
          <w:rFonts w:ascii="TH SarabunPSK" w:hAnsi="TH SarabunPSK" w:cs="TH SarabunPSK"/>
          <w:sz w:val="30"/>
          <w:szCs w:val="30"/>
          <w:cs/>
        </w:rPr>
        <w:t>จากนั้น</w:t>
      </w:r>
      <w:r w:rsidRPr="00902751">
        <w:rPr>
          <w:rFonts w:ascii="TH SarabunPSK" w:hAnsi="TH SarabunPSK" w:cs="TH SarabunPSK"/>
          <w:sz w:val="30"/>
          <w:szCs w:val="30"/>
          <w:cs/>
        </w:rPr>
        <w:br/>
        <w:t>ได้นำมาวิเคราะห์ค่าดัชนีความตรงของเนื้อหา ทั้งฉบับ (</w:t>
      </w:r>
      <w:r w:rsidRPr="00902751">
        <w:rPr>
          <w:rFonts w:ascii="TH SarabunPSK" w:hAnsi="TH SarabunPSK" w:cs="TH SarabunPSK"/>
          <w:sz w:val="30"/>
          <w:szCs w:val="30"/>
        </w:rPr>
        <w:t xml:space="preserve">S - CVI) </w:t>
      </w:r>
      <w:r w:rsidRPr="00902751">
        <w:rPr>
          <w:rFonts w:ascii="TH SarabunPSK" w:hAnsi="TH SarabunPSK" w:cs="TH SarabunPSK"/>
          <w:sz w:val="30"/>
          <w:szCs w:val="30"/>
          <w:cs/>
        </w:rPr>
        <w:t xml:space="preserve">ได้ค่าเท่ากับ </w:t>
      </w:r>
      <w:r w:rsidRPr="00902751">
        <w:rPr>
          <w:rFonts w:ascii="TH SarabunPSK" w:hAnsi="TH SarabunPSK" w:cs="TH SarabunPSK"/>
          <w:sz w:val="30"/>
          <w:szCs w:val="30"/>
        </w:rPr>
        <w:t>0.98</w:t>
      </w:r>
    </w:p>
    <w:p w14:paraId="212EF2BA" w14:textId="19C38D8A" w:rsidR="00617BA3" w:rsidRPr="00902751" w:rsidRDefault="001A3976"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จากนั้น</w:t>
      </w:r>
      <w:r w:rsidR="00617BA3" w:rsidRPr="00902751">
        <w:rPr>
          <w:rFonts w:ascii="TH SarabunPSK" w:hAnsi="TH SarabunPSK" w:cs="TH SarabunPSK"/>
          <w:sz w:val="30"/>
          <w:szCs w:val="30"/>
          <w:cs/>
        </w:rPr>
        <w:t>นำแบบสอบถามไปทดลองใช้ (</w:t>
      </w:r>
      <w:r w:rsidR="00617BA3" w:rsidRPr="00902751">
        <w:rPr>
          <w:rFonts w:ascii="TH SarabunPSK" w:hAnsi="TH SarabunPSK" w:cs="TH SarabunPSK"/>
          <w:sz w:val="30"/>
          <w:szCs w:val="30"/>
        </w:rPr>
        <w:t xml:space="preserve">Try out) </w:t>
      </w:r>
      <w:r w:rsidR="00617BA3" w:rsidRPr="00902751">
        <w:rPr>
          <w:rFonts w:ascii="TH SarabunPSK" w:hAnsi="TH SarabunPSK" w:cs="TH SarabunPSK"/>
          <w:sz w:val="30"/>
          <w:szCs w:val="30"/>
          <w:cs/>
        </w:rPr>
        <w:t xml:space="preserve">กับเจ้าหน้าที่ผู้ปฏิบัติงานสุขาภิบาลอาหารในโรงพยาบาล และโรงพยาบาลส่งเสริมสุขภาพตำบล ที่มีคุณลักษณะใกล้เคียงกับกลุ่มเป้าหมาย จำนวน </w:t>
      </w:r>
      <w:r w:rsidR="00617BA3" w:rsidRPr="00902751">
        <w:rPr>
          <w:rFonts w:ascii="TH SarabunPSK" w:hAnsi="TH SarabunPSK" w:cs="TH SarabunPSK"/>
          <w:sz w:val="30"/>
          <w:szCs w:val="30"/>
        </w:rPr>
        <w:t xml:space="preserve">30 </w:t>
      </w:r>
      <w:r w:rsidR="00617BA3" w:rsidRPr="00902751">
        <w:rPr>
          <w:rFonts w:ascii="TH SarabunPSK" w:hAnsi="TH SarabunPSK" w:cs="TH SarabunPSK"/>
          <w:sz w:val="30"/>
          <w:szCs w:val="30"/>
          <w:cs/>
        </w:rPr>
        <w:t>คน และนำมาวิเคราะห์หาความความเชื่อมั่น (</w:t>
      </w:r>
      <w:r w:rsidR="00617BA3" w:rsidRPr="00902751">
        <w:rPr>
          <w:rFonts w:ascii="TH SarabunPSK" w:hAnsi="TH SarabunPSK" w:cs="TH SarabunPSK"/>
          <w:sz w:val="30"/>
          <w:szCs w:val="30"/>
        </w:rPr>
        <w:t xml:space="preserve">Reliability) </w:t>
      </w:r>
      <w:r w:rsidR="00617BA3" w:rsidRPr="00902751">
        <w:rPr>
          <w:rFonts w:ascii="TH SarabunPSK" w:hAnsi="TH SarabunPSK" w:cs="TH SarabunPSK"/>
          <w:sz w:val="30"/>
          <w:szCs w:val="30"/>
          <w:cs/>
        </w:rPr>
        <w:t>ได้แก่ ด้านปัจจัยนำ ความรู้ด้านสุขาภิบาลอาหาร ได้ค่าความเชื่อมั่น 0.87</w:t>
      </w:r>
      <w:r w:rsidR="00617BA3" w:rsidRPr="00902751">
        <w:rPr>
          <w:rFonts w:ascii="TH SarabunPSK" w:hAnsi="TH SarabunPSK" w:cs="TH SarabunPSK"/>
          <w:sz w:val="30"/>
          <w:szCs w:val="30"/>
        </w:rPr>
        <w:t xml:space="preserve"> </w:t>
      </w:r>
      <w:r w:rsidR="00617BA3" w:rsidRPr="00902751">
        <w:rPr>
          <w:rFonts w:ascii="TH SarabunPSK" w:hAnsi="TH SarabunPSK" w:cs="TH SarabunPSK"/>
          <w:sz w:val="30"/>
          <w:szCs w:val="30"/>
          <w:cs/>
        </w:rPr>
        <w:t xml:space="preserve">ด้านปัจจัยเอื้อ ทักษะส่วนบุคคลเกี่ยวกับการปฏิบัติงาน ได้ค่าความเชื่อมั่น </w:t>
      </w:r>
      <w:r w:rsidR="00617BA3" w:rsidRPr="00902751">
        <w:rPr>
          <w:rFonts w:ascii="TH SarabunPSK" w:hAnsi="TH SarabunPSK" w:cs="TH SarabunPSK"/>
          <w:sz w:val="30"/>
          <w:szCs w:val="30"/>
        </w:rPr>
        <w:t xml:space="preserve">0.78 </w:t>
      </w:r>
      <w:r w:rsidR="00617BA3" w:rsidRPr="00902751">
        <w:rPr>
          <w:rFonts w:ascii="TH SarabunPSK" w:hAnsi="TH SarabunPSK" w:cs="TH SarabunPSK"/>
          <w:sz w:val="30"/>
          <w:szCs w:val="30"/>
          <w:cs/>
        </w:rPr>
        <w:t xml:space="preserve">ด้านปัจจัยเสริม การได้รับการอบรมเสริมความรู้ ได้ค่าความเชื่อมั่น </w:t>
      </w:r>
      <w:r w:rsidR="00617BA3" w:rsidRPr="00902751">
        <w:rPr>
          <w:rFonts w:ascii="TH SarabunPSK" w:hAnsi="TH SarabunPSK" w:cs="TH SarabunPSK"/>
          <w:sz w:val="30"/>
          <w:szCs w:val="30"/>
        </w:rPr>
        <w:t xml:space="preserve">0.86 </w:t>
      </w:r>
      <w:r w:rsidR="00617BA3" w:rsidRPr="00902751">
        <w:rPr>
          <w:rFonts w:ascii="TH SarabunPSK" w:hAnsi="TH SarabunPSK" w:cs="TH SarabunPSK"/>
          <w:sz w:val="30"/>
          <w:szCs w:val="30"/>
          <w:cs/>
        </w:rPr>
        <w:t xml:space="preserve">และพฤติกรรมการดำเนินงานด้านสุขาภิบาลอาหาร ได้ค่าความเชื่อมั่น </w:t>
      </w:r>
      <w:r w:rsidR="00617BA3" w:rsidRPr="00902751">
        <w:rPr>
          <w:rFonts w:ascii="TH SarabunPSK" w:hAnsi="TH SarabunPSK" w:cs="TH SarabunPSK"/>
          <w:sz w:val="30"/>
          <w:szCs w:val="30"/>
        </w:rPr>
        <w:t>0.72</w:t>
      </w:r>
    </w:p>
    <w:p w14:paraId="21228148" w14:textId="77777777" w:rsidR="00617BA3" w:rsidRPr="00902751" w:rsidRDefault="00617BA3" w:rsidP="00B33429">
      <w:pPr>
        <w:spacing w:after="0" w:line="240" w:lineRule="auto"/>
        <w:ind w:firstLine="567"/>
        <w:jc w:val="thaiDistribute"/>
        <w:rPr>
          <w:rFonts w:ascii="TH SarabunPSK" w:hAnsi="TH SarabunPSK" w:cs="TH SarabunPSK"/>
          <w:b/>
          <w:bCs/>
          <w:sz w:val="30"/>
          <w:szCs w:val="30"/>
        </w:rPr>
      </w:pPr>
      <w:r w:rsidRPr="00902751">
        <w:rPr>
          <w:rFonts w:ascii="TH SarabunPSK" w:hAnsi="TH SarabunPSK" w:cs="TH SarabunPSK"/>
          <w:b/>
          <w:bCs/>
          <w:sz w:val="30"/>
          <w:szCs w:val="30"/>
          <w:cs/>
        </w:rPr>
        <w:t>การเก็บรวบรวมข้อมูล</w:t>
      </w:r>
    </w:p>
    <w:p w14:paraId="43C66FB9" w14:textId="77777777"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ผู้วิจัยดำเนินการเก็บรวบรวมข้อมูล มีขั้นตอนดังนี้</w:t>
      </w:r>
    </w:p>
    <w:p w14:paraId="2EB8F61F" w14:textId="77777777"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rPr>
        <w:t xml:space="preserve">1. </w:t>
      </w:r>
      <w:r w:rsidRPr="00902751">
        <w:rPr>
          <w:rFonts w:ascii="TH SarabunPSK" w:hAnsi="TH SarabunPSK" w:cs="TH SarabunPSK"/>
          <w:sz w:val="30"/>
          <w:szCs w:val="30"/>
          <w:cs/>
        </w:rPr>
        <w:t>เมื่อผ่านการพิจารณาจริยธรรมการวิจัยในมนุษย์ของสำนักงานสาธารณสุขจังหวัดภูเก็ตแล้ว ผู้วิจัยดำเนินการติดต่อประสานงานกับองค์กรปกครองส่วนท้องถิ่นในจังหวัดภูเก็ต เพื่อขอชี้แจงรายละเอียด วัตถุประสงค์การดำเนินการวิจัย</w:t>
      </w:r>
    </w:p>
    <w:p w14:paraId="08C6C042" w14:textId="77777777"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rPr>
        <w:t xml:space="preserve">2. </w:t>
      </w:r>
      <w:r w:rsidRPr="00902751">
        <w:rPr>
          <w:rFonts w:ascii="TH SarabunPSK" w:hAnsi="TH SarabunPSK" w:cs="TH SarabunPSK"/>
          <w:sz w:val="30"/>
          <w:szCs w:val="30"/>
          <w:cs/>
        </w:rPr>
        <w:t>ผู้วิจัยจัดทำหนังสือราชการถึงองค์กรปกครองส่วนท้องถิ่นในจังหวัดภูเก็ต เพื่อขอความอนุเคราะห์เข้าพบกลุ่มเป้าหมายในการตอบแบบสอบถามการวิจัย</w:t>
      </w:r>
    </w:p>
    <w:p w14:paraId="4BCA51E8" w14:textId="77777777"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rPr>
        <w:t xml:space="preserve">3. </w:t>
      </w:r>
      <w:r w:rsidRPr="00902751">
        <w:rPr>
          <w:rFonts w:ascii="TH SarabunPSK" w:hAnsi="TH SarabunPSK" w:cs="TH SarabunPSK"/>
          <w:sz w:val="30"/>
          <w:szCs w:val="30"/>
          <w:cs/>
        </w:rPr>
        <w:t>ลงพื้นที่องค์กรปกครองส่วนท้องถิ่นในจังหวัดภูเก็ต เพื่อให้ประกลุ่มเป้าหมายตอบแบบสอบถามและรวบรวมส่งคืนให้ผู้ทำวิจัย</w:t>
      </w:r>
    </w:p>
    <w:p w14:paraId="2BB51862" w14:textId="0460C5F6"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rPr>
        <w:t xml:space="preserve">4. </w:t>
      </w:r>
      <w:r w:rsidRPr="00902751">
        <w:rPr>
          <w:rFonts w:ascii="TH SarabunPSK" w:hAnsi="TH SarabunPSK" w:cs="TH SarabunPSK"/>
          <w:sz w:val="30"/>
          <w:szCs w:val="30"/>
          <w:cs/>
        </w:rPr>
        <w:t xml:space="preserve">ระยะเวลาการเก็บรวบรวมข้อมูลเดือนพฤศจิกายน </w:t>
      </w:r>
      <w:r w:rsidR="001A3976" w:rsidRPr="00902751">
        <w:rPr>
          <w:rFonts w:ascii="TH SarabunPSK" w:hAnsi="TH SarabunPSK" w:cs="TH SarabunPSK"/>
          <w:sz w:val="30"/>
          <w:szCs w:val="30"/>
          <w:cs/>
        </w:rPr>
        <w:t xml:space="preserve">พ.ศ. </w:t>
      </w:r>
      <w:r w:rsidRPr="00902751">
        <w:rPr>
          <w:rFonts w:ascii="TH SarabunPSK" w:hAnsi="TH SarabunPSK" w:cs="TH SarabunPSK"/>
          <w:sz w:val="30"/>
          <w:szCs w:val="30"/>
        </w:rPr>
        <w:t xml:space="preserve">2567 - </w:t>
      </w:r>
      <w:r w:rsidRPr="00902751">
        <w:rPr>
          <w:rFonts w:ascii="TH SarabunPSK" w:hAnsi="TH SarabunPSK" w:cs="TH SarabunPSK"/>
          <w:sz w:val="30"/>
          <w:szCs w:val="30"/>
          <w:cs/>
        </w:rPr>
        <w:t xml:space="preserve">กุมภาพันธ์ </w:t>
      </w:r>
      <w:r w:rsidR="001A3976" w:rsidRPr="00902751">
        <w:rPr>
          <w:rFonts w:ascii="TH SarabunPSK" w:hAnsi="TH SarabunPSK" w:cs="TH SarabunPSK"/>
          <w:sz w:val="30"/>
          <w:szCs w:val="30"/>
          <w:cs/>
        </w:rPr>
        <w:t xml:space="preserve">พ.ศ. </w:t>
      </w:r>
      <w:r w:rsidRPr="00902751">
        <w:rPr>
          <w:rFonts w:ascii="TH SarabunPSK" w:hAnsi="TH SarabunPSK" w:cs="TH SarabunPSK"/>
          <w:sz w:val="30"/>
          <w:szCs w:val="30"/>
          <w:cs/>
        </w:rPr>
        <w:t>2568</w:t>
      </w:r>
      <w:r w:rsidRPr="00902751">
        <w:rPr>
          <w:rFonts w:ascii="TH SarabunPSK" w:hAnsi="TH SarabunPSK" w:cs="TH SarabunPSK"/>
          <w:sz w:val="30"/>
          <w:szCs w:val="30"/>
        </w:rPr>
        <w:t xml:space="preserve"> </w:t>
      </w:r>
    </w:p>
    <w:p w14:paraId="5D753F0B" w14:textId="77777777"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rPr>
        <w:lastRenderedPageBreak/>
        <w:t xml:space="preserve">5. </w:t>
      </w:r>
      <w:r w:rsidRPr="00902751">
        <w:rPr>
          <w:rFonts w:ascii="TH SarabunPSK" w:hAnsi="TH SarabunPSK" w:cs="TH SarabunPSK"/>
          <w:sz w:val="30"/>
          <w:szCs w:val="30"/>
          <w:cs/>
        </w:rPr>
        <w:t>ผู้วิจัยนำข้อมูลที่ได้มาตรวจสอบความถูกต้อง ความครบถ้วน และนำแบบสอบถามที่ได้มาวิเคราะห์ข้อมูลด้วยระเบียบวิธีทางสถิติ และสรุปผลเพื่อรายงานผลการวิจัย</w:t>
      </w:r>
    </w:p>
    <w:p w14:paraId="4741CD73" w14:textId="77777777" w:rsidR="00C00531" w:rsidRPr="00902751" w:rsidRDefault="00C00531" w:rsidP="00B33429">
      <w:pPr>
        <w:spacing w:after="0" w:line="240" w:lineRule="auto"/>
        <w:ind w:firstLine="567"/>
        <w:jc w:val="thaiDistribute"/>
        <w:rPr>
          <w:rFonts w:ascii="TH SarabunPSK" w:hAnsi="TH SarabunPSK" w:cs="TH SarabunPSK"/>
          <w:sz w:val="30"/>
          <w:szCs w:val="30"/>
        </w:rPr>
      </w:pPr>
    </w:p>
    <w:p w14:paraId="760061DC" w14:textId="77777777" w:rsidR="00617BA3" w:rsidRPr="00902751" w:rsidRDefault="00617BA3" w:rsidP="00B33429">
      <w:pPr>
        <w:spacing w:after="0" w:line="240" w:lineRule="auto"/>
        <w:ind w:firstLine="567"/>
        <w:jc w:val="thaiDistribute"/>
        <w:rPr>
          <w:rFonts w:ascii="TH SarabunPSK" w:hAnsi="TH SarabunPSK" w:cs="TH SarabunPSK"/>
          <w:b/>
          <w:bCs/>
          <w:sz w:val="30"/>
          <w:szCs w:val="30"/>
        </w:rPr>
      </w:pPr>
      <w:r w:rsidRPr="00902751">
        <w:rPr>
          <w:rFonts w:ascii="TH SarabunPSK" w:hAnsi="TH SarabunPSK" w:cs="TH SarabunPSK"/>
          <w:b/>
          <w:bCs/>
          <w:sz w:val="30"/>
          <w:szCs w:val="30"/>
          <w:cs/>
        </w:rPr>
        <w:t>การวิเคราะห์ข้อมูล</w:t>
      </w:r>
    </w:p>
    <w:p w14:paraId="07B71F19" w14:textId="77777777"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วิเคราะห์ข้อมูลโดยใช้โปรแกรมสำเร็จรูป ดังนี้</w:t>
      </w:r>
    </w:p>
    <w:p w14:paraId="1730C465" w14:textId="77777777"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rPr>
        <w:t>1.</w:t>
      </w:r>
      <w:r w:rsidRPr="00902751">
        <w:rPr>
          <w:rFonts w:ascii="TH SarabunPSK" w:hAnsi="TH SarabunPSK" w:cs="TH SarabunPSK"/>
          <w:sz w:val="30"/>
          <w:szCs w:val="30"/>
          <w:cs/>
        </w:rPr>
        <w:t xml:space="preserve"> สถิติเชิงพรรณนา (</w:t>
      </w:r>
      <w:r w:rsidRPr="00902751">
        <w:rPr>
          <w:rFonts w:ascii="TH SarabunPSK" w:hAnsi="TH SarabunPSK" w:cs="TH SarabunPSK"/>
          <w:sz w:val="30"/>
          <w:szCs w:val="30"/>
        </w:rPr>
        <w:t xml:space="preserve">Descriptive statistics) </w:t>
      </w:r>
      <w:r w:rsidRPr="00902751">
        <w:rPr>
          <w:rFonts w:ascii="TH SarabunPSK" w:hAnsi="TH SarabunPSK" w:cs="TH SarabunPSK"/>
          <w:sz w:val="30"/>
          <w:szCs w:val="30"/>
          <w:cs/>
        </w:rPr>
        <w:t>เพื่อบรรยายลักษณะของข้อมูลที่ได้จากการศึกษา และรายงานค่าสถิติเป็นค่าการแจกแจงความถี่ (</w:t>
      </w:r>
      <w:r w:rsidRPr="00902751">
        <w:rPr>
          <w:rFonts w:ascii="TH SarabunPSK" w:hAnsi="TH SarabunPSK" w:cs="TH SarabunPSK"/>
          <w:sz w:val="30"/>
          <w:szCs w:val="30"/>
        </w:rPr>
        <w:t xml:space="preserve">Frequency) </w:t>
      </w:r>
      <w:r w:rsidRPr="00902751">
        <w:rPr>
          <w:rFonts w:ascii="TH SarabunPSK" w:hAnsi="TH SarabunPSK" w:cs="TH SarabunPSK"/>
          <w:sz w:val="30"/>
          <w:szCs w:val="30"/>
          <w:cs/>
        </w:rPr>
        <w:t>ร้อยละ (</w:t>
      </w:r>
      <w:r w:rsidRPr="00902751">
        <w:rPr>
          <w:rFonts w:ascii="TH SarabunPSK" w:hAnsi="TH SarabunPSK" w:cs="TH SarabunPSK"/>
          <w:sz w:val="30"/>
          <w:szCs w:val="30"/>
        </w:rPr>
        <w:t xml:space="preserve">Percentage) </w:t>
      </w:r>
      <w:r w:rsidRPr="00902751">
        <w:rPr>
          <w:rFonts w:ascii="TH SarabunPSK" w:hAnsi="TH SarabunPSK" w:cs="TH SarabunPSK"/>
          <w:sz w:val="30"/>
          <w:szCs w:val="30"/>
          <w:cs/>
        </w:rPr>
        <w:t>ค่าเฉลี่ย (</w:t>
      </w:r>
      <w:r w:rsidRPr="00902751">
        <w:rPr>
          <w:rFonts w:ascii="TH SarabunPSK" w:hAnsi="TH SarabunPSK" w:cs="TH SarabunPSK"/>
          <w:sz w:val="30"/>
          <w:szCs w:val="30"/>
        </w:rPr>
        <w:t xml:space="preserve">Mean) </w:t>
      </w:r>
      <w:r w:rsidRPr="00902751">
        <w:rPr>
          <w:rFonts w:ascii="TH SarabunPSK" w:hAnsi="TH SarabunPSK" w:cs="TH SarabunPSK"/>
          <w:sz w:val="30"/>
          <w:szCs w:val="30"/>
          <w:cs/>
        </w:rPr>
        <w:t>ค่าเฉลี่ยและส่วนเบี่ยงเบนมาตรฐาน (</w:t>
      </w:r>
      <w:r w:rsidRPr="00902751">
        <w:rPr>
          <w:rFonts w:ascii="TH SarabunPSK" w:hAnsi="TH SarabunPSK" w:cs="TH SarabunPSK"/>
          <w:sz w:val="30"/>
          <w:szCs w:val="30"/>
        </w:rPr>
        <w:t xml:space="preserve">Standard deviation) </w:t>
      </w:r>
      <w:r w:rsidRPr="00902751">
        <w:rPr>
          <w:rFonts w:ascii="TH SarabunPSK" w:hAnsi="TH SarabunPSK" w:cs="TH SarabunPSK"/>
          <w:sz w:val="30"/>
          <w:szCs w:val="30"/>
          <w:cs/>
        </w:rPr>
        <w:t>ค่าสูงสุด (</w:t>
      </w:r>
      <w:r w:rsidRPr="00902751">
        <w:rPr>
          <w:rFonts w:ascii="TH SarabunPSK" w:hAnsi="TH SarabunPSK" w:cs="TH SarabunPSK"/>
          <w:sz w:val="30"/>
          <w:szCs w:val="30"/>
        </w:rPr>
        <w:t xml:space="preserve">Maximum) </w:t>
      </w:r>
      <w:r w:rsidRPr="00902751">
        <w:rPr>
          <w:rFonts w:ascii="TH SarabunPSK" w:hAnsi="TH SarabunPSK" w:cs="TH SarabunPSK"/>
          <w:sz w:val="30"/>
          <w:szCs w:val="30"/>
          <w:cs/>
        </w:rPr>
        <w:t>ค่าต่ำสุด (</w:t>
      </w:r>
      <w:r w:rsidRPr="00902751">
        <w:rPr>
          <w:rFonts w:ascii="TH SarabunPSK" w:hAnsi="TH SarabunPSK" w:cs="TH SarabunPSK"/>
          <w:sz w:val="30"/>
          <w:szCs w:val="30"/>
        </w:rPr>
        <w:t xml:space="preserve">Minimum) </w:t>
      </w:r>
    </w:p>
    <w:p w14:paraId="74A575F1" w14:textId="64CAB6B8" w:rsidR="00E039E5" w:rsidRPr="00902751" w:rsidRDefault="00E039E5"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rPr>
        <w:t>2</w:t>
      </w:r>
      <w:r w:rsidR="00617BA3" w:rsidRPr="00902751">
        <w:rPr>
          <w:rFonts w:ascii="TH SarabunPSK" w:hAnsi="TH SarabunPSK" w:cs="TH SarabunPSK"/>
          <w:sz w:val="30"/>
          <w:szCs w:val="30"/>
        </w:rPr>
        <w:t xml:space="preserve">. </w:t>
      </w:r>
      <w:r w:rsidR="00617BA3" w:rsidRPr="00902751">
        <w:rPr>
          <w:rFonts w:ascii="TH SarabunPSK" w:hAnsi="TH SarabunPSK" w:cs="TH SarabunPSK"/>
          <w:sz w:val="30"/>
          <w:szCs w:val="30"/>
          <w:cs/>
        </w:rPr>
        <w:t>การวิเคราะห์ความสัมพันธ์ใช้สถิติเชิงอนุมาน โดยหา</w:t>
      </w:r>
      <w:r w:rsidRPr="00902751">
        <w:rPr>
          <w:rFonts w:ascii="TH SarabunPSK" w:hAnsi="TH SarabunPSK" w:cs="TH SarabunPSK"/>
          <w:sz w:val="30"/>
          <w:szCs w:val="30"/>
          <w:cs/>
        </w:rPr>
        <w:t>ปัจจัย</w:t>
      </w:r>
      <w:r w:rsidR="00617BA3" w:rsidRPr="00902751">
        <w:rPr>
          <w:rFonts w:ascii="TH SarabunPSK" w:hAnsi="TH SarabunPSK" w:cs="TH SarabunPSK"/>
          <w:sz w:val="30"/>
          <w:szCs w:val="30"/>
          <w:cs/>
        </w:rPr>
        <w:t>ที่ส่งผลต่อพฤติกรรมการดำเนินงานด้านสุขาภิบาลอาหารของผู้บริหารและผู้ปฏิบัติงานในองค์กรปกครองส่วนท้องถิ่น จังหวัดภูเก็ต โดยการวิเคราะห์ข้อมูลถดถอยพหุคูณเชิงเส้น (</w:t>
      </w:r>
      <w:r w:rsidR="00617BA3" w:rsidRPr="00902751">
        <w:rPr>
          <w:rFonts w:ascii="TH SarabunPSK" w:hAnsi="TH SarabunPSK" w:cs="TH SarabunPSK"/>
          <w:sz w:val="30"/>
          <w:szCs w:val="30"/>
        </w:rPr>
        <w:t xml:space="preserve">Multiple </w:t>
      </w:r>
      <w:r w:rsidR="00C00531" w:rsidRPr="00902751">
        <w:rPr>
          <w:rFonts w:ascii="TH SarabunPSK" w:hAnsi="TH SarabunPSK" w:cs="TH SarabunPSK"/>
          <w:sz w:val="30"/>
          <w:szCs w:val="30"/>
        </w:rPr>
        <w:t>l</w:t>
      </w:r>
      <w:r w:rsidR="00617BA3" w:rsidRPr="00902751">
        <w:rPr>
          <w:rFonts w:ascii="TH SarabunPSK" w:hAnsi="TH SarabunPSK" w:cs="TH SarabunPSK"/>
          <w:sz w:val="30"/>
          <w:szCs w:val="30"/>
        </w:rPr>
        <w:t xml:space="preserve">inear </w:t>
      </w:r>
      <w:r w:rsidR="00C00531" w:rsidRPr="00902751">
        <w:rPr>
          <w:rFonts w:ascii="TH SarabunPSK" w:hAnsi="TH SarabunPSK" w:cs="TH SarabunPSK"/>
          <w:sz w:val="30"/>
          <w:szCs w:val="30"/>
        </w:rPr>
        <w:t>r</w:t>
      </w:r>
      <w:r w:rsidR="00617BA3" w:rsidRPr="00902751">
        <w:rPr>
          <w:rFonts w:ascii="TH SarabunPSK" w:hAnsi="TH SarabunPSK" w:cs="TH SarabunPSK"/>
          <w:sz w:val="30"/>
          <w:szCs w:val="30"/>
        </w:rPr>
        <w:t xml:space="preserve">egression) </w:t>
      </w:r>
      <w:r w:rsidR="00617BA3" w:rsidRPr="00902751">
        <w:rPr>
          <w:rFonts w:ascii="TH SarabunPSK" w:hAnsi="TH SarabunPSK" w:cs="TH SarabunPSK"/>
          <w:sz w:val="30"/>
          <w:szCs w:val="30"/>
          <w:cs/>
        </w:rPr>
        <w:t>กำหนดที่ระดับนัยสำคัญเท่ากับ 0.05</w:t>
      </w:r>
      <w:r w:rsidRPr="00902751">
        <w:rPr>
          <w:rFonts w:ascii="TH SarabunPSK" w:hAnsi="TH SarabunPSK" w:cs="TH SarabunPSK"/>
          <w:sz w:val="30"/>
          <w:szCs w:val="30"/>
        </w:rPr>
        <w:t xml:space="preserve"> </w:t>
      </w:r>
      <w:r w:rsidRPr="00902751">
        <w:rPr>
          <w:rFonts w:ascii="TH SarabunPSK" w:hAnsi="TH SarabunPSK" w:cs="TH SarabunPSK"/>
          <w:sz w:val="30"/>
          <w:szCs w:val="30"/>
          <w:cs/>
        </w:rPr>
        <w:t xml:space="preserve">ก่อนทำการวิเคราะห์ผู้วิจัยได้ทดสอบข้อมูลด้วยข้อตกลงเบื้องต้น </w:t>
      </w:r>
      <w:r w:rsidR="007E398E" w:rsidRPr="00902751">
        <w:rPr>
          <w:rFonts w:ascii="TH SarabunPSK" w:hAnsi="TH SarabunPSK" w:cs="TH SarabunPSK"/>
          <w:sz w:val="30"/>
          <w:szCs w:val="30"/>
          <w:cs/>
        </w:rPr>
        <w:t>โดยใช้สถิติถดถอยแบบขั้นตอน (</w:t>
      </w:r>
      <w:r w:rsidR="007E398E" w:rsidRPr="00902751">
        <w:rPr>
          <w:rFonts w:ascii="TH SarabunPSK" w:hAnsi="TH SarabunPSK" w:cs="TH SarabunPSK"/>
          <w:sz w:val="30"/>
          <w:szCs w:val="30"/>
        </w:rPr>
        <w:t xml:space="preserve">Stepwise </w:t>
      </w:r>
      <w:r w:rsidR="00C00531" w:rsidRPr="00902751">
        <w:rPr>
          <w:rFonts w:ascii="TH SarabunPSK" w:hAnsi="TH SarabunPSK" w:cs="TH SarabunPSK"/>
          <w:sz w:val="30"/>
          <w:szCs w:val="30"/>
        </w:rPr>
        <w:t>m</w:t>
      </w:r>
      <w:r w:rsidR="007E398E" w:rsidRPr="00902751">
        <w:rPr>
          <w:rFonts w:ascii="TH SarabunPSK" w:hAnsi="TH SarabunPSK" w:cs="TH SarabunPSK"/>
          <w:sz w:val="30"/>
          <w:szCs w:val="30"/>
        </w:rPr>
        <w:t xml:space="preserve">ultiple </w:t>
      </w:r>
      <w:r w:rsidR="00C00531" w:rsidRPr="00902751">
        <w:rPr>
          <w:rFonts w:ascii="TH SarabunPSK" w:hAnsi="TH SarabunPSK" w:cs="TH SarabunPSK"/>
          <w:sz w:val="30"/>
          <w:szCs w:val="30"/>
        </w:rPr>
        <w:t>r</w:t>
      </w:r>
      <w:r w:rsidR="007E398E" w:rsidRPr="00902751">
        <w:rPr>
          <w:rFonts w:ascii="TH SarabunPSK" w:hAnsi="TH SarabunPSK" w:cs="TH SarabunPSK"/>
          <w:sz w:val="30"/>
          <w:szCs w:val="30"/>
        </w:rPr>
        <w:t xml:space="preserve">egression) </w:t>
      </w:r>
      <w:r w:rsidR="007E398E" w:rsidRPr="00902751">
        <w:rPr>
          <w:rFonts w:ascii="TH SarabunPSK" w:hAnsi="TH SarabunPSK" w:cs="TH SarabunPSK"/>
          <w:sz w:val="30"/>
          <w:szCs w:val="30"/>
          <w:cs/>
        </w:rPr>
        <w:t>โดยตัวแปรอิสระที่เป็นตัวแปรเชิงคุณภาพได้แปลงเป็นตัวแปรหุ่น (</w:t>
      </w:r>
      <w:r w:rsidR="007E398E" w:rsidRPr="00902751">
        <w:rPr>
          <w:rFonts w:ascii="TH SarabunPSK" w:hAnsi="TH SarabunPSK" w:cs="TH SarabunPSK"/>
          <w:sz w:val="30"/>
          <w:szCs w:val="30"/>
        </w:rPr>
        <w:t xml:space="preserve">Dummy </w:t>
      </w:r>
      <w:r w:rsidR="00C00531" w:rsidRPr="00902751">
        <w:rPr>
          <w:rFonts w:ascii="TH SarabunPSK" w:hAnsi="TH SarabunPSK" w:cs="TH SarabunPSK"/>
          <w:sz w:val="30"/>
          <w:szCs w:val="30"/>
        </w:rPr>
        <w:t>v</w:t>
      </w:r>
      <w:r w:rsidR="007E398E" w:rsidRPr="00902751">
        <w:rPr>
          <w:rFonts w:ascii="TH SarabunPSK" w:hAnsi="TH SarabunPSK" w:cs="TH SarabunPSK"/>
          <w:sz w:val="30"/>
          <w:szCs w:val="30"/>
        </w:rPr>
        <w:t xml:space="preserve">ariables) </w:t>
      </w:r>
      <w:r w:rsidR="007E398E" w:rsidRPr="00902751">
        <w:rPr>
          <w:rFonts w:ascii="TH SarabunPSK" w:hAnsi="TH SarabunPSK" w:cs="TH SarabunPSK"/>
          <w:sz w:val="30"/>
          <w:szCs w:val="30"/>
          <w:cs/>
        </w:rPr>
        <w:t>และก่อนการวิเคราะห์ทางสถิติ ผู้วิจัยได้ทำการตรวจสอบข้อตกลงเบื้องต้นของการใช้สถิติก่อน ได้แก่</w:t>
      </w:r>
      <w:r w:rsidR="007E398E" w:rsidRPr="00902751">
        <w:rPr>
          <w:rFonts w:ascii="TH SarabunPSK" w:hAnsi="TH SarabunPSK" w:cs="TH SarabunPSK"/>
          <w:sz w:val="30"/>
          <w:szCs w:val="30"/>
        </w:rPr>
        <w:t xml:space="preserve"> </w:t>
      </w:r>
      <w:r w:rsidR="007E398E" w:rsidRPr="00902751">
        <w:rPr>
          <w:rFonts w:ascii="TH SarabunPSK" w:hAnsi="TH SarabunPSK" w:cs="TH SarabunPSK"/>
          <w:sz w:val="30"/>
          <w:szCs w:val="30"/>
          <w:cs/>
        </w:rPr>
        <w:t>ข้อมูลมีการแจกแจงแบบโค้งปกติ (</w:t>
      </w:r>
      <w:r w:rsidR="007E398E" w:rsidRPr="00902751">
        <w:rPr>
          <w:rFonts w:ascii="TH SarabunPSK" w:hAnsi="TH SarabunPSK" w:cs="TH SarabunPSK"/>
          <w:sz w:val="30"/>
          <w:szCs w:val="30"/>
        </w:rPr>
        <w:t xml:space="preserve">Normality) </w:t>
      </w:r>
      <w:r w:rsidR="007E398E" w:rsidRPr="00902751">
        <w:rPr>
          <w:rFonts w:ascii="TH SarabunPSK" w:hAnsi="TH SarabunPSK" w:cs="TH SarabunPSK"/>
          <w:sz w:val="30"/>
          <w:szCs w:val="30"/>
          <w:cs/>
        </w:rPr>
        <w:t>พิจารณาจากแผนภูมิ</w:t>
      </w:r>
      <w:proofErr w:type="spellStart"/>
      <w:r w:rsidR="007E398E" w:rsidRPr="00902751">
        <w:rPr>
          <w:rFonts w:ascii="TH SarabunPSK" w:hAnsi="TH SarabunPSK" w:cs="TH SarabunPSK"/>
          <w:sz w:val="30"/>
          <w:szCs w:val="30"/>
          <w:cs/>
        </w:rPr>
        <w:t>ฮิส</w:t>
      </w:r>
      <w:proofErr w:type="spellEnd"/>
      <w:r w:rsidR="007E398E" w:rsidRPr="00902751">
        <w:rPr>
          <w:rFonts w:ascii="TH SarabunPSK" w:hAnsi="TH SarabunPSK" w:cs="TH SarabunPSK"/>
          <w:sz w:val="30"/>
          <w:szCs w:val="30"/>
          <w:cs/>
        </w:rPr>
        <w:t xml:space="preserve">โตแกรมเป็นรูประฆังคว่ำ มีสมมาตร และจากกราฟ </w:t>
      </w:r>
      <w:r w:rsidR="007E398E" w:rsidRPr="00902751">
        <w:rPr>
          <w:rFonts w:ascii="TH SarabunPSK" w:hAnsi="TH SarabunPSK" w:cs="TH SarabunPSK"/>
          <w:sz w:val="30"/>
          <w:szCs w:val="30"/>
        </w:rPr>
        <w:t xml:space="preserve">Normal </w:t>
      </w:r>
      <w:r w:rsidR="00C00531" w:rsidRPr="00902751">
        <w:rPr>
          <w:rFonts w:ascii="TH SarabunPSK" w:hAnsi="TH SarabunPSK" w:cs="TH SarabunPSK"/>
          <w:sz w:val="30"/>
          <w:szCs w:val="30"/>
        </w:rPr>
        <w:t>p</w:t>
      </w:r>
      <w:r w:rsidR="007E398E" w:rsidRPr="00902751">
        <w:rPr>
          <w:rFonts w:ascii="TH SarabunPSK" w:hAnsi="TH SarabunPSK" w:cs="TH SarabunPSK"/>
          <w:sz w:val="30"/>
          <w:szCs w:val="30"/>
        </w:rPr>
        <w:t xml:space="preserve">robability </w:t>
      </w:r>
      <w:r w:rsidR="00C00531" w:rsidRPr="00902751">
        <w:rPr>
          <w:rFonts w:ascii="TH SarabunPSK" w:hAnsi="TH SarabunPSK" w:cs="TH SarabunPSK"/>
          <w:sz w:val="30"/>
          <w:szCs w:val="30"/>
        </w:rPr>
        <w:t>p</w:t>
      </w:r>
      <w:r w:rsidR="007E398E" w:rsidRPr="00902751">
        <w:rPr>
          <w:rFonts w:ascii="TH SarabunPSK" w:hAnsi="TH SarabunPSK" w:cs="TH SarabunPSK"/>
          <w:sz w:val="30"/>
          <w:szCs w:val="30"/>
        </w:rPr>
        <w:t xml:space="preserve">lot </w:t>
      </w:r>
      <w:r w:rsidR="007E398E" w:rsidRPr="00902751">
        <w:rPr>
          <w:rFonts w:ascii="TH SarabunPSK" w:hAnsi="TH SarabunPSK" w:cs="TH SarabunPSK"/>
          <w:sz w:val="30"/>
          <w:szCs w:val="30"/>
          <w:cs/>
        </w:rPr>
        <w:t>พบว่ามีการแจกแจงแบบปกติ จึงสรุปว่าข้อมูลมีการแจกแจงแบบโค้งปกติ</w:t>
      </w:r>
      <w:r w:rsidR="007E398E" w:rsidRPr="00902751">
        <w:rPr>
          <w:rFonts w:ascii="TH SarabunPSK" w:hAnsi="TH SarabunPSK" w:cs="TH SarabunPSK"/>
          <w:sz w:val="30"/>
          <w:szCs w:val="30"/>
        </w:rPr>
        <w:t xml:space="preserve"> </w:t>
      </w:r>
      <w:r w:rsidR="007E398E" w:rsidRPr="00902751">
        <w:rPr>
          <w:rFonts w:ascii="TH SarabunPSK" w:hAnsi="TH SarabunPSK" w:cs="TH SarabunPSK"/>
          <w:sz w:val="30"/>
          <w:szCs w:val="30"/>
          <w:cs/>
        </w:rPr>
        <w:t xml:space="preserve">ตรวจสอบความเป็น </w:t>
      </w:r>
      <w:proofErr w:type="spellStart"/>
      <w:r w:rsidR="007E398E" w:rsidRPr="00902751">
        <w:rPr>
          <w:rFonts w:ascii="TH SarabunPSK" w:hAnsi="TH SarabunPSK" w:cs="TH SarabunPSK"/>
          <w:sz w:val="30"/>
          <w:szCs w:val="30"/>
        </w:rPr>
        <w:t>Linearlity</w:t>
      </w:r>
      <w:proofErr w:type="spellEnd"/>
      <w:r w:rsidR="007E398E" w:rsidRPr="00902751">
        <w:rPr>
          <w:rFonts w:ascii="TH SarabunPSK" w:hAnsi="TH SarabunPSK" w:cs="TH SarabunPSK"/>
          <w:sz w:val="30"/>
          <w:szCs w:val="30"/>
        </w:rPr>
        <w:t xml:space="preserve"> </w:t>
      </w:r>
      <w:r w:rsidR="007E398E" w:rsidRPr="00902751">
        <w:rPr>
          <w:rFonts w:ascii="TH SarabunPSK" w:hAnsi="TH SarabunPSK" w:cs="TH SarabunPSK"/>
          <w:sz w:val="30"/>
          <w:szCs w:val="30"/>
          <w:cs/>
        </w:rPr>
        <w:t>พบว่าตัวแปรอิสระและตัวแปรตามมีความสัมพันธ์เชิงเส้นตัวแปรอิสระไม่มีความสัมพันธ์กันเอง (</w:t>
      </w:r>
      <w:r w:rsidR="007E398E" w:rsidRPr="00902751">
        <w:rPr>
          <w:rFonts w:ascii="TH SarabunPSK" w:hAnsi="TH SarabunPSK" w:cs="TH SarabunPSK"/>
          <w:sz w:val="30"/>
          <w:szCs w:val="30"/>
        </w:rPr>
        <w:t>Multicollinearity)</w:t>
      </w:r>
      <w:r w:rsidR="00E414CA" w:rsidRPr="00902751">
        <w:rPr>
          <w:rFonts w:ascii="TH SarabunPSK" w:hAnsi="TH SarabunPSK" w:cs="TH SarabunPSK"/>
          <w:sz w:val="30"/>
          <w:szCs w:val="30"/>
        </w:rPr>
        <w:t xml:space="preserve"> </w:t>
      </w:r>
      <w:r w:rsidR="007E398E" w:rsidRPr="00902751">
        <w:rPr>
          <w:rFonts w:ascii="TH SarabunPSK" w:hAnsi="TH SarabunPSK" w:cs="TH SarabunPSK"/>
          <w:sz w:val="30"/>
          <w:szCs w:val="30"/>
          <w:cs/>
        </w:rPr>
        <w:t xml:space="preserve">พิจารณาจากค่า </w:t>
      </w:r>
      <w:r w:rsidR="007E398E" w:rsidRPr="00902751">
        <w:rPr>
          <w:rFonts w:ascii="TH SarabunPSK" w:hAnsi="TH SarabunPSK" w:cs="TH SarabunPSK"/>
          <w:sz w:val="30"/>
          <w:szCs w:val="30"/>
        </w:rPr>
        <w:t xml:space="preserve">VIF </w:t>
      </w:r>
      <w:r w:rsidR="007E398E" w:rsidRPr="00902751">
        <w:rPr>
          <w:rFonts w:ascii="TH SarabunPSK" w:hAnsi="TH SarabunPSK" w:cs="TH SarabunPSK"/>
          <w:sz w:val="30"/>
          <w:szCs w:val="30"/>
          <w:cs/>
        </w:rPr>
        <w:t xml:space="preserve">มีค่าระหว่าง 2.092 – 4.637 และค่า </w:t>
      </w:r>
      <w:r w:rsidR="007E398E" w:rsidRPr="00902751">
        <w:rPr>
          <w:rFonts w:ascii="TH SarabunPSK" w:hAnsi="TH SarabunPSK" w:cs="TH SarabunPSK"/>
          <w:sz w:val="30"/>
          <w:szCs w:val="30"/>
        </w:rPr>
        <w:t xml:space="preserve">Tolerance </w:t>
      </w:r>
      <w:r w:rsidR="007E398E" w:rsidRPr="00902751">
        <w:rPr>
          <w:rFonts w:ascii="TH SarabunPSK" w:hAnsi="TH SarabunPSK" w:cs="TH SarabunPSK"/>
          <w:sz w:val="30"/>
          <w:szCs w:val="30"/>
          <w:cs/>
        </w:rPr>
        <w:t>มีค่าระหว่าง 0.216 – 0.478 ซึ่งอยู่ในเกณฑ์ที่ยอมรับได้ แสดงว่าตัวแปรอิสระไม่มีความสัมพันธ์กันเอง</w:t>
      </w:r>
      <w:r w:rsidR="007E398E" w:rsidRPr="00902751">
        <w:rPr>
          <w:rFonts w:ascii="TH SarabunPSK" w:hAnsi="TH SarabunPSK" w:cs="TH SarabunPSK"/>
          <w:sz w:val="30"/>
          <w:szCs w:val="30"/>
        </w:rPr>
        <w:t xml:space="preserve"> Residual </w:t>
      </w:r>
      <w:r w:rsidR="007E398E" w:rsidRPr="00902751">
        <w:rPr>
          <w:rFonts w:ascii="TH SarabunPSK" w:hAnsi="TH SarabunPSK" w:cs="TH SarabunPSK"/>
          <w:sz w:val="30"/>
          <w:szCs w:val="30"/>
          <w:cs/>
        </w:rPr>
        <w:t xml:space="preserve">มีค่าเฉลี่ยเท่ากับ 0 โดยพิจารณาจากค่า </w:t>
      </w:r>
      <w:r w:rsidR="007E398E" w:rsidRPr="00902751">
        <w:rPr>
          <w:rFonts w:ascii="TH SarabunPSK" w:hAnsi="TH SarabunPSK" w:cs="TH SarabunPSK"/>
          <w:sz w:val="30"/>
          <w:szCs w:val="30"/>
        </w:rPr>
        <w:t xml:space="preserve">Residual </w:t>
      </w:r>
      <w:r w:rsidR="007E398E" w:rsidRPr="00902751">
        <w:rPr>
          <w:rFonts w:ascii="TH SarabunPSK" w:hAnsi="TH SarabunPSK" w:cs="TH SarabunPSK"/>
          <w:sz w:val="30"/>
          <w:szCs w:val="30"/>
          <w:cs/>
        </w:rPr>
        <w:t>เท่ากับ 0.000</w:t>
      </w:r>
      <w:r w:rsidR="007E398E" w:rsidRPr="00902751">
        <w:rPr>
          <w:rFonts w:ascii="TH SarabunPSK" w:hAnsi="TH SarabunPSK" w:cs="TH SarabunPSK"/>
          <w:sz w:val="30"/>
          <w:szCs w:val="30"/>
        </w:rPr>
        <w:t xml:space="preserve"> </w:t>
      </w:r>
      <w:r w:rsidR="007E398E" w:rsidRPr="00902751">
        <w:rPr>
          <w:rFonts w:ascii="TH SarabunPSK" w:hAnsi="TH SarabunPSK" w:cs="TH SarabunPSK"/>
          <w:sz w:val="30"/>
          <w:szCs w:val="30"/>
          <w:cs/>
        </w:rPr>
        <w:t>มีความแปรปรวนคงที่ (</w:t>
      </w:r>
      <w:r w:rsidR="007E398E" w:rsidRPr="00902751">
        <w:rPr>
          <w:rFonts w:ascii="TH SarabunPSK" w:hAnsi="TH SarabunPSK" w:cs="TH SarabunPSK"/>
          <w:sz w:val="30"/>
          <w:szCs w:val="30"/>
        </w:rPr>
        <w:t>Homoscedasticity)</w:t>
      </w:r>
      <w:r w:rsidR="007E398E" w:rsidRPr="00902751">
        <w:rPr>
          <w:rFonts w:ascii="TH SarabunPSK" w:hAnsi="TH SarabunPSK" w:cs="TH SarabunPSK"/>
          <w:sz w:val="30"/>
          <w:szCs w:val="30"/>
          <w:cs/>
        </w:rPr>
        <w:t xml:space="preserve"> โดยพิจารณาจากกราฟ </w:t>
      </w:r>
      <w:r w:rsidR="007E398E" w:rsidRPr="00902751">
        <w:rPr>
          <w:rFonts w:ascii="TH SarabunPSK" w:hAnsi="TH SarabunPSK" w:cs="TH SarabunPSK"/>
          <w:sz w:val="30"/>
          <w:szCs w:val="30"/>
        </w:rPr>
        <w:t xml:space="preserve">Scatter </w:t>
      </w:r>
      <w:r w:rsidR="00C00531" w:rsidRPr="00902751">
        <w:rPr>
          <w:rFonts w:ascii="TH SarabunPSK" w:hAnsi="TH SarabunPSK" w:cs="TH SarabunPSK"/>
          <w:sz w:val="30"/>
          <w:szCs w:val="30"/>
        </w:rPr>
        <w:t>p</w:t>
      </w:r>
      <w:r w:rsidR="007E398E" w:rsidRPr="00902751">
        <w:rPr>
          <w:rFonts w:ascii="TH SarabunPSK" w:hAnsi="TH SarabunPSK" w:cs="TH SarabunPSK"/>
          <w:sz w:val="30"/>
          <w:szCs w:val="30"/>
        </w:rPr>
        <w:t xml:space="preserve">lot </w:t>
      </w:r>
      <w:r w:rsidR="007E398E" w:rsidRPr="00902751">
        <w:rPr>
          <w:rFonts w:ascii="TH SarabunPSK" w:hAnsi="TH SarabunPSK" w:cs="TH SarabunPSK"/>
          <w:sz w:val="30"/>
          <w:szCs w:val="30"/>
          <w:cs/>
        </w:rPr>
        <w:t>พบว่าความคลาดเคลื่อนมีความคงที่ความคลาดเคลื่อนเป็นอิสระกัน (</w:t>
      </w:r>
      <w:r w:rsidR="007E398E" w:rsidRPr="00902751">
        <w:rPr>
          <w:rFonts w:ascii="TH SarabunPSK" w:hAnsi="TH SarabunPSK" w:cs="TH SarabunPSK"/>
          <w:sz w:val="30"/>
          <w:szCs w:val="30"/>
        </w:rPr>
        <w:t xml:space="preserve">Independence of </w:t>
      </w:r>
      <w:r w:rsidR="00C00531" w:rsidRPr="00902751">
        <w:rPr>
          <w:rFonts w:ascii="TH SarabunPSK" w:hAnsi="TH SarabunPSK" w:cs="TH SarabunPSK"/>
          <w:sz w:val="30"/>
          <w:szCs w:val="30"/>
        </w:rPr>
        <w:t>e</w:t>
      </w:r>
      <w:r w:rsidR="007E398E" w:rsidRPr="00902751">
        <w:rPr>
          <w:rFonts w:ascii="TH SarabunPSK" w:hAnsi="TH SarabunPSK" w:cs="TH SarabunPSK"/>
          <w:sz w:val="30"/>
          <w:szCs w:val="30"/>
        </w:rPr>
        <w:t>rrors)</w:t>
      </w:r>
      <w:r w:rsidR="00C00531" w:rsidRPr="00902751">
        <w:rPr>
          <w:rFonts w:ascii="TH SarabunPSK" w:hAnsi="TH SarabunPSK" w:cs="TH SarabunPSK" w:hint="cs"/>
          <w:sz w:val="30"/>
          <w:szCs w:val="30"/>
          <w:cs/>
        </w:rPr>
        <w:t xml:space="preserve"> </w:t>
      </w:r>
      <w:r w:rsidR="007E398E" w:rsidRPr="00902751">
        <w:rPr>
          <w:rFonts w:ascii="TH SarabunPSK" w:hAnsi="TH SarabunPSK" w:cs="TH SarabunPSK"/>
          <w:sz w:val="30"/>
          <w:szCs w:val="30"/>
          <w:cs/>
        </w:rPr>
        <w:t xml:space="preserve">พิจารณาจากค่า </w:t>
      </w:r>
      <w:r w:rsidR="007E398E" w:rsidRPr="00902751">
        <w:rPr>
          <w:rFonts w:ascii="TH SarabunPSK" w:hAnsi="TH SarabunPSK" w:cs="TH SarabunPSK"/>
          <w:sz w:val="30"/>
          <w:szCs w:val="30"/>
        </w:rPr>
        <w:t xml:space="preserve">Durbin-Watson </w:t>
      </w:r>
      <w:r w:rsidR="007E398E" w:rsidRPr="00902751">
        <w:rPr>
          <w:rFonts w:ascii="TH SarabunPSK" w:hAnsi="TH SarabunPSK" w:cs="TH SarabunPSK"/>
          <w:sz w:val="30"/>
          <w:szCs w:val="30"/>
          <w:cs/>
        </w:rPr>
        <w:t>เท่ากับ 2.13 ซึ่งอยู่ในเกณฑ์ แสดงว่าความคลาดเคลื่อนเป็นอิสระกัน</w:t>
      </w:r>
    </w:p>
    <w:p w14:paraId="3DEA2E25" w14:textId="77777777" w:rsidR="00E039E5" w:rsidRPr="00902751" w:rsidRDefault="00E039E5" w:rsidP="00B33429">
      <w:pPr>
        <w:spacing w:after="0" w:line="240" w:lineRule="auto"/>
        <w:jc w:val="thaiDistribute"/>
        <w:rPr>
          <w:rFonts w:ascii="TH SarabunPSK" w:hAnsi="TH SarabunPSK" w:cs="TH SarabunPSK"/>
          <w:sz w:val="16"/>
          <w:szCs w:val="16"/>
          <w:cs/>
        </w:rPr>
      </w:pPr>
    </w:p>
    <w:p w14:paraId="29EBA482" w14:textId="77777777" w:rsidR="00617BA3" w:rsidRPr="00902751" w:rsidRDefault="00617BA3" w:rsidP="00B33429">
      <w:pPr>
        <w:spacing w:after="0" w:line="240" w:lineRule="auto"/>
        <w:jc w:val="thaiDistribute"/>
        <w:rPr>
          <w:rFonts w:ascii="TH SarabunPSK" w:hAnsi="TH SarabunPSK" w:cs="TH SarabunPSK"/>
          <w:b/>
          <w:bCs/>
          <w:sz w:val="36"/>
          <w:szCs w:val="32"/>
        </w:rPr>
      </w:pPr>
      <w:r w:rsidRPr="00902751">
        <w:rPr>
          <w:rFonts w:ascii="TH SarabunPSK" w:hAnsi="TH SarabunPSK" w:cs="TH SarabunPSK"/>
          <w:b/>
          <w:bCs/>
          <w:sz w:val="36"/>
          <w:szCs w:val="32"/>
          <w:cs/>
        </w:rPr>
        <w:t>จริยธรรมวิจัย</w:t>
      </w:r>
    </w:p>
    <w:p w14:paraId="5012CDDE" w14:textId="77777777"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 xml:space="preserve">วิจัยนี้ได้ผ่านการพิจารณาจากคณะกรรมการจริยธรรมการวิจัยในมนุษย์ ของสำนักงานสาธารณสุขจังหวัดภูเก็ต เอกสารรับรองเลขที่ </w:t>
      </w:r>
      <w:r w:rsidRPr="00902751">
        <w:rPr>
          <w:rFonts w:ascii="TH SarabunPSK" w:hAnsi="TH SarabunPSK" w:cs="TH SarabunPSK"/>
          <w:sz w:val="30"/>
          <w:szCs w:val="30"/>
        </w:rPr>
        <w:t xml:space="preserve">PKPH </w:t>
      </w:r>
      <w:r w:rsidRPr="00902751">
        <w:rPr>
          <w:rFonts w:ascii="TH SarabunPSK" w:hAnsi="TH SarabunPSK" w:cs="TH SarabunPSK"/>
          <w:sz w:val="30"/>
          <w:szCs w:val="30"/>
          <w:cs/>
        </w:rPr>
        <w:t>018/67 ลงวันที่ 29 ตุลาคม 2567</w:t>
      </w:r>
    </w:p>
    <w:p w14:paraId="7C7091CA" w14:textId="77777777" w:rsidR="00617BA3" w:rsidRPr="00902751" w:rsidRDefault="00617BA3" w:rsidP="00B33429">
      <w:pPr>
        <w:spacing w:after="0" w:line="240" w:lineRule="auto"/>
        <w:ind w:firstLine="567"/>
        <w:jc w:val="thaiDistribute"/>
        <w:rPr>
          <w:rFonts w:ascii="TH SarabunPSK" w:hAnsi="TH SarabunPSK" w:cs="TH SarabunPSK"/>
          <w:b/>
          <w:bCs/>
          <w:sz w:val="16"/>
          <w:szCs w:val="16"/>
        </w:rPr>
      </w:pPr>
    </w:p>
    <w:p w14:paraId="0595F1EA" w14:textId="77777777" w:rsidR="00617BA3" w:rsidRPr="00902751" w:rsidRDefault="00617BA3" w:rsidP="00B33429">
      <w:pPr>
        <w:spacing w:after="0" w:line="240" w:lineRule="auto"/>
        <w:jc w:val="thaiDistribute"/>
        <w:rPr>
          <w:rFonts w:ascii="TH SarabunPSK" w:hAnsi="TH SarabunPSK" w:cs="TH SarabunPSK"/>
          <w:b/>
          <w:bCs/>
          <w:sz w:val="36"/>
          <w:szCs w:val="32"/>
        </w:rPr>
      </w:pPr>
      <w:r w:rsidRPr="00902751">
        <w:rPr>
          <w:rFonts w:ascii="TH SarabunPSK" w:hAnsi="TH SarabunPSK" w:cs="TH SarabunPSK"/>
          <w:b/>
          <w:bCs/>
          <w:sz w:val="36"/>
          <w:szCs w:val="32"/>
          <w:cs/>
        </w:rPr>
        <w:t>ผลการวิจัย</w:t>
      </w:r>
    </w:p>
    <w:p w14:paraId="578A49B6" w14:textId="7D33F77C" w:rsidR="00617BA3" w:rsidRPr="00902751" w:rsidRDefault="00617BA3" w:rsidP="00B33429">
      <w:pPr>
        <w:spacing w:after="0" w:line="240" w:lineRule="auto"/>
        <w:ind w:firstLine="567"/>
        <w:jc w:val="thaiDistribute"/>
        <w:rPr>
          <w:rFonts w:ascii="TH SarabunPSK" w:hAnsi="TH SarabunPSK" w:cs="TH SarabunPSK"/>
          <w:sz w:val="30"/>
          <w:szCs w:val="30"/>
          <w:cs/>
        </w:rPr>
      </w:pPr>
      <w:r w:rsidRPr="00902751">
        <w:rPr>
          <w:rFonts w:ascii="TH SarabunPSK" w:hAnsi="TH SarabunPSK" w:cs="TH SarabunPSK"/>
          <w:sz w:val="30"/>
          <w:szCs w:val="30"/>
          <w:cs/>
        </w:rPr>
        <w:t xml:space="preserve">1. </w:t>
      </w:r>
      <w:r w:rsidR="00440387" w:rsidRPr="00902751">
        <w:rPr>
          <w:rFonts w:ascii="TH SarabunPSK" w:hAnsi="TH SarabunPSK" w:cs="TH SarabunPSK" w:hint="cs"/>
          <w:sz w:val="30"/>
          <w:szCs w:val="30"/>
          <w:cs/>
        </w:rPr>
        <w:t>ข้อมูลทั่วไปของกลุ่มตัวอย่าง</w:t>
      </w:r>
      <w:r w:rsidRPr="00902751">
        <w:rPr>
          <w:rFonts w:ascii="TH SarabunPSK" w:hAnsi="TH SarabunPSK" w:cs="TH SarabunPSK"/>
          <w:sz w:val="30"/>
          <w:szCs w:val="30"/>
          <w:cs/>
        </w:rPr>
        <w:t xml:space="preserve"> พบว่า เป็นเพศชาย (ร้อยละ </w:t>
      </w:r>
      <w:r w:rsidRPr="00902751">
        <w:rPr>
          <w:rFonts w:ascii="TH SarabunPSK" w:hAnsi="TH SarabunPSK" w:cs="TH SarabunPSK"/>
          <w:sz w:val="30"/>
          <w:szCs w:val="30"/>
        </w:rPr>
        <w:t>63.73</w:t>
      </w:r>
      <w:r w:rsidRPr="00902751">
        <w:rPr>
          <w:rFonts w:ascii="TH SarabunPSK" w:hAnsi="TH SarabunPSK" w:cs="TH SarabunPSK"/>
          <w:sz w:val="30"/>
          <w:szCs w:val="30"/>
          <w:cs/>
        </w:rPr>
        <w:t>)</w:t>
      </w:r>
      <w:r w:rsidRPr="00902751">
        <w:rPr>
          <w:rFonts w:ascii="TH SarabunPSK" w:hAnsi="TH SarabunPSK" w:cs="TH SarabunPSK"/>
          <w:sz w:val="30"/>
          <w:szCs w:val="30"/>
        </w:rPr>
        <w:t xml:space="preserve"> </w:t>
      </w:r>
      <w:r w:rsidRPr="00902751">
        <w:rPr>
          <w:rFonts w:ascii="TH SarabunPSK" w:hAnsi="TH SarabunPSK" w:cs="TH SarabunPSK"/>
          <w:sz w:val="30"/>
          <w:szCs w:val="30"/>
          <w:cs/>
        </w:rPr>
        <w:t>ส่วนใหญ่มีอายุ 50 ปีขึ้นไป (ร้อยละ 54.90) ระดับการศึกษาปริญญาตรี (ร้อยละ 76.47) ดำรงตำแหน่งเป็นผู้บริหาร (ร้อยละ 70.59) รายได้เฉลี่ยต่อเดือนมากกว่า 20</w:t>
      </w:r>
      <w:r w:rsidRPr="00902751">
        <w:rPr>
          <w:rFonts w:ascii="TH SarabunPSK" w:hAnsi="TH SarabunPSK" w:cs="TH SarabunPSK"/>
          <w:sz w:val="30"/>
          <w:szCs w:val="30"/>
        </w:rPr>
        <w:t>,</w:t>
      </w:r>
      <w:r w:rsidRPr="00902751">
        <w:rPr>
          <w:rFonts w:ascii="TH SarabunPSK" w:hAnsi="TH SarabunPSK" w:cs="TH SarabunPSK"/>
          <w:sz w:val="30"/>
          <w:szCs w:val="30"/>
          <w:cs/>
        </w:rPr>
        <w:t>000 บาท (ร้อยละ 70.58) และมีระยะเวลาการปฏิบัติงาน 3-5 ปี (ร้อยละ 37.55)</w:t>
      </w:r>
    </w:p>
    <w:p w14:paraId="38A3337F" w14:textId="56497A44" w:rsidR="00617BA3" w:rsidRPr="00902751" w:rsidRDefault="00E039E5" w:rsidP="00B33429">
      <w:pPr>
        <w:tabs>
          <w:tab w:val="left" w:pos="567"/>
          <w:tab w:val="left" w:pos="1588"/>
        </w:tabs>
        <w:spacing w:after="0" w:line="240" w:lineRule="auto"/>
        <w:jc w:val="thaiDistribute"/>
        <w:rPr>
          <w:rFonts w:ascii="TH SarabunPSK" w:hAnsi="TH SarabunPSK" w:cs="TH SarabunPSK"/>
          <w:sz w:val="30"/>
          <w:szCs w:val="30"/>
        </w:rPr>
      </w:pPr>
      <w:r w:rsidRPr="00902751">
        <w:rPr>
          <w:rFonts w:ascii="TH SarabunPSK" w:hAnsi="TH SarabunPSK" w:cs="TH SarabunPSK"/>
          <w:sz w:val="30"/>
          <w:szCs w:val="30"/>
          <w:cs/>
        </w:rPr>
        <w:tab/>
      </w:r>
      <w:r w:rsidR="00617BA3" w:rsidRPr="00902751">
        <w:rPr>
          <w:rFonts w:ascii="TH SarabunPSK" w:hAnsi="TH SarabunPSK" w:cs="TH SarabunPSK"/>
          <w:sz w:val="30"/>
          <w:szCs w:val="30"/>
          <w:cs/>
        </w:rPr>
        <w:t>2.</w:t>
      </w:r>
      <w:r w:rsidR="00617BA3" w:rsidRPr="00902751">
        <w:rPr>
          <w:rFonts w:ascii="TH SarabunPSK" w:hAnsi="TH SarabunPSK" w:cs="TH SarabunPSK"/>
          <w:b/>
          <w:bCs/>
          <w:sz w:val="30"/>
          <w:szCs w:val="30"/>
          <w:cs/>
        </w:rPr>
        <w:t xml:space="preserve"> </w:t>
      </w:r>
      <w:r w:rsidR="00617BA3" w:rsidRPr="00902751">
        <w:rPr>
          <w:rFonts w:ascii="TH SarabunPSK" w:hAnsi="TH SarabunPSK" w:cs="TH SarabunPSK"/>
          <w:sz w:val="30"/>
          <w:szCs w:val="30"/>
          <w:cs/>
        </w:rPr>
        <w:t>วิเคราะห์ปัจจัยนำ ความรู้ด้านสุขาภิบาลอาหาร</w:t>
      </w:r>
      <w:r w:rsidRPr="00902751">
        <w:rPr>
          <w:rFonts w:ascii="TH SarabunPSK" w:hAnsi="TH SarabunPSK" w:cs="TH SarabunPSK"/>
          <w:sz w:val="30"/>
          <w:szCs w:val="30"/>
          <w:cs/>
        </w:rPr>
        <w:t xml:space="preserve"> ดังตาราง </w:t>
      </w:r>
      <w:r w:rsidR="00440387" w:rsidRPr="00902751">
        <w:rPr>
          <w:rFonts w:ascii="TH SarabunPSK" w:hAnsi="TH SarabunPSK" w:cs="TH SarabunPSK" w:hint="cs"/>
          <w:sz w:val="30"/>
          <w:szCs w:val="30"/>
          <w:cs/>
        </w:rPr>
        <w:t>1</w:t>
      </w:r>
    </w:p>
    <w:p w14:paraId="1BC67AFC" w14:textId="77777777" w:rsidR="00E039E5" w:rsidRPr="00902751" w:rsidRDefault="00E039E5" w:rsidP="00B33429">
      <w:pPr>
        <w:tabs>
          <w:tab w:val="left" w:pos="567"/>
          <w:tab w:val="left" w:pos="1588"/>
        </w:tabs>
        <w:spacing w:after="0" w:line="240" w:lineRule="auto"/>
        <w:jc w:val="thaiDistribute"/>
        <w:rPr>
          <w:rFonts w:ascii="TH SarabunPSK" w:hAnsi="TH SarabunPSK" w:cs="TH SarabunPSK"/>
          <w:sz w:val="16"/>
          <w:szCs w:val="16"/>
        </w:rPr>
      </w:pPr>
    </w:p>
    <w:p w14:paraId="67FB508C" w14:textId="1E6AED9E" w:rsidR="00617BA3" w:rsidRPr="00902751" w:rsidRDefault="00617BA3" w:rsidP="00B33429">
      <w:pPr>
        <w:tabs>
          <w:tab w:val="left" w:pos="1077"/>
          <w:tab w:val="left" w:pos="1588"/>
          <w:tab w:val="left" w:pos="2268"/>
          <w:tab w:val="left" w:pos="2495"/>
          <w:tab w:val="left" w:pos="2835"/>
        </w:tabs>
        <w:spacing w:after="0" w:line="240" w:lineRule="auto"/>
        <w:ind w:left="1276" w:hanging="1276"/>
        <w:jc w:val="thaiDistribute"/>
        <w:rPr>
          <w:rFonts w:ascii="TH SarabunPSK" w:hAnsi="TH SarabunPSK" w:cs="TH SarabunPSK"/>
          <w:sz w:val="30"/>
          <w:szCs w:val="30"/>
          <w:cs/>
        </w:rPr>
      </w:pPr>
      <w:r w:rsidRPr="00902751">
        <w:rPr>
          <w:rFonts w:ascii="TH SarabunPSK" w:hAnsi="TH SarabunPSK" w:cs="TH SarabunPSK"/>
          <w:b/>
          <w:bCs/>
          <w:sz w:val="30"/>
          <w:szCs w:val="30"/>
          <w:cs/>
        </w:rPr>
        <w:t xml:space="preserve">ตาราง </w:t>
      </w:r>
      <w:r w:rsidR="00440387" w:rsidRPr="00902751">
        <w:rPr>
          <w:rFonts w:ascii="TH SarabunPSK" w:hAnsi="TH SarabunPSK" w:cs="TH SarabunPSK" w:hint="cs"/>
          <w:b/>
          <w:bCs/>
          <w:sz w:val="30"/>
          <w:szCs w:val="30"/>
          <w:cs/>
        </w:rPr>
        <w:t>1</w:t>
      </w:r>
      <w:r w:rsidRPr="00902751">
        <w:rPr>
          <w:rFonts w:ascii="TH SarabunPSK" w:hAnsi="TH SarabunPSK" w:cs="TH SarabunPSK"/>
          <w:b/>
          <w:bCs/>
          <w:sz w:val="30"/>
          <w:szCs w:val="30"/>
          <w:cs/>
        </w:rPr>
        <w:t xml:space="preserve"> </w:t>
      </w:r>
      <w:r w:rsidRPr="00902751">
        <w:rPr>
          <w:rFonts w:ascii="TH SarabunPSK" w:hAnsi="TH SarabunPSK" w:cs="TH SarabunPSK"/>
          <w:sz w:val="30"/>
          <w:szCs w:val="30"/>
          <w:cs/>
        </w:rPr>
        <w:t>จำนวนและร้อยละของกลุ่มตัวอย่างจำแนกตามระดับความรู้ด้านสุขาภิบาลอาหาร</w:t>
      </w:r>
      <w:r w:rsidR="00440387" w:rsidRPr="00902751">
        <w:rPr>
          <w:rFonts w:ascii="TH SarabunPSK" w:hAnsi="TH SarabunPSK" w:cs="TH SarabunPSK"/>
          <w:sz w:val="30"/>
          <w:szCs w:val="30"/>
        </w:rPr>
        <w:t xml:space="preserve"> </w:t>
      </w:r>
      <w:r w:rsidR="00440387" w:rsidRPr="00902751">
        <w:rPr>
          <w:rFonts w:ascii="TH SarabunPSK" w:hAnsi="TH SarabunPSK" w:cs="TH SarabunPSK" w:hint="cs"/>
          <w:sz w:val="30"/>
          <w:szCs w:val="30"/>
          <w:cs/>
        </w:rPr>
        <w:t>(</w:t>
      </w:r>
      <w:r w:rsidR="00440387" w:rsidRPr="00902751">
        <w:rPr>
          <w:rFonts w:ascii="TH SarabunPSK" w:hAnsi="TH SarabunPSK" w:cs="TH SarabunPSK"/>
          <w:sz w:val="30"/>
          <w:szCs w:val="30"/>
        </w:rPr>
        <w:t>n= 102</w:t>
      </w:r>
      <w:r w:rsidR="00440387" w:rsidRPr="00902751">
        <w:rPr>
          <w:rFonts w:ascii="TH SarabunPSK" w:hAnsi="TH SarabunPSK" w:cs="TH SarabunPSK" w:hint="cs"/>
          <w:sz w:val="30"/>
          <w:szCs w:val="30"/>
          <w:cs/>
        </w:rPr>
        <w:t>)</w:t>
      </w:r>
    </w:p>
    <w:tbl>
      <w:tblPr>
        <w:tblStyle w:val="ae"/>
        <w:tblW w:w="0" w:type="auto"/>
        <w:tblLook w:val="04A0" w:firstRow="1" w:lastRow="0" w:firstColumn="1" w:lastColumn="0" w:noHBand="0" w:noVBand="1"/>
      </w:tblPr>
      <w:tblGrid>
        <w:gridCol w:w="4962"/>
        <w:gridCol w:w="2388"/>
        <w:gridCol w:w="1319"/>
      </w:tblGrid>
      <w:tr w:rsidR="00B33429" w:rsidRPr="00902751" w14:paraId="473F5682" w14:textId="77777777" w:rsidTr="00BE7364">
        <w:tc>
          <w:tcPr>
            <w:tcW w:w="4962" w:type="dxa"/>
            <w:tcBorders>
              <w:left w:val="nil"/>
              <w:bottom w:val="single" w:sz="4" w:space="0" w:color="auto"/>
              <w:right w:val="nil"/>
            </w:tcBorders>
          </w:tcPr>
          <w:p w14:paraId="2F4DFAA7" w14:textId="1C3C75A1"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b/>
                <w:bCs/>
                <w:sz w:val="28"/>
              </w:rPr>
            </w:pPr>
            <w:r w:rsidRPr="00902751">
              <w:rPr>
                <w:rFonts w:ascii="TH SarabunPSK" w:hAnsi="TH SarabunPSK" w:cs="TH SarabunPSK"/>
                <w:b/>
                <w:bCs/>
                <w:sz w:val="28"/>
                <w:cs/>
              </w:rPr>
              <w:t>ความรู้ด้านสุขาภิบาลอาหาร</w:t>
            </w:r>
          </w:p>
        </w:tc>
        <w:tc>
          <w:tcPr>
            <w:tcW w:w="2388" w:type="dxa"/>
            <w:tcBorders>
              <w:left w:val="nil"/>
              <w:bottom w:val="single" w:sz="4" w:space="0" w:color="auto"/>
              <w:right w:val="nil"/>
            </w:tcBorders>
          </w:tcPr>
          <w:p w14:paraId="5D95B2CE"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b/>
                <w:bCs/>
                <w:sz w:val="28"/>
                <w:cs/>
              </w:rPr>
              <w:t>จำนวน (คน)</w:t>
            </w:r>
          </w:p>
        </w:tc>
        <w:tc>
          <w:tcPr>
            <w:tcW w:w="1319" w:type="dxa"/>
            <w:tcBorders>
              <w:left w:val="nil"/>
              <w:bottom w:val="single" w:sz="4" w:space="0" w:color="auto"/>
              <w:right w:val="nil"/>
            </w:tcBorders>
          </w:tcPr>
          <w:p w14:paraId="52F97661"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b/>
                <w:bCs/>
                <w:sz w:val="28"/>
                <w:cs/>
              </w:rPr>
              <w:t>ร้อยละ</w:t>
            </w:r>
          </w:p>
        </w:tc>
      </w:tr>
      <w:tr w:rsidR="00B33429" w:rsidRPr="00902751" w14:paraId="3258178F" w14:textId="77777777" w:rsidTr="00BE7364">
        <w:tc>
          <w:tcPr>
            <w:tcW w:w="4962" w:type="dxa"/>
            <w:tcBorders>
              <w:left w:val="nil"/>
              <w:bottom w:val="nil"/>
              <w:right w:val="nil"/>
            </w:tcBorders>
          </w:tcPr>
          <w:p w14:paraId="63E688F3" w14:textId="77777777"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cs/>
              </w:rPr>
              <w:t>ระดับสูง (มากกว่าหรือเท่ากับร้อยละ 80)</w:t>
            </w:r>
          </w:p>
        </w:tc>
        <w:tc>
          <w:tcPr>
            <w:tcW w:w="2388" w:type="dxa"/>
            <w:tcBorders>
              <w:left w:val="nil"/>
              <w:bottom w:val="nil"/>
              <w:right w:val="nil"/>
            </w:tcBorders>
          </w:tcPr>
          <w:p w14:paraId="1E20B64F"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102</w:t>
            </w:r>
          </w:p>
        </w:tc>
        <w:tc>
          <w:tcPr>
            <w:tcW w:w="1319" w:type="dxa"/>
            <w:tcBorders>
              <w:left w:val="nil"/>
              <w:bottom w:val="nil"/>
              <w:right w:val="nil"/>
            </w:tcBorders>
          </w:tcPr>
          <w:p w14:paraId="67FEBAFB"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rPr>
              <w:t>100.00</w:t>
            </w:r>
          </w:p>
        </w:tc>
      </w:tr>
      <w:tr w:rsidR="00B33429" w:rsidRPr="00902751" w14:paraId="5F7B2C0D" w14:textId="77777777" w:rsidTr="00BE7364">
        <w:tc>
          <w:tcPr>
            <w:tcW w:w="4962" w:type="dxa"/>
            <w:tcBorders>
              <w:top w:val="nil"/>
              <w:left w:val="nil"/>
              <w:bottom w:val="nil"/>
              <w:right w:val="nil"/>
            </w:tcBorders>
          </w:tcPr>
          <w:p w14:paraId="788CA3C2" w14:textId="77777777"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rPr>
            </w:pPr>
            <w:r w:rsidRPr="00902751">
              <w:rPr>
                <w:rFonts w:ascii="TH SarabunPSK" w:hAnsi="TH SarabunPSK" w:cs="TH SarabunPSK"/>
                <w:sz w:val="28"/>
                <w:cs/>
              </w:rPr>
              <w:t>ระดับปานกลาง</w:t>
            </w:r>
            <w:r w:rsidRPr="00902751">
              <w:rPr>
                <w:rFonts w:ascii="TH SarabunPSK" w:hAnsi="TH SarabunPSK" w:cs="TH SarabunPSK"/>
                <w:sz w:val="28"/>
              </w:rPr>
              <w:t xml:space="preserve"> (</w:t>
            </w:r>
            <w:r w:rsidRPr="00902751">
              <w:rPr>
                <w:rFonts w:ascii="TH SarabunPSK" w:hAnsi="TH SarabunPSK" w:cs="TH SarabunPSK"/>
                <w:sz w:val="28"/>
                <w:cs/>
              </w:rPr>
              <w:t xml:space="preserve">ร้อยละ </w:t>
            </w:r>
            <w:r w:rsidRPr="00902751">
              <w:rPr>
                <w:rFonts w:ascii="TH SarabunPSK" w:hAnsi="TH SarabunPSK" w:cs="TH SarabunPSK"/>
                <w:sz w:val="28"/>
              </w:rPr>
              <w:t>60-79</w:t>
            </w:r>
            <w:r w:rsidRPr="00902751">
              <w:rPr>
                <w:rFonts w:ascii="TH SarabunPSK" w:hAnsi="TH SarabunPSK" w:cs="TH SarabunPSK"/>
                <w:sz w:val="28"/>
                <w:cs/>
              </w:rPr>
              <w:t>)</w:t>
            </w:r>
          </w:p>
        </w:tc>
        <w:tc>
          <w:tcPr>
            <w:tcW w:w="2388" w:type="dxa"/>
            <w:tcBorders>
              <w:top w:val="nil"/>
              <w:left w:val="nil"/>
              <w:bottom w:val="nil"/>
              <w:right w:val="nil"/>
            </w:tcBorders>
          </w:tcPr>
          <w:p w14:paraId="46734F60"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w:t>
            </w:r>
          </w:p>
        </w:tc>
        <w:tc>
          <w:tcPr>
            <w:tcW w:w="1319" w:type="dxa"/>
            <w:tcBorders>
              <w:top w:val="nil"/>
              <w:left w:val="nil"/>
              <w:bottom w:val="nil"/>
              <w:right w:val="nil"/>
            </w:tcBorders>
          </w:tcPr>
          <w:p w14:paraId="50B8E021"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0.00</w:t>
            </w:r>
          </w:p>
        </w:tc>
      </w:tr>
      <w:tr w:rsidR="00B33429" w:rsidRPr="00902751" w14:paraId="7AE7E8E1" w14:textId="77777777" w:rsidTr="00BE7364">
        <w:tc>
          <w:tcPr>
            <w:tcW w:w="4962" w:type="dxa"/>
            <w:tcBorders>
              <w:top w:val="nil"/>
              <w:left w:val="nil"/>
              <w:bottom w:val="single" w:sz="4" w:space="0" w:color="auto"/>
              <w:right w:val="nil"/>
            </w:tcBorders>
          </w:tcPr>
          <w:p w14:paraId="1355D54D" w14:textId="77777777"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rPr>
            </w:pPr>
            <w:r w:rsidRPr="00902751">
              <w:rPr>
                <w:rFonts w:ascii="TH SarabunPSK" w:hAnsi="TH SarabunPSK" w:cs="TH SarabunPSK"/>
                <w:sz w:val="28"/>
                <w:cs/>
              </w:rPr>
              <w:t>ระดับต่ำ</w:t>
            </w:r>
            <w:r w:rsidRPr="00902751">
              <w:rPr>
                <w:rFonts w:ascii="TH SarabunPSK" w:hAnsi="TH SarabunPSK" w:cs="TH SarabunPSK"/>
                <w:sz w:val="28"/>
              </w:rPr>
              <w:t xml:space="preserve"> (</w:t>
            </w:r>
            <w:r w:rsidRPr="00902751">
              <w:rPr>
                <w:rFonts w:ascii="TH SarabunPSK" w:hAnsi="TH SarabunPSK" w:cs="TH SarabunPSK"/>
                <w:sz w:val="28"/>
                <w:cs/>
              </w:rPr>
              <w:t xml:space="preserve">ต่ำกว่าหรือเท่ากับร้อยละ </w:t>
            </w:r>
            <w:r w:rsidRPr="00902751">
              <w:rPr>
                <w:rFonts w:ascii="TH SarabunPSK" w:hAnsi="TH SarabunPSK" w:cs="TH SarabunPSK"/>
                <w:sz w:val="28"/>
              </w:rPr>
              <w:t>60</w:t>
            </w:r>
            <w:r w:rsidRPr="00902751">
              <w:rPr>
                <w:rFonts w:ascii="TH SarabunPSK" w:hAnsi="TH SarabunPSK" w:cs="TH SarabunPSK"/>
                <w:sz w:val="28"/>
                <w:cs/>
              </w:rPr>
              <w:t>)</w:t>
            </w:r>
          </w:p>
        </w:tc>
        <w:tc>
          <w:tcPr>
            <w:tcW w:w="2388" w:type="dxa"/>
            <w:tcBorders>
              <w:top w:val="nil"/>
              <w:left w:val="nil"/>
              <w:bottom w:val="single" w:sz="4" w:space="0" w:color="auto"/>
              <w:right w:val="nil"/>
            </w:tcBorders>
          </w:tcPr>
          <w:p w14:paraId="5EE4B7FF"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w:t>
            </w:r>
          </w:p>
        </w:tc>
        <w:tc>
          <w:tcPr>
            <w:tcW w:w="1319" w:type="dxa"/>
            <w:tcBorders>
              <w:top w:val="nil"/>
              <w:left w:val="nil"/>
              <w:bottom w:val="single" w:sz="4" w:space="0" w:color="auto"/>
              <w:right w:val="nil"/>
            </w:tcBorders>
          </w:tcPr>
          <w:p w14:paraId="0773A75A"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0.00</w:t>
            </w:r>
          </w:p>
        </w:tc>
      </w:tr>
      <w:tr w:rsidR="00B33429" w:rsidRPr="00902751" w14:paraId="078D500A" w14:textId="77777777" w:rsidTr="00A03ACD">
        <w:tc>
          <w:tcPr>
            <w:tcW w:w="4962" w:type="dxa"/>
            <w:tcBorders>
              <w:top w:val="single" w:sz="4" w:space="0" w:color="auto"/>
              <w:left w:val="nil"/>
              <w:bottom w:val="single" w:sz="4" w:space="0" w:color="auto"/>
              <w:right w:val="nil"/>
            </w:tcBorders>
          </w:tcPr>
          <w:p w14:paraId="2DDE00FE" w14:textId="77777777"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b/>
                <w:bCs/>
                <w:sz w:val="28"/>
                <w:cs/>
              </w:rPr>
            </w:pPr>
            <w:r w:rsidRPr="00902751">
              <w:rPr>
                <w:rFonts w:ascii="TH SarabunPSK" w:hAnsi="TH SarabunPSK" w:cs="TH SarabunPSK"/>
                <w:b/>
                <w:bCs/>
                <w:sz w:val="28"/>
                <w:cs/>
              </w:rPr>
              <w:t>รวม</w:t>
            </w:r>
          </w:p>
        </w:tc>
        <w:tc>
          <w:tcPr>
            <w:tcW w:w="2388" w:type="dxa"/>
            <w:tcBorders>
              <w:top w:val="single" w:sz="4" w:space="0" w:color="auto"/>
              <w:left w:val="nil"/>
              <w:bottom w:val="single" w:sz="4" w:space="0" w:color="auto"/>
              <w:right w:val="nil"/>
            </w:tcBorders>
          </w:tcPr>
          <w:p w14:paraId="38D8D07D"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rPr>
              <w:t>102</w:t>
            </w:r>
          </w:p>
        </w:tc>
        <w:tc>
          <w:tcPr>
            <w:tcW w:w="1319" w:type="dxa"/>
            <w:tcBorders>
              <w:top w:val="single" w:sz="4" w:space="0" w:color="auto"/>
              <w:left w:val="nil"/>
              <w:bottom w:val="single" w:sz="4" w:space="0" w:color="auto"/>
              <w:right w:val="nil"/>
            </w:tcBorders>
          </w:tcPr>
          <w:p w14:paraId="70C3186F"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rPr>
              <w:t>100.00</w:t>
            </w:r>
          </w:p>
        </w:tc>
      </w:tr>
      <w:tr w:rsidR="007F19AD" w:rsidRPr="00902751" w14:paraId="7EE0430B" w14:textId="77777777" w:rsidTr="00A03ACD">
        <w:tc>
          <w:tcPr>
            <w:tcW w:w="8669" w:type="dxa"/>
            <w:gridSpan w:val="3"/>
            <w:tcBorders>
              <w:top w:val="single" w:sz="4" w:space="0" w:color="auto"/>
              <w:left w:val="nil"/>
              <w:bottom w:val="nil"/>
              <w:right w:val="nil"/>
            </w:tcBorders>
          </w:tcPr>
          <w:p w14:paraId="534450E5" w14:textId="794DAE81" w:rsidR="00617BA3" w:rsidRPr="00902751" w:rsidRDefault="00E039E5"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rPr>
            </w:pPr>
            <w:r w:rsidRPr="00902751">
              <w:rPr>
                <w:rFonts w:ascii="TH SarabunPSK" w:hAnsi="TH SarabunPSK" w:cs="TH SarabunPSK"/>
                <w:sz w:val="28"/>
              </w:rPr>
              <w:t>M</w:t>
            </w:r>
            <w:r w:rsidR="00617BA3" w:rsidRPr="00902751">
              <w:rPr>
                <w:rFonts w:ascii="TH SarabunPSK" w:hAnsi="TH SarabunPSK" w:cs="TH SarabunPSK"/>
                <w:sz w:val="28"/>
              </w:rPr>
              <w:t>= 41.48</w:t>
            </w:r>
            <w:r w:rsidR="00617BA3" w:rsidRPr="00902751">
              <w:rPr>
                <w:rFonts w:ascii="TH SarabunPSK" w:hAnsi="TH SarabunPSK" w:cs="TH SarabunPSK"/>
                <w:sz w:val="28"/>
                <w:cs/>
              </w:rPr>
              <w:t>,</w:t>
            </w:r>
            <w:r w:rsidR="00617BA3" w:rsidRPr="00902751">
              <w:rPr>
                <w:rFonts w:ascii="TH SarabunPSK" w:hAnsi="TH SarabunPSK" w:cs="TH SarabunPSK"/>
                <w:sz w:val="28"/>
              </w:rPr>
              <w:t xml:space="preserve"> SD= 2.79, Min – Max= 35 - 46</w:t>
            </w:r>
          </w:p>
        </w:tc>
      </w:tr>
    </w:tbl>
    <w:p w14:paraId="49DE1088" w14:textId="2ECD879B" w:rsidR="00617BA3" w:rsidRPr="00902751" w:rsidRDefault="00E039E5" w:rsidP="00B33429">
      <w:pPr>
        <w:tabs>
          <w:tab w:val="left" w:pos="567"/>
          <w:tab w:val="left" w:pos="1077"/>
          <w:tab w:val="left" w:pos="1588"/>
        </w:tabs>
        <w:spacing w:after="0" w:line="240" w:lineRule="auto"/>
        <w:jc w:val="thaiDistribute"/>
        <w:rPr>
          <w:rFonts w:ascii="TH SarabunPSK" w:hAnsi="TH SarabunPSK" w:cs="TH SarabunPSK"/>
          <w:b/>
          <w:bCs/>
          <w:sz w:val="32"/>
        </w:rPr>
      </w:pPr>
      <w:r w:rsidRPr="00902751">
        <w:rPr>
          <w:rFonts w:ascii="TH SarabunPSK" w:hAnsi="TH SarabunPSK" w:cs="TH SarabunPSK"/>
          <w:sz w:val="30"/>
          <w:szCs w:val="30"/>
          <w:cs/>
        </w:rPr>
        <w:tab/>
      </w:r>
      <w:r w:rsidR="00617BA3" w:rsidRPr="00902751">
        <w:rPr>
          <w:rFonts w:ascii="TH SarabunPSK" w:hAnsi="TH SarabunPSK" w:cs="TH SarabunPSK"/>
          <w:sz w:val="30"/>
          <w:szCs w:val="30"/>
          <w:cs/>
        </w:rPr>
        <w:t xml:space="preserve">จากตาราง </w:t>
      </w:r>
      <w:r w:rsidR="00440387" w:rsidRPr="00902751">
        <w:rPr>
          <w:rFonts w:ascii="TH SarabunPSK" w:hAnsi="TH SarabunPSK" w:cs="TH SarabunPSK" w:hint="cs"/>
          <w:sz w:val="30"/>
          <w:szCs w:val="30"/>
          <w:cs/>
        </w:rPr>
        <w:t>1</w:t>
      </w:r>
      <w:r w:rsidR="00617BA3" w:rsidRPr="00902751">
        <w:rPr>
          <w:rFonts w:ascii="TH SarabunPSK" w:hAnsi="TH SarabunPSK" w:cs="TH SarabunPSK"/>
          <w:sz w:val="30"/>
          <w:szCs w:val="30"/>
          <w:cs/>
        </w:rPr>
        <w:t xml:space="preserve"> ภาพรวมกลุ่มตัวอย่างส่วนใหญ่มีระดับความรู้ด้านสุขาภิบาลอาหารอยู่ในระดับสูง </w:t>
      </w:r>
      <w:r w:rsidR="00617BA3" w:rsidRPr="00902751">
        <w:rPr>
          <w:rFonts w:ascii="TH SarabunPSK" w:hAnsi="TH SarabunPSK" w:cs="TH SarabunPSK"/>
          <w:sz w:val="30"/>
          <w:szCs w:val="30"/>
          <w:cs/>
        </w:rPr>
        <w:br/>
        <w:t>ร้อยละ 100.00</w:t>
      </w:r>
      <w:r w:rsidR="00617BA3" w:rsidRPr="00902751">
        <w:rPr>
          <w:rFonts w:ascii="TH SarabunPSK" w:hAnsi="TH SarabunPSK" w:cs="TH SarabunPSK"/>
          <w:sz w:val="30"/>
          <w:szCs w:val="30"/>
        </w:rPr>
        <w:t xml:space="preserve"> </w:t>
      </w:r>
    </w:p>
    <w:p w14:paraId="45A80679" w14:textId="072726DE" w:rsidR="00617BA3" w:rsidRPr="00902751" w:rsidRDefault="00E039E5" w:rsidP="00B33429">
      <w:pPr>
        <w:tabs>
          <w:tab w:val="left" w:pos="567"/>
          <w:tab w:val="left" w:pos="1588"/>
          <w:tab w:val="left" w:pos="2268"/>
          <w:tab w:val="left" w:pos="2495"/>
          <w:tab w:val="left" w:pos="2835"/>
        </w:tabs>
        <w:spacing w:after="0" w:line="240" w:lineRule="auto"/>
        <w:jc w:val="thaiDistribute"/>
        <w:rPr>
          <w:rFonts w:ascii="TH SarabunPSK" w:hAnsi="TH SarabunPSK" w:cs="TH SarabunPSK"/>
          <w:sz w:val="30"/>
          <w:szCs w:val="30"/>
        </w:rPr>
      </w:pPr>
      <w:r w:rsidRPr="00902751">
        <w:rPr>
          <w:rFonts w:ascii="TH SarabunPSK" w:hAnsi="TH SarabunPSK" w:cs="TH SarabunPSK"/>
          <w:b/>
          <w:bCs/>
          <w:sz w:val="32"/>
          <w:cs/>
        </w:rPr>
        <w:lastRenderedPageBreak/>
        <w:tab/>
      </w:r>
      <w:r w:rsidR="00617BA3" w:rsidRPr="00902751">
        <w:rPr>
          <w:rFonts w:ascii="TH SarabunPSK" w:hAnsi="TH SarabunPSK" w:cs="TH SarabunPSK"/>
          <w:sz w:val="30"/>
          <w:szCs w:val="30"/>
          <w:cs/>
        </w:rPr>
        <w:t>3.</w:t>
      </w:r>
      <w:r w:rsidR="00617BA3" w:rsidRPr="00902751">
        <w:rPr>
          <w:rFonts w:ascii="TH SarabunPSK" w:hAnsi="TH SarabunPSK" w:cs="TH SarabunPSK"/>
          <w:b/>
          <w:bCs/>
          <w:sz w:val="30"/>
          <w:szCs w:val="30"/>
        </w:rPr>
        <w:t xml:space="preserve"> </w:t>
      </w:r>
      <w:r w:rsidR="00617BA3" w:rsidRPr="00902751">
        <w:rPr>
          <w:rFonts w:ascii="TH SarabunPSK" w:hAnsi="TH SarabunPSK" w:cs="TH SarabunPSK"/>
          <w:sz w:val="30"/>
          <w:szCs w:val="30"/>
          <w:cs/>
        </w:rPr>
        <w:t xml:space="preserve">วิเคราะห์ปัจจัยเอื้อ ทักษะส่วนบุคคลเกี่ยวกับการปฏิบัติงาน </w:t>
      </w:r>
      <w:r w:rsidRPr="00902751">
        <w:rPr>
          <w:rFonts w:ascii="TH SarabunPSK" w:hAnsi="TH SarabunPSK" w:cs="TH SarabunPSK"/>
          <w:sz w:val="30"/>
          <w:szCs w:val="30"/>
          <w:cs/>
        </w:rPr>
        <w:t xml:space="preserve">ดังตาราง </w:t>
      </w:r>
      <w:r w:rsidR="00440387" w:rsidRPr="00902751">
        <w:rPr>
          <w:rFonts w:ascii="TH SarabunPSK" w:hAnsi="TH SarabunPSK" w:cs="TH SarabunPSK" w:hint="cs"/>
          <w:sz w:val="30"/>
          <w:szCs w:val="30"/>
          <w:cs/>
        </w:rPr>
        <w:t>2</w:t>
      </w:r>
    </w:p>
    <w:p w14:paraId="372D655D" w14:textId="77777777" w:rsidR="00E039E5" w:rsidRPr="00902751" w:rsidRDefault="00E039E5" w:rsidP="00B33429">
      <w:pPr>
        <w:tabs>
          <w:tab w:val="left" w:pos="567"/>
          <w:tab w:val="left" w:pos="1588"/>
          <w:tab w:val="left" w:pos="2268"/>
          <w:tab w:val="left" w:pos="2495"/>
          <w:tab w:val="left" w:pos="2835"/>
        </w:tabs>
        <w:spacing w:after="0" w:line="240" w:lineRule="auto"/>
        <w:jc w:val="thaiDistribute"/>
        <w:rPr>
          <w:rFonts w:ascii="TH SarabunPSK" w:hAnsi="TH SarabunPSK" w:cs="TH SarabunPSK"/>
          <w:sz w:val="16"/>
          <w:szCs w:val="16"/>
        </w:rPr>
      </w:pPr>
    </w:p>
    <w:p w14:paraId="5A0D2C7E" w14:textId="7255B3DA"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30"/>
          <w:szCs w:val="30"/>
        </w:rPr>
      </w:pPr>
      <w:r w:rsidRPr="00902751">
        <w:rPr>
          <w:rFonts w:ascii="TH SarabunPSK" w:hAnsi="TH SarabunPSK" w:cs="TH SarabunPSK"/>
          <w:b/>
          <w:bCs/>
          <w:sz w:val="30"/>
          <w:szCs w:val="30"/>
          <w:cs/>
        </w:rPr>
        <w:t xml:space="preserve">ตาราง </w:t>
      </w:r>
      <w:r w:rsidR="00440387" w:rsidRPr="00902751">
        <w:rPr>
          <w:rFonts w:ascii="TH SarabunPSK" w:hAnsi="TH SarabunPSK" w:cs="TH SarabunPSK" w:hint="cs"/>
          <w:b/>
          <w:bCs/>
          <w:sz w:val="30"/>
          <w:szCs w:val="30"/>
          <w:cs/>
        </w:rPr>
        <w:t>2</w:t>
      </w:r>
      <w:r w:rsidRPr="00902751">
        <w:rPr>
          <w:rFonts w:ascii="TH SarabunPSK" w:hAnsi="TH SarabunPSK" w:cs="TH SarabunPSK"/>
          <w:b/>
          <w:bCs/>
          <w:sz w:val="30"/>
          <w:szCs w:val="30"/>
          <w:cs/>
        </w:rPr>
        <w:t xml:space="preserve"> </w:t>
      </w:r>
      <w:r w:rsidRPr="00902751">
        <w:rPr>
          <w:rFonts w:ascii="TH SarabunPSK" w:hAnsi="TH SarabunPSK" w:cs="TH SarabunPSK"/>
          <w:sz w:val="30"/>
          <w:szCs w:val="30"/>
          <w:cs/>
        </w:rPr>
        <w:t xml:space="preserve">จำนวนและร้อยละระดับทักษะส่วนบุคคลเกี่ยวกับการปฏิบัติงานจะช่วยเกื้อกูลให้เกิดพฤติกรรม            </w:t>
      </w:r>
      <w:r w:rsidRPr="00902751">
        <w:rPr>
          <w:rFonts w:ascii="TH SarabunPSK" w:hAnsi="TH SarabunPSK" w:cs="TH SarabunPSK"/>
          <w:sz w:val="30"/>
          <w:szCs w:val="30"/>
          <w:cs/>
        </w:rPr>
        <w:br/>
        <w:t>ที่พึงประสงค์</w:t>
      </w:r>
      <w:r w:rsidR="00A72DB6" w:rsidRPr="00902751">
        <w:rPr>
          <w:rFonts w:ascii="TH SarabunPSK" w:hAnsi="TH SarabunPSK" w:cs="TH SarabunPSK"/>
          <w:sz w:val="30"/>
          <w:szCs w:val="30"/>
        </w:rPr>
        <w:t xml:space="preserve"> </w:t>
      </w:r>
      <w:r w:rsidR="00A72DB6" w:rsidRPr="00902751">
        <w:rPr>
          <w:rFonts w:ascii="TH SarabunPSK" w:hAnsi="TH SarabunPSK" w:cs="TH SarabunPSK" w:hint="cs"/>
          <w:sz w:val="30"/>
          <w:szCs w:val="30"/>
          <w:cs/>
        </w:rPr>
        <w:t>(</w:t>
      </w:r>
      <w:r w:rsidR="00A72DB6" w:rsidRPr="00902751">
        <w:rPr>
          <w:rFonts w:ascii="TH SarabunPSK" w:hAnsi="TH SarabunPSK" w:cs="TH SarabunPSK"/>
          <w:sz w:val="30"/>
          <w:szCs w:val="30"/>
        </w:rPr>
        <w:t>n= 102</w:t>
      </w:r>
      <w:r w:rsidR="00A72DB6" w:rsidRPr="00902751">
        <w:rPr>
          <w:rFonts w:ascii="TH SarabunPSK" w:hAnsi="TH SarabunPSK" w:cs="TH SarabunPSK" w:hint="cs"/>
          <w:sz w:val="30"/>
          <w:szCs w:val="30"/>
          <w:cs/>
        </w:rPr>
        <w:t>)</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637"/>
        <w:gridCol w:w="1212"/>
      </w:tblGrid>
      <w:tr w:rsidR="00B33429" w:rsidRPr="00902751" w14:paraId="1F02CB88" w14:textId="77777777" w:rsidTr="00BE7364">
        <w:tc>
          <w:tcPr>
            <w:tcW w:w="2780" w:type="pct"/>
            <w:tcBorders>
              <w:top w:val="single" w:sz="4" w:space="0" w:color="auto"/>
              <w:bottom w:val="single" w:sz="4" w:space="0" w:color="auto"/>
            </w:tcBorders>
            <w:vAlign w:val="center"/>
          </w:tcPr>
          <w:p w14:paraId="4670C420" w14:textId="6273CC0B"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b/>
                <w:bCs/>
                <w:sz w:val="28"/>
              </w:rPr>
            </w:pPr>
            <w:r w:rsidRPr="00902751">
              <w:rPr>
                <w:rFonts w:ascii="TH SarabunPSK" w:hAnsi="TH SarabunPSK" w:cs="TH SarabunPSK"/>
                <w:b/>
                <w:bCs/>
                <w:sz w:val="28"/>
                <w:cs/>
              </w:rPr>
              <w:t>ทักษะส่วนบุคคลเกี่ยวกับการปฏิบัติงาน</w:t>
            </w:r>
          </w:p>
        </w:tc>
        <w:tc>
          <w:tcPr>
            <w:tcW w:w="1521" w:type="pct"/>
            <w:tcBorders>
              <w:top w:val="single" w:sz="4" w:space="0" w:color="auto"/>
              <w:bottom w:val="single" w:sz="4" w:space="0" w:color="auto"/>
            </w:tcBorders>
            <w:vAlign w:val="center"/>
          </w:tcPr>
          <w:p w14:paraId="6F20DE1B"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cs/>
              </w:rPr>
              <w:t>จำนวน</w:t>
            </w:r>
            <w:r w:rsidRPr="00902751">
              <w:rPr>
                <w:rFonts w:ascii="TH SarabunPSK" w:hAnsi="TH SarabunPSK" w:cs="TH SarabunPSK"/>
                <w:b/>
                <w:bCs/>
                <w:sz w:val="28"/>
              </w:rPr>
              <w:t xml:space="preserve"> (</w:t>
            </w:r>
            <w:r w:rsidRPr="00902751">
              <w:rPr>
                <w:rFonts w:ascii="TH SarabunPSK" w:hAnsi="TH SarabunPSK" w:cs="TH SarabunPSK"/>
                <w:b/>
                <w:bCs/>
                <w:sz w:val="28"/>
                <w:cs/>
              </w:rPr>
              <w:t>คน</w:t>
            </w:r>
            <w:r w:rsidRPr="00902751">
              <w:rPr>
                <w:rFonts w:ascii="TH SarabunPSK" w:hAnsi="TH SarabunPSK" w:cs="TH SarabunPSK"/>
                <w:b/>
                <w:bCs/>
                <w:sz w:val="28"/>
              </w:rPr>
              <w:t>)</w:t>
            </w:r>
          </w:p>
        </w:tc>
        <w:tc>
          <w:tcPr>
            <w:tcW w:w="699" w:type="pct"/>
            <w:tcBorders>
              <w:top w:val="single" w:sz="4" w:space="0" w:color="auto"/>
              <w:bottom w:val="single" w:sz="4" w:space="0" w:color="auto"/>
            </w:tcBorders>
            <w:vAlign w:val="center"/>
          </w:tcPr>
          <w:p w14:paraId="5AF5B3E2"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cs/>
              </w:rPr>
              <w:t>ร้อยละ</w:t>
            </w:r>
          </w:p>
        </w:tc>
      </w:tr>
      <w:tr w:rsidR="00B33429" w:rsidRPr="00902751" w14:paraId="54927E71" w14:textId="77777777" w:rsidTr="00BE7364">
        <w:tc>
          <w:tcPr>
            <w:tcW w:w="2780" w:type="pct"/>
            <w:tcBorders>
              <w:top w:val="single" w:sz="4" w:space="0" w:color="auto"/>
            </w:tcBorders>
            <w:vAlign w:val="center"/>
          </w:tcPr>
          <w:p w14:paraId="4946DF7F" w14:textId="6D9F5182"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cs/>
              </w:rPr>
              <w:t>ระดับต่ำ</w:t>
            </w:r>
            <w:r w:rsidR="00E039E5" w:rsidRPr="00902751">
              <w:rPr>
                <w:rFonts w:ascii="TH SarabunPSK" w:hAnsi="TH SarabunPSK" w:cs="TH SarabunPSK"/>
                <w:sz w:val="28"/>
                <w:cs/>
              </w:rPr>
              <w:t xml:space="preserve"> (</w:t>
            </w:r>
            <w:r w:rsidR="00E039E5" w:rsidRPr="00902751">
              <w:rPr>
                <w:rFonts w:ascii="TH SarabunPSK" w:hAnsi="TH SarabunPSK" w:cs="TH SarabunPSK"/>
                <w:sz w:val="28"/>
              </w:rPr>
              <w:t>1</w:t>
            </w:r>
            <w:r w:rsidR="00E039E5" w:rsidRPr="00902751">
              <w:rPr>
                <w:rFonts w:ascii="TH SarabunPSK" w:hAnsi="TH SarabunPSK" w:cs="TH SarabunPSK"/>
                <w:sz w:val="28"/>
                <w:cs/>
              </w:rPr>
              <w:t xml:space="preserve">.00 – </w:t>
            </w:r>
            <w:r w:rsidR="00E039E5" w:rsidRPr="00902751">
              <w:rPr>
                <w:rFonts w:ascii="TH SarabunPSK" w:hAnsi="TH SarabunPSK" w:cs="TH SarabunPSK"/>
                <w:sz w:val="28"/>
              </w:rPr>
              <w:t>2.33</w:t>
            </w:r>
            <w:r w:rsidR="00E039E5" w:rsidRPr="00902751">
              <w:rPr>
                <w:rFonts w:ascii="TH SarabunPSK" w:hAnsi="TH SarabunPSK" w:cs="TH SarabunPSK"/>
                <w:sz w:val="28"/>
                <w:cs/>
              </w:rPr>
              <w:t>)</w:t>
            </w:r>
          </w:p>
        </w:tc>
        <w:tc>
          <w:tcPr>
            <w:tcW w:w="1521" w:type="pct"/>
            <w:tcBorders>
              <w:top w:val="single" w:sz="4" w:space="0" w:color="auto"/>
            </w:tcBorders>
            <w:vAlign w:val="center"/>
          </w:tcPr>
          <w:p w14:paraId="3EF8E2BA"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w:t>
            </w:r>
          </w:p>
        </w:tc>
        <w:tc>
          <w:tcPr>
            <w:tcW w:w="699" w:type="pct"/>
            <w:tcBorders>
              <w:top w:val="single" w:sz="4" w:space="0" w:color="auto"/>
            </w:tcBorders>
            <w:vAlign w:val="center"/>
          </w:tcPr>
          <w:p w14:paraId="6D1EE05F"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0.00</w:t>
            </w:r>
          </w:p>
        </w:tc>
      </w:tr>
      <w:tr w:rsidR="00B33429" w:rsidRPr="00902751" w14:paraId="50EC504E" w14:textId="77777777" w:rsidTr="00BE7364">
        <w:tc>
          <w:tcPr>
            <w:tcW w:w="2780" w:type="pct"/>
            <w:tcBorders>
              <w:bottom w:val="nil"/>
            </w:tcBorders>
            <w:vAlign w:val="center"/>
          </w:tcPr>
          <w:p w14:paraId="13099E7A" w14:textId="5B9BE59D" w:rsidR="00617BA3" w:rsidRPr="00902751" w:rsidRDefault="00E039E5"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cs/>
              </w:rPr>
              <w:t>ระดับปานกลาง</w:t>
            </w:r>
            <w:r w:rsidRPr="00902751">
              <w:rPr>
                <w:rFonts w:ascii="TH SarabunPSK" w:hAnsi="TH SarabunPSK" w:cs="TH SarabunPSK"/>
                <w:sz w:val="28"/>
              </w:rPr>
              <w:t xml:space="preserve"> </w:t>
            </w:r>
            <w:r w:rsidRPr="00902751">
              <w:rPr>
                <w:rFonts w:ascii="TH SarabunPSK" w:hAnsi="TH SarabunPSK" w:cs="TH SarabunPSK"/>
                <w:sz w:val="28"/>
                <w:cs/>
              </w:rPr>
              <w:t>(</w:t>
            </w:r>
            <w:r w:rsidR="00617BA3" w:rsidRPr="00902751">
              <w:rPr>
                <w:rFonts w:ascii="TH SarabunPSK" w:hAnsi="TH SarabunPSK" w:cs="TH SarabunPSK"/>
                <w:sz w:val="28"/>
              </w:rPr>
              <w:t>2.34</w:t>
            </w:r>
            <w:r w:rsidR="00617BA3" w:rsidRPr="00902751">
              <w:rPr>
                <w:rFonts w:ascii="TH SarabunPSK" w:hAnsi="TH SarabunPSK" w:cs="TH SarabunPSK"/>
                <w:sz w:val="28"/>
                <w:cs/>
              </w:rPr>
              <w:t xml:space="preserve"> – </w:t>
            </w:r>
            <w:r w:rsidR="00617BA3" w:rsidRPr="00902751">
              <w:rPr>
                <w:rFonts w:ascii="TH SarabunPSK" w:hAnsi="TH SarabunPSK" w:cs="TH SarabunPSK"/>
                <w:sz w:val="28"/>
              </w:rPr>
              <w:t>3.67</w:t>
            </w:r>
            <w:r w:rsidRPr="00902751">
              <w:rPr>
                <w:rFonts w:ascii="TH SarabunPSK" w:hAnsi="TH SarabunPSK" w:cs="TH SarabunPSK"/>
                <w:sz w:val="28"/>
                <w:cs/>
              </w:rPr>
              <w:t>)</w:t>
            </w:r>
            <w:r w:rsidR="00617BA3" w:rsidRPr="00902751">
              <w:rPr>
                <w:rFonts w:ascii="TH SarabunPSK" w:hAnsi="TH SarabunPSK" w:cs="TH SarabunPSK"/>
                <w:sz w:val="28"/>
              </w:rPr>
              <w:tab/>
            </w:r>
            <w:r w:rsidR="00617BA3" w:rsidRPr="00902751">
              <w:rPr>
                <w:rFonts w:ascii="TH SarabunPSK" w:hAnsi="TH SarabunPSK" w:cs="TH SarabunPSK"/>
                <w:sz w:val="28"/>
                <w:cs/>
              </w:rPr>
              <w:t xml:space="preserve"> </w:t>
            </w:r>
          </w:p>
        </w:tc>
        <w:tc>
          <w:tcPr>
            <w:tcW w:w="1521" w:type="pct"/>
            <w:tcBorders>
              <w:bottom w:val="nil"/>
            </w:tcBorders>
            <w:vAlign w:val="center"/>
          </w:tcPr>
          <w:p w14:paraId="73117799"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rPr>
              <w:t>2</w:t>
            </w:r>
          </w:p>
        </w:tc>
        <w:tc>
          <w:tcPr>
            <w:tcW w:w="699" w:type="pct"/>
            <w:tcBorders>
              <w:bottom w:val="nil"/>
            </w:tcBorders>
            <w:vAlign w:val="center"/>
          </w:tcPr>
          <w:p w14:paraId="00261B27"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1.96</w:t>
            </w:r>
          </w:p>
        </w:tc>
      </w:tr>
      <w:tr w:rsidR="00B33429" w:rsidRPr="00902751" w14:paraId="0AFE047F" w14:textId="77777777" w:rsidTr="00BE7364">
        <w:tc>
          <w:tcPr>
            <w:tcW w:w="2780" w:type="pct"/>
            <w:tcBorders>
              <w:top w:val="nil"/>
              <w:bottom w:val="single" w:sz="4" w:space="0" w:color="auto"/>
            </w:tcBorders>
            <w:vAlign w:val="center"/>
          </w:tcPr>
          <w:p w14:paraId="14D18F77" w14:textId="18805B8B" w:rsidR="00617BA3" w:rsidRPr="00902751" w:rsidRDefault="00E039E5"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cs/>
              </w:rPr>
              <w:t>ระดับสูง</w:t>
            </w:r>
            <w:r w:rsidRPr="00902751">
              <w:rPr>
                <w:rFonts w:ascii="TH SarabunPSK" w:hAnsi="TH SarabunPSK" w:cs="TH SarabunPSK"/>
                <w:sz w:val="28"/>
              </w:rPr>
              <w:t xml:space="preserve"> </w:t>
            </w:r>
            <w:r w:rsidRPr="00902751">
              <w:rPr>
                <w:rFonts w:ascii="TH SarabunPSK" w:hAnsi="TH SarabunPSK" w:cs="TH SarabunPSK"/>
                <w:sz w:val="28"/>
                <w:cs/>
              </w:rPr>
              <w:t>(</w:t>
            </w:r>
            <w:r w:rsidR="00617BA3" w:rsidRPr="00902751">
              <w:rPr>
                <w:rFonts w:ascii="TH SarabunPSK" w:hAnsi="TH SarabunPSK" w:cs="TH SarabunPSK"/>
                <w:sz w:val="28"/>
              </w:rPr>
              <w:t>3.68</w:t>
            </w:r>
            <w:r w:rsidR="00617BA3" w:rsidRPr="00902751">
              <w:rPr>
                <w:rFonts w:ascii="TH SarabunPSK" w:hAnsi="TH SarabunPSK" w:cs="TH SarabunPSK"/>
                <w:sz w:val="28"/>
                <w:cs/>
              </w:rPr>
              <w:t xml:space="preserve"> – </w:t>
            </w:r>
            <w:r w:rsidR="00617BA3" w:rsidRPr="00902751">
              <w:rPr>
                <w:rFonts w:ascii="TH SarabunPSK" w:hAnsi="TH SarabunPSK" w:cs="TH SarabunPSK"/>
                <w:sz w:val="28"/>
              </w:rPr>
              <w:t>5.00</w:t>
            </w:r>
            <w:r w:rsidRPr="00902751">
              <w:rPr>
                <w:rFonts w:ascii="TH SarabunPSK" w:hAnsi="TH SarabunPSK" w:cs="TH SarabunPSK"/>
                <w:sz w:val="28"/>
                <w:cs/>
              </w:rPr>
              <w:t>)</w:t>
            </w:r>
            <w:r w:rsidR="00617BA3" w:rsidRPr="00902751">
              <w:rPr>
                <w:rFonts w:ascii="TH SarabunPSK" w:hAnsi="TH SarabunPSK" w:cs="TH SarabunPSK"/>
                <w:sz w:val="28"/>
              </w:rPr>
              <w:t xml:space="preserve"> </w:t>
            </w:r>
          </w:p>
        </w:tc>
        <w:tc>
          <w:tcPr>
            <w:tcW w:w="1521" w:type="pct"/>
            <w:tcBorders>
              <w:top w:val="nil"/>
              <w:bottom w:val="single" w:sz="4" w:space="0" w:color="auto"/>
            </w:tcBorders>
            <w:vAlign w:val="center"/>
          </w:tcPr>
          <w:p w14:paraId="467982E6"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rPr>
              <w:t>100</w:t>
            </w:r>
          </w:p>
        </w:tc>
        <w:tc>
          <w:tcPr>
            <w:tcW w:w="699" w:type="pct"/>
            <w:tcBorders>
              <w:top w:val="nil"/>
              <w:bottom w:val="single" w:sz="4" w:space="0" w:color="auto"/>
            </w:tcBorders>
            <w:vAlign w:val="center"/>
          </w:tcPr>
          <w:p w14:paraId="3E9F9403"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98.04</w:t>
            </w:r>
          </w:p>
        </w:tc>
      </w:tr>
      <w:tr w:rsidR="00B33429" w:rsidRPr="00902751" w14:paraId="6B043BBF" w14:textId="77777777" w:rsidTr="00A03ACD">
        <w:tc>
          <w:tcPr>
            <w:tcW w:w="2780" w:type="pct"/>
            <w:tcBorders>
              <w:top w:val="single" w:sz="4" w:space="0" w:color="auto"/>
              <w:bottom w:val="single" w:sz="4" w:space="0" w:color="auto"/>
            </w:tcBorders>
            <w:vAlign w:val="center"/>
          </w:tcPr>
          <w:p w14:paraId="4DFF219A" w14:textId="77777777"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b/>
                <w:bCs/>
                <w:sz w:val="28"/>
                <w:cs/>
              </w:rPr>
            </w:pPr>
            <w:r w:rsidRPr="00902751">
              <w:rPr>
                <w:rFonts w:ascii="TH SarabunPSK" w:hAnsi="TH SarabunPSK" w:cs="TH SarabunPSK"/>
                <w:b/>
                <w:bCs/>
                <w:sz w:val="28"/>
                <w:cs/>
              </w:rPr>
              <w:t>รวม</w:t>
            </w:r>
          </w:p>
        </w:tc>
        <w:tc>
          <w:tcPr>
            <w:tcW w:w="1521" w:type="pct"/>
            <w:tcBorders>
              <w:top w:val="single" w:sz="4" w:space="0" w:color="auto"/>
              <w:bottom w:val="single" w:sz="4" w:space="0" w:color="auto"/>
            </w:tcBorders>
            <w:vAlign w:val="center"/>
          </w:tcPr>
          <w:p w14:paraId="4FB8E3E4"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rPr>
              <w:t>102</w:t>
            </w:r>
          </w:p>
        </w:tc>
        <w:tc>
          <w:tcPr>
            <w:tcW w:w="699" w:type="pct"/>
            <w:tcBorders>
              <w:top w:val="single" w:sz="4" w:space="0" w:color="auto"/>
              <w:bottom w:val="single" w:sz="4" w:space="0" w:color="auto"/>
            </w:tcBorders>
            <w:vAlign w:val="center"/>
          </w:tcPr>
          <w:p w14:paraId="030B7E98"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rPr>
              <w:t>100.00</w:t>
            </w:r>
          </w:p>
        </w:tc>
      </w:tr>
      <w:tr w:rsidR="007F19AD" w:rsidRPr="00902751" w14:paraId="50958CED" w14:textId="77777777" w:rsidTr="00A03ACD">
        <w:tc>
          <w:tcPr>
            <w:tcW w:w="5000" w:type="pct"/>
            <w:gridSpan w:val="3"/>
            <w:tcBorders>
              <w:top w:val="single" w:sz="4" w:space="0" w:color="auto"/>
              <w:bottom w:val="nil"/>
            </w:tcBorders>
            <w:vAlign w:val="center"/>
          </w:tcPr>
          <w:p w14:paraId="1C7506E0" w14:textId="4B8F1ADE" w:rsidR="00617BA3" w:rsidRPr="00902751" w:rsidRDefault="00E039E5"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rPr>
            </w:pPr>
            <w:r w:rsidRPr="00902751">
              <w:rPr>
                <w:rFonts w:ascii="TH SarabunPSK" w:hAnsi="TH SarabunPSK" w:cs="TH SarabunPSK"/>
                <w:sz w:val="28"/>
              </w:rPr>
              <w:t>M</w:t>
            </w:r>
            <w:r w:rsidR="00617BA3" w:rsidRPr="00902751">
              <w:rPr>
                <w:rFonts w:ascii="TH SarabunPSK" w:hAnsi="TH SarabunPSK" w:cs="TH SarabunPSK"/>
                <w:sz w:val="28"/>
              </w:rPr>
              <w:t>= 43.04</w:t>
            </w:r>
            <w:r w:rsidR="00617BA3" w:rsidRPr="00902751">
              <w:rPr>
                <w:rFonts w:ascii="TH SarabunPSK" w:hAnsi="TH SarabunPSK" w:cs="TH SarabunPSK"/>
                <w:sz w:val="28"/>
                <w:cs/>
              </w:rPr>
              <w:t>,</w:t>
            </w:r>
            <w:r w:rsidR="00617BA3" w:rsidRPr="00902751">
              <w:rPr>
                <w:rFonts w:ascii="TH SarabunPSK" w:hAnsi="TH SarabunPSK" w:cs="TH SarabunPSK"/>
                <w:sz w:val="28"/>
              </w:rPr>
              <w:t xml:space="preserve"> S.D. = 3.72, Min – Max = 34 - 50</w:t>
            </w:r>
          </w:p>
        </w:tc>
      </w:tr>
    </w:tbl>
    <w:p w14:paraId="144C39DD" w14:textId="77777777" w:rsidR="00617BA3" w:rsidRPr="00902751" w:rsidRDefault="00617BA3" w:rsidP="00B33429">
      <w:pPr>
        <w:tabs>
          <w:tab w:val="left" w:pos="1077"/>
          <w:tab w:val="left" w:pos="1588"/>
          <w:tab w:val="left" w:pos="2268"/>
          <w:tab w:val="left" w:pos="2495"/>
          <w:tab w:val="left" w:pos="2835"/>
        </w:tabs>
        <w:spacing w:after="0" w:line="240" w:lineRule="auto"/>
        <w:ind w:firstLine="709"/>
        <w:jc w:val="thaiDistribute"/>
        <w:rPr>
          <w:rFonts w:ascii="TH SarabunPSK" w:hAnsi="TH SarabunPSK" w:cs="TH SarabunPSK"/>
          <w:sz w:val="30"/>
          <w:szCs w:val="30"/>
        </w:rPr>
      </w:pPr>
    </w:p>
    <w:p w14:paraId="4B549DFD" w14:textId="2DF1EA77" w:rsidR="00617BA3" w:rsidRPr="00902751" w:rsidRDefault="00E039E5" w:rsidP="00B33429">
      <w:pPr>
        <w:tabs>
          <w:tab w:val="left" w:pos="567"/>
          <w:tab w:val="left" w:pos="1588"/>
          <w:tab w:val="left" w:pos="2268"/>
          <w:tab w:val="left" w:pos="2495"/>
          <w:tab w:val="left" w:pos="2835"/>
        </w:tabs>
        <w:spacing w:after="0" w:line="240" w:lineRule="auto"/>
        <w:jc w:val="thaiDistribute"/>
        <w:rPr>
          <w:rFonts w:ascii="TH SarabunPSK" w:hAnsi="TH SarabunPSK" w:cs="TH SarabunPSK"/>
          <w:sz w:val="30"/>
          <w:szCs w:val="30"/>
        </w:rPr>
      </w:pPr>
      <w:r w:rsidRPr="00902751">
        <w:rPr>
          <w:rFonts w:ascii="TH SarabunPSK" w:hAnsi="TH SarabunPSK" w:cs="TH SarabunPSK"/>
          <w:sz w:val="30"/>
          <w:szCs w:val="30"/>
          <w:cs/>
        </w:rPr>
        <w:tab/>
      </w:r>
      <w:r w:rsidR="00617BA3" w:rsidRPr="00902751">
        <w:rPr>
          <w:rFonts w:ascii="TH SarabunPSK" w:hAnsi="TH SarabunPSK" w:cs="TH SarabunPSK"/>
          <w:sz w:val="30"/>
          <w:szCs w:val="30"/>
          <w:cs/>
        </w:rPr>
        <w:t xml:space="preserve">จากตาราง </w:t>
      </w:r>
      <w:r w:rsidR="00440387" w:rsidRPr="00902751">
        <w:rPr>
          <w:rFonts w:ascii="TH SarabunPSK" w:hAnsi="TH SarabunPSK" w:cs="TH SarabunPSK" w:hint="cs"/>
          <w:sz w:val="30"/>
          <w:szCs w:val="30"/>
          <w:cs/>
        </w:rPr>
        <w:t>2</w:t>
      </w:r>
      <w:r w:rsidR="00617BA3" w:rsidRPr="00902751">
        <w:rPr>
          <w:rFonts w:ascii="TH SarabunPSK" w:hAnsi="TH SarabunPSK" w:cs="TH SarabunPSK"/>
          <w:sz w:val="30"/>
          <w:szCs w:val="30"/>
          <w:cs/>
        </w:rPr>
        <w:t xml:space="preserve"> ภาพรวมระดับทักษะส่วนบุคคลเกี่ยวกับการปฏิบัติงานจะช่วยเกื้อกูลให้เกิดพฤติกรรมที่พึงประสงค์ของกลุ่มตัวอย่างส่วนใหญ่อยู่ในระดับสูง ร้อยละ 98.04</w:t>
      </w:r>
      <w:r w:rsidR="00617BA3" w:rsidRPr="00902751">
        <w:rPr>
          <w:rFonts w:ascii="TH SarabunPSK" w:hAnsi="TH SarabunPSK" w:cs="TH SarabunPSK"/>
          <w:sz w:val="30"/>
          <w:szCs w:val="30"/>
        </w:rPr>
        <w:t xml:space="preserve"> </w:t>
      </w:r>
    </w:p>
    <w:p w14:paraId="46718D16" w14:textId="46186EC1" w:rsidR="00617BA3" w:rsidRPr="00902751" w:rsidRDefault="00617BA3" w:rsidP="00B33429">
      <w:pPr>
        <w:tabs>
          <w:tab w:val="left" w:pos="1077"/>
          <w:tab w:val="left" w:pos="1588"/>
          <w:tab w:val="left" w:pos="2268"/>
          <w:tab w:val="left" w:pos="2495"/>
          <w:tab w:val="left" w:pos="2835"/>
        </w:tabs>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rPr>
        <w:t>4.</w:t>
      </w:r>
      <w:r w:rsidRPr="00902751">
        <w:rPr>
          <w:rFonts w:ascii="TH SarabunPSK" w:hAnsi="TH SarabunPSK" w:cs="TH SarabunPSK"/>
          <w:b/>
          <w:bCs/>
          <w:sz w:val="30"/>
          <w:szCs w:val="30"/>
        </w:rPr>
        <w:t xml:space="preserve"> </w:t>
      </w:r>
      <w:r w:rsidRPr="00902751">
        <w:rPr>
          <w:rFonts w:ascii="TH SarabunPSK" w:hAnsi="TH SarabunPSK" w:cs="TH SarabunPSK"/>
          <w:sz w:val="30"/>
          <w:szCs w:val="30"/>
          <w:cs/>
        </w:rPr>
        <w:t>วิเคราะห์ปัจจัยเสริม การได้รับการอบรมเสริมความรู้</w:t>
      </w:r>
      <w:r w:rsidR="00E039E5" w:rsidRPr="00902751">
        <w:rPr>
          <w:rFonts w:ascii="TH SarabunPSK" w:hAnsi="TH SarabunPSK" w:cs="TH SarabunPSK"/>
          <w:sz w:val="30"/>
          <w:szCs w:val="30"/>
        </w:rPr>
        <w:t xml:space="preserve"> </w:t>
      </w:r>
      <w:r w:rsidR="00E039E5" w:rsidRPr="00902751">
        <w:rPr>
          <w:rFonts w:ascii="TH SarabunPSK" w:hAnsi="TH SarabunPSK" w:cs="TH SarabunPSK"/>
          <w:sz w:val="30"/>
          <w:szCs w:val="30"/>
          <w:cs/>
        </w:rPr>
        <w:t xml:space="preserve">ดังตาราง </w:t>
      </w:r>
      <w:r w:rsidR="00440387" w:rsidRPr="00902751">
        <w:rPr>
          <w:rFonts w:ascii="TH SarabunPSK" w:hAnsi="TH SarabunPSK" w:cs="TH SarabunPSK" w:hint="cs"/>
          <w:sz w:val="30"/>
          <w:szCs w:val="30"/>
          <w:cs/>
        </w:rPr>
        <w:t>3</w:t>
      </w:r>
    </w:p>
    <w:p w14:paraId="2A03AA3A" w14:textId="77777777" w:rsidR="00E039E5" w:rsidRPr="00902751" w:rsidRDefault="00E039E5" w:rsidP="00B33429">
      <w:pPr>
        <w:tabs>
          <w:tab w:val="left" w:pos="1077"/>
          <w:tab w:val="left" w:pos="1588"/>
          <w:tab w:val="left" w:pos="2268"/>
          <w:tab w:val="left" w:pos="2495"/>
          <w:tab w:val="left" w:pos="2835"/>
        </w:tabs>
        <w:spacing w:after="0" w:line="240" w:lineRule="auto"/>
        <w:ind w:firstLine="709"/>
        <w:jc w:val="thaiDistribute"/>
        <w:rPr>
          <w:rFonts w:ascii="TH SarabunPSK" w:hAnsi="TH SarabunPSK" w:cs="TH SarabunPSK"/>
          <w:sz w:val="16"/>
          <w:szCs w:val="16"/>
          <w:cs/>
        </w:rPr>
      </w:pPr>
    </w:p>
    <w:p w14:paraId="0D3E5445" w14:textId="70E58563"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30"/>
          <w:szCs w:val="30"/>
        </w:rPr>
      </w:pPr>
      <w:r w:rsidRPr="00902751">
        <w:rPr>
          <w:rFonts w:ascii="TH SarabunPSK" w:hAnsi="TH SarabunPSK" w:cs="TH SarabunPSK"/>
          <w:b/>
          <w:bCs/>
          <w:sz w:val="30"/>
          <w:szCs w:val="30"/>
          <w:cs/>
        </w:rPr>
        <w:t xml:space="preserve">ตาราง </w:t>
      </w:r>
      <w:r w:rsidR="00440387" w:rsidRPr="00902751">
        <w:rPr>
          <w:rFonts w:ascii="TH SarabunPSK" w:hAnsi="TH SarabunPSK" w:cs="TH SarabunPSK" w:hint="cs"/>
          <w:b/>
          <w:bCs/>
          <w:sz w:val="30"/>
          <w:szCs w:val="30"/>
          <w:cs/>
        </w:rPr>
        <w:t>3</w:t>
      </w:r>
      <w:r w:rsidRPr="00902751">
        <w:rPr>
          <w:rFonts w:ascii="TH SarabunPSK" w:hAnsi="TH SarabunPSK" w:cs="TH SarabunPSK"/>
          <w:sz w:val="30"/>
          <w:szCs w:val="30"/>
          <w:cs/>
        </w:rPr>
        <w:t xml:space="preserve"> จำนวนและร้อยละระดับการได้รับการอบรมเสริมความรู้</w:t>
      </w:r>
      <w:r w:rsidR="00A72DB6" w:rsidRPr="00902751">
        <w:rPr>
          <w:rFonts w:ascii="TH SarabunPSK" w:hAnsi="TH SarabunPSK" w:cs="TH SarabunPSK"/>
          <w:sz w:val="30"/>
          <w:szCs w:val="30"/>
        </w:rPr>
        <w:t xml:space="preserve"> </w:t>
      </w:r>
      <w:r w:rsidR="00A72DB6" w:rsidRPr="00902751">
        <w:rPr>
          <w:rFonts w:ascii="TH SarabunPSK" w:hAnsi="TH SarabunPSK" w:cs="TH SarabunPSK" w:hint="cs"/>
          <w:sz w:val="30"/>
          <w:szCs w:val="30"/>
          <w:cs/>
        </w:rPr>
        <w:t>(</w:t>
      </w:r>
      <w:r w:rsidR="00A72DB6" w:rsidRPr="00902751">
        <w:rPr>
          <w:rFonts w:ascii="TH SarabunPSK" w:hAnsi="TH SarabunPSK" w:cs="TH SarabunPSK"/>
          <w:sz w:val="30"/>
          <w:szCs w:val="30"/>
        </w:rPr>
        <w:t>n= 102</w:t>
      </w:r>
      <w:r w:rsidR="00A72DB6" w:rsidRPr="00902751">
        <w:rPr>
          <w:rFonts w:ascii="TH SarabunPSK" w:hAnsi="TH SarabunPSK" w:cs="TH SarabunPSK" w:hint="cs"/>
          <w:sz w:val="30"/>
          <w:szCs w:val="30"/>
          <w:cs/>
        </w:rPr>
        <w:t>)</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2779"/>
        <w:gridCol w:w="1212"/>
      </w:tblGrid>
      <w:tr w:rsidR="00B33429" w:rsidRPr="00902751" w14:paraId="1EF0CEA4" w14:textId="77777777" w:rsidTr="00BE7364">
        <w:trPr>
          <w:tblHeader/>
        </w:trPr>
        <w:tc>
          <w:tcPr>
            <w:tcW w:w="2698" w:type="pct"/>
            <w:tcBorders>
              <w:top w:val="single" w:sz="4" w:space="0" w:color="auto"/>
              <w:bottom w:val="single" w:sz="4" w:space="0" w:color="auto"/>
            </w:tcBorders>
            <w:vAlign w:val="center"/>
          </w:tcPr>
          <w:p w14:paraId="2B33954A" w14:textId="79C43577"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b/>
                <w:bCs/>
                <w:sz w:val="28"/>
              </w:rPr>
            </w:pPr>
            <w:bookmarkStart w:id="6" w:name="_Hlk200879767"/>
            <w:r w:rsidRPr="00902751">
              <w:rPr>
                <w:rFonts w:ascii="TH SarabunPSK" w:hAnsi="TH SarabunPSK" w:cs="TH SarabunPSK"/>
                <w:b/>
                <w:bCs/>
                <w:sz w:val="28"/>
                <w:cs/>
              </w:rPr>
              <w:t>การได้รับการอบรมเสริมความรู้</w:t>
            </w:r>
            <w:bookmarkEnd w:id="6"/>
          </w:p>
        </w:tc>
        <w:tc>
          <w:tcPr>
            <w:tcW w:w="1603" w:type="pct"/>
            <w:tcBorders>
              <w:top w:val="single" w:sz="4" w:space="0" w:color="auto"/>
              <w:bottom w:val="single" w:sz="4" w:space="0" w:color="auto"/>
            </w:tcBorders>
            <w:vAlign w:val="center"/>
          </w:tcPr>
          <w:p w14:paraId="74F2F087"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cs/>
              </w:rPr>
              <w:t>จำนวน</w:t>
            </w:r>
            <w:r w:rsidRPr="00902751">
              <w:rPr>
                <w:rFonts w:ascii="TH SarabunPSK" w:hAnsi="TH SarabunPSK" w:cs="TH SarabunPSK"/>
                <w:b/>
                <w:bCs/>
                <w:sz w:val="28"/>
              </w:rPr>
              <w:t xml:space="preserve"> (</w:t>
            </w:r>
            <w:r w:rsidRPr="00902751">
              <w:rPr>
                <w:rFonts w:ascii="TH SarabunPSK" w:hAnsi="TH SarabunPSK" w:cs="TH SarabunPSK"/>
                <w:b/>
                <w:bCs/>
                <w:sz w:val="28"/>
                <w:cs/>
              </w:rPr>
              <w:t>คน</w:t>
            </w:r>
            <w:r w:rsidRPr="00902751">
              <w:rPr>
                <w:rFonts w:ascii="TH SarabunPSK" w:hAnsi="TH SarabunPSK" w:cs="TH SarabunPSK"/>
                <w:b/>
                <w:bCs/>
                <w:sz w:val="28"/>
              </w:rPr>
              <w:t>)</w:t>
            </w:r>
          </w:p>
        </w:tc>
        <w:tc>
          <w:tcPr>
            <w:tcW w:w="699" w:type="pct"/>
            <w:tcBorders>
              <w:top w:val="single" w:sz="4" w:space="0" w:color="auto"/>
              <w:bottom w:val="single" w:sz="4" w:space="0" w:color="auto"/>
            </w:tcBorders>
            <w:vAlign w:val="center"/>
          </w:tcPr>
          <w:p w14:paraId="2702512C"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cs/>
              </w:rPr>
              <w:t>ร้อยละ</w:t>
            </w:r>
          </w:p>
        </w:tc>
      </w:tr>
      <w:tr w:rsidR="00B33429" w:rsidRPr="00902751" w14:paraId="40CB6642" w14:textId="77777777" w:rsidTr="00BE7364">
        <w:tc>
          <w:tcPr>
            <w:tcW w:w="2698" w:type="pct"/>
            <w:tcBorders>
              <w:top w:val="single" w:sz="4" w:space="0" w:color="auto"/>
            </w:tcBorders>
            <w:vAlign w:val="center"/>
          </w:tcPr>
          <w:p w14:paraId="17343243" w14:textId="78892E8A" w:rsidR="00617BA3" w:rsidRPr="00902751" w:rsidRDefault="00E039E5"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cs/>
              </w:rPr>
              <w:t>ระดับต่ำ</w:t>
            </w:r>
            <w:r w:rsidRPr="00902751">
              <w:rPr>
                <w:rFonts w:ascii="TH SarabunPSK" w:hAnsi="TH SarabunPSK" w:cs="TH SarabunPSK"/>
                <w:sz w:val="28"/>
              </w:rPr>
              <w:t xml:space="preserve"> </w:t>
            </w:r>
            <w:r w:rsidRPr="00902751">
              <w:rPr>
                <w:rFonts w:ascii="TH SarabunPSK" w:hAnsi="TH SarabunPSK" w:cs="TH SarabunPSK"/>
                <w:sz w:val="28"/>
                <w:cs/>
              </w:rPr>
              <w:t>(</w:t>
            </w:r>
            <w:r w:rsidR="00617BA3" w:rsidRPr="00902751">
              <w:rPr>
                <w:rFonts w:ascii="TH SarabunPSK" w:hAnsi="TH SarabunPSK" w:cs="TH SarabunPSK"/>
                <w:sz w:val="28"/>
              </w:rPr>
              <w:t>1</w:t>
            </w:r>
            <w:r w:rsidR="00617BA3" w:rsidRPr="00902751">
              <w:rPr>
                <w:rFonts w:ascii="TH SarabunPSK" w:hAnsi="TH SarabunPSK" w:cs="TH SarabunPSK"/>
                <w:sz w:val="28"/>
                <w:cs/>
              </w:rPr>
              <w:t xml:space="preserve">.00 – </w:t>
            </w:r>
            <w:r w:rsidR="00617BA3" w:rsidRPr="00902751">
              <w:rPr>
                <w:rFonts w:ascii="TH SarabunPSK" w:hAnsi="TH SarabunPSK" w:cs="TH SarabunPSK"/>
                <w:sz w:val="28"/>
              </w:rPr>
              <w:t>2.33</w:t>
            </w:r>
            <w:r w:rsidRPr="00902751">
              <w:rPr>
                <w:rFonts w:ascii="TH SarabunPSK" w:hAnsi="TH SarabunPSK" w:cs="TH SarabunPSK"/>
                <w:sz w:val="28"/>
                <w:cs/>
              </w:rPr>
              <w:t>)</w:t>
            </w:r>
            <w:r w:rsidR="00617BA3" w:rsidRPr="00902751">
              <w:rPr>
                <w:rFonts w:ascii="TH SarabunPSK" w:hAnsi="TH SarabunPSK" w:cs="TH SarabunPSK"/>
                <w:sz w:val="28"/>
              </w:rPr>
              <w:t xml:space="preserve"> </w:t>
            </w:r>
          </w:p>
        </w:tc>
        <w:tc>
          <w:tcPr>
            <w:tcW w:w="1603" w:type="pct"/>
            <w:tcBorders>
              <w:top w:val="single" w:sz="4" w:space="0" w:color="auto"/>
            </w:tcBorders>
            <w:vAlign w:val="center"/>
          </w:tcPr>
          <w:p w14:paraId="4878EF29"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w:t>
            </w:r>
          </w:p>
        </w:tc>
        <w:tc>
          <w:tcPr>
            <w:tcW w:w="699" w:type="pct"/>
            <w:tcBorders>
              <w:top w:val="single" w:sz="4" w:space="0" w:color="auto"/>
            </w:tcBorders>
            <w:vAlign w:val="center"/>
          </w:tcPr>
          <w:p w14:paraId="627BC1EC"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0.00</w:t>
            </w:r>
          </w:p>
        </w:tc>
      </w:tr>
      <w:tr w:rsidR="00B33429" w:rsidRPr="00902751" w14:paraId="15820ACC" w14:textId="77777777" w:rsidTr="00BE7364">
        <w:tc>
          <w:tcPr>
            <w:tcW w:w="2698" w:type="pct"/>
            <w:tcBorders>
              <w:bottom w:val="nil"/>
            </w:tcBorders>
            <w:vAlign w:val="center"/>
          </w:tcPr>
          <w:p w14:paraId="561EBE8D" w14:textId="20C8F157" w:rsidR="00617BA3" w:rsidRPr="00902751" w:rsidRDefault="00E039E5"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cs/>
              </w:rPr>
              <w:t>ระดับปานกลาง</w:t>
            </w:r>
            <w:r w:rsidRPr="00902751">
              <w:rPr>
                <w:rFonts w:ascii="TH SarabunPSK" w:hAnsi="TH SarabunPSK" w:cs="TH SarabunPSK"/>
                <w:sz w:val="28"/>
              </w:rPr>
              <w:t xml:space="preserve"> </w:t>
            </w:r>
            <w:r w:rsidRPr="00902751">
              <w:rPr>
                <w:rFonts w:ascii="TH SarabunPSK" w:hAnsi="TH SarabunPSK" w:cs="TH SarabunPSK"/>
                <w:sz w:val="28"/>
                <w:cs/>
              </w:rPr>
              <w:t>(</w:t>
            </w:r>
            <w:r w:rsidR="00617BA3" w:rsidRPr="00902751">
              <w:rPr>
                <w:rFonts w:ascii="TH SarabunPSK" w:hAnsi="TH SarabunPSK" w:cs="TH SarabunPSK"/>
                <w:sz w:val="28"/>
              </w:rPr>
              <w:t>2.34</w:t>
            </w:r>
            <w:r w:rsidR="00617BA3" w:rsidRPr="00902751">
              <w:rPr>
                <w:rFonts w:ascii="TH SarabunPSK" w:hAnsi="TH SarabunPSK" w:cs="TH SarabunPSK"/>
                <w:sz w:val="28"/>
                <w:cs/>
              </w:rPr>
              <w:t xml:space="preserve"> – </w:t>
            </w:r>
            <w:r w:rsidR="00617BA3" w:rsidRPr="00902751">
              <w:rPr>
                <w:rFonts w:ascii="TH SarabunPSK" w:hAnsi="TH SarabunPSK" w:cs="TH SarabunPSK"/>
                <w:sz w:val="28"/>
              </w:rPr>
              <w:t>3.67</w:t>
            </w:r>
            <w:r w:rsidRPr="00902751">
              <w:rPr>
                <w:rFonts w:ascii="TH SarabunPSK" w:hAnsi="TH SarabunPSK" w:cs="TH SarabunPSK"/>
                <w:sz w:val="28"/>
                <w:cs/>
              </w:rPr>
              <w:t>)</w:t>
            </w:r>
            <w:r w:rsidR="00617BA3" w:rsidRPr="00902751">
              <w:rPr>
                <w:rFonts w:ascii="TH SarabunPSK" w:hAnsi="TH SarabunPSK" w:cs="TH SarabunPSK"/>
                <w:sz w:val="28"/>
              </w:rPr>
              <w:tab/>
            </w:r>
            <w:r w:rsidR="00617BA3" w:rsidRPr="00902751">
              <w:rPr>
                <w:rFonts w:ascii="TH SarabunPSK" w:hAnsi="TH SarabunPSK" w:cs="TH SarabunPSK"/>
                <w:sz w:val="28"/>
                <w:cs/>
              </w:rPr>
              <w:t xml:space="preserve"> </w:t>
            </w:r>
          </w:p>
        </w:tc>
        <w:tc>
          <w:tcPr>
            <w:tcW w:w="1603" w:type="pct"/>
            <w:tcBorders>
              <w:bottom w:val="nil"/>
            </w:tcBorders>
            <w:vAlign w:val="center"/>
          </w:tcPr>
          <w:p w14:paraId="7481197C"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w:t>
            </w:r>
          </w:p>
        </w:tc>
        <w:tc>
          <w:tcPr>
            <w:tcW w:w="699" w:type="pct"/>
            <w:tcBorders>
              <w:bottom w:val="nil"/>
            </w:tcBorders>
            <w:vAlign w:val="center"/>
          </w:tcPr>
          <w:p w14:paraId="17BBAA54"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0.00</w:t>
            </w:r>
          </w:p>
        </w:tc>
      </w:tr>
      <w:tr w:rsidR="00B33429" w:rsidRPr="00902751" w14:paraId="6705D529" w14:textId="77777777" w:rsidTr="00BE7364">
        <w:tc>
          <w:tcPr>
            <w:tcW w:w="2698" w:type="pct"/>
            <w:tcBorders>
              <w:top w:val="nil"/>
              <w:bottom w:val="single" w:sz="4" w:space="0" w:color="auto"/>
            </w:tcBorders>
            <w:vAlign w:val="center"/>
          </w:tcPr>
          <w:p w14:paraId="38E4E304" w14:textId="13B5057C" w:rsidR="00617BA3" w:rsidRPr="00902751" w:rsidRDefault="00E039E5"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cs/>
              </w:rPr>
              <w:t>ระดับสูง</w:t>
            </w:r>
            <w:r w:rsidRPr="00902751">
              <w:rPr>
                <w:rFonts w:ascii="TH SarabunPSK" w:hAnsi="TH SarabunPSK" w:cs="TH SarabunPSK"/>
                <w:sz w:val="28"/>
              </w:rPr>
              <w:t xml:space="preserve"> </w:t>
            </w:r>
            <w:r w:rsidRPr="00902751">
              <w:rPr>
                <w:rFonts w:ascii="TH SarabunPSK" w:hAnsi="TH SarabunPSK" w:cs="TH SarabunPSK"/>
                <w:sz w:val="28"/>
                <w:cs/>
              </w:rPr>
              <w:t>(</w:t>
            </w:r>
            <w:r w:rsidR="00617BA3" w:rsidRPr="00902751">
              <w:rPr>
                <w:rFonts w:ascii="TH SarabunPSK" w:hAnsi="TH SarabunPSK" w:cs="TH SarabunPSK"/>
                <w:sz w:val="28"/>
              </w:rPr>
              <w:t>3.68</w:t>
            </w:r>
            <w:r w:rsidR="00617BA3" w:rsidRPr="00902751">
              <w:rPr>
                <w:rFonts w:ascii="TH SarabunPSK" w:hAnsi="TH SarabunPSK" w:cs="TH SarabunPSK"/>
                <w:sz w:val="28"/>
                <w:cs/>
              </w:rPr>
              <w:t xml:space="preserve"> – </w:t>
            </w:r>
            <w:r w:rsidR="00617BA3" w:rsidRPr="00902751">
              <w:rPr>
                <w:rFonts w:ascii="TH SarabunPSK" w:hAnsi="TH SarabunPSK" w:cs="TH SarabunPSK"/>
                <w:sz w:val="28"/>
              </w:rPr>
              <w:t>5.00</w:t>
            </w:r>
            <w:r w:rsidRPr="00902751">
              <w:rPr>
                <w:rFonts w:ascii="TH SarabunPSK" w:hAnsi="TH SarabunPSK" w:cs="TH SarabunPSK"/>
                <w:sz w:val="28"/>
                <w:cs/>
              </w:rPr>
              <w:t>)</w:t>
            </w:r>
            <w:r w:rsidR="00617BA3" w:rsidRPr="00902751">
              <w:rPr>
                <w:rFonts w:ascii="TH SarabunPSK" w:hAnsi="TH SarabunPSK" w:cs="TH SarabunPSK"/>
                <w:sz w:val="28"/>
              </w:rPr>
              <w:t xml:space="preserve"> </w:t>
            </w:r>
          </w:p>
        </w:tc>
        <w:tc>
          <w:tcPr>
            <w:tcW w:w="1603" w:type="pct"/>
            <w:tcBorders>
              <w:top w:val="nil"/>
              <w:bottom w:val="single" w:sz="4" w:space="0" w:color="auto"/>
            </w:tcBorders>
            <w:vAlign w:val="center"/>
          </w:tcPr>
          <w:p w14:paraId="3FE5DF0E"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102</w:t>
            </w:r>
          </w:p>
        </w:tc>
        <w:tc>
          <w:tcPr>
            <w:tcW w:w="699" w:type="pct"/>
            <w:tcBorders>
              <w:top w:val="nil"/>
              <w:bottom w:val="single" w:sz="4" w:space="0" w:color="auto"/>
            </w:tcBorders>
            <w:vAlign w:val="center"/>
          </w:tcPr>
          <w:p w14:paraId="70AAE450"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100.00</w:t>
            </w:r>
          </w:p>
        </w:tc>
      </w:tr>
      <w:tr w:rsidR="00B33429" w:rsidRPr="00902751" w14:paraId="19BE929B" w14:textId="77777777" w:rsidTr="00A03ACD">
        <w:tc>
          <w:tcPr>
            <w:tcW w:w="2698" w:type="pct"/>
            <w:tcBorders>
              <w:top w:val="single" w:sz="4" w:space="0" w:color="auto"/>
              <w:bottom w:val="single" w:sz="4" w:space="0" w:color="auto"/>
            </w:tcBorders>
            <w:vAlign w:val="center"/>
          </w:tcPr>
          <w:p w14:paraId="65CF68B9" w14:textId="77777777"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b/>
                <w:bCs/>
                <w:sz w:val="28"/>
                <w:cs/>
              </w:rPr>
            </w:pPr>
            <w:r w:rsidRPr="00902751">
              <w:rPr>
                <w:rFonts w:ascii="TH SarabunPSK" w:hAnsi="TH SarabunPSK" w:cs="TH SarabunPSK"/>
                <w:b/>
                <w:bCs/>
                <w:sz w:val="28"/>
                <w:cs/>
              </w:rPr>
              <w:t>รวม</w:t>
            </w:r>
          </w:p>
        </w:tc>
        <w:tc>
          <w:tcPr>
            <w:tcW w:w="1603" w:type="pct"/>
            <w:tcBorders>
              <w:top w:val="single" w:sz="4" w:space="0" w:color="auto"/>
              <w:bottom w:val="single" w:sz="4" w:space="0" w:color="auto"/>
            </w:tcBorders>
            <w:vAlign w:val="center"/>
          </w:tcPr>
          <w:p w14:paraId="60F17173"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rPr>
              <w:t>102</w:t>
            </w:r>
          </w:p>
        </w:tc>
        <w:tc>
          <w:tcPr>
            <w:tcW w:w="699" w:type="pct"/>
            <w:tcBorders>
              <w:top w:val="single" w:sz="4" w:space="0" w:color="auto"/>
              <w:bottom w:val="single" w:sz="4" w:space="0" w:color="auto"/>
            </w:tcBorders>
            <w:vAlign w:val="center"/>
          </w:tcPr>
          <w:p w14:paraId="299A265D"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rPr>
              <w:t>100.00</w:t>
            </w:r>
          </w:p>
        </w:tc>
      </w:tr>
      <w:tr w:rsidR="00B33429" w:rsidRPr="00902751" w14:paraId="265D02D4" w14:textId="77777777" w:rsidTr="00A03ACD">
        <w:tc>
          <w:tcPr>
            <w:tcW w:w="5000" w:type="pct"/>
            <w:gridSpan w:val="3"/>
            <w:tcBorders>
              <w:top w:val="single" w:sz="4" w:space="0" w:color="auto"/>
              <w:bottom w:val="nil"/>
            </w:tcBorders>
            <w:vAlign w:val="center"/>
          </w:tcPr>
          <w:p w14:paraId="3F0B0F76" w14:textId="3C9C5828" w:rsidR="00617BA3" w:rsidRPr="00902751" w:rsidRDefault="00E039E5"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rPr>
              <w:t>M</w:t>
            </w:r>
            <w:r w:rsidR="00617BA3" w:rsidRPr="00902751">
              <w:rPr>
                <w:rFonts w:ascii="TH SarabunPSK" w:hAnsi="TH SarabunPSK" w:cs="TH SarabunPSK"/>
                <w:sz w:val="28"/>
              </w:rPr>
              <w:t>= 44.61,</w:t>
            </w:r>
            <w:r w:rsidR="00617BA3" w:rsidRPr="00902751">
              <w:rPr>
                <w:rFonts w:ascii="TH SarabunPSK" w:hAnsi="TH SarabunPSK" w:cs="TH SarabunPSK"/>
                <w:sz w:val="28"/>
                <w:cs/>
              </w:rPr>
              <w:t xml:space="preserve"> </w:t>
            </w:r>
            <w:r w:rsidR="00617BA3" w:rsidRPr="00902751">
              <w:rPr>
                <w:rFonts w:ascii="TH SarabunPSK" w:hAnsi="TH SarabunPSK" w:cs="TH SarabunPSK"/>
                <w:sz w:val="28"/>
              </w:rPr>
              <w:t>SD= 3.27, Min – Max = 38 - 50</w:t>
            </w:r>
          </w:p>
        </w:tc>
      </w:tr>
    </w:tbl>
    <w:p w14:paraId="59423423" w14:textId="77777777" w:rsidR="00617BA3" w:rsidRPr="00902751" w:rsidRDefault="00617BA3" w:rsidP="00B33429">
      <w:pPr>
        <w:tabs>
          <w:tab w:val="left" w:pos="1077"/>
          <w:tab w:val="left" w:pos="6060"/>
        </w:tabs>
        <w:spacing w:after="0" w:line="240" w:lineRule="auto"/>
        <w:jc w:val="thaiDistribute"/>
        <w:rPr>
          <w:rFonts w:ascii="TH SarabunPSK" w:hAnsi="TH SarabunPSK" w:cs="TH SarabunPSK"/>
          <w:b/>
          <w:bCs/>
          <w:sz w:val="16"/>
          <w:szCs w:val="16"/>
        </w:rPr>
      </w:pPr>
      <w:r w:rsidRPr="00902751">
        <w:rPr>
          <w:rFonts w:ascii="TH SarabunPSK" w:hAnsi="TH SarabunPSK" w:cs="TH SarabunPSK"/>
          <w:b/>
          <w:bCs/>
          <w:sz w:val="30"/>
          <w:szCs w:val="30"/>
          <w:cs/>
        </w:rPr>
        <w:tab/>
      </w:r>
    </w:p>
    <w:p w14:paraId="66245165" w14:textId="0DE811E5" w:rsidR="00617BA3" w:rsidRPr="00902751" w:rsidRDefault="00E039E5" w:rsidP="00B33429">
      <w:pPr>
        <w:tabs>
          <w:tab w:val="left" w:pos="567"/>
        </w:tabs>
        <w:spacing w:after="0" w:line="240" w:lineRule="auto"/>
        <w:jc w:val="thaiDistribute"/>
        <w:rPr>
          <w:rFonts w:ascii="TH SarabunPSK" w:hAnsi="TH SarabunPSK" w:cs="TH SarabunPSK"/>
          <w:b/>
          <w:bCs/>
          <w:sz w:val="36"/>
          <w:szCs w:val="36"/>
        </w:rPr>
      </w:pPr>
      <w:r w:rsidRPr="00902751">
        <w:rPr>
          <w:rFonts w:ascii="TH SarabunPSK" w:hAnsi="TH SarabunPSK" w:cs="TH SarabunPSK"/>
          <w:sz w:val="30"/>
          <w:szCs w:val="30"/>
          <w:cs/>
        </w:rPr>
        <w:tab/>
      </w:r>
      <w:r w:rsidR="00617BA3" w:rsidRPr="00902751">
        <w:rPr>
          <w:rFonts w:ascii="TH SarabunPSK" w:hAnsi="TH SarabunPSK" w:cs="TH SarabunPSK"/>
          <w:sz w:val="30"/>
          <w:szCs w:val="30"/>
          <w:cs/>
        </w:rPr>
        <w:t xml:space="preserve">จากตาราง </w:t>
      </w:r>
      <w:r w:rsidR="00440387" w:rsidRPr="00902751">
        <w:rPr>
          <w:rFonts w:ascii="TH SarabunPSK" w:hAnsi="TH SarabunPSK" w:cs="TH SarabunPSK" w:hint="cs"/>
          <w:sz w:val="30"/>
          <w:szCs w:val="30"/>
          <w:cs/>
        </w:rPr>
        <w:t>3</w:t>
      </w:r>
      <w:r w:rsidR="00617BA3" w:rsidRPr="00902751">
        <w:rPr>
          <w:rFonts w:ascii="TH SarabunPSK" w:hAnsi="TH SarabunPSK" w:cs="TH SarabunPSK"/>
          <w:sz w:val="30"/>
          <w:szCs w:val="30"/>
          <w:cs/>
        </w:rPr>
        <w:t xml:space="preserve"> ภาพรวมระดับการได้รับการอบรมเสริมความรู้ของกลุ่มตัวอย่างส่วนใหญ่อยู่ในระดับสูง</w:t>
      </w:r>
      <w:r w:rsidRPr="00902751">
        <w:rPr>
          <w:rFonts w:ascii="TH SarabunPSK" w:hAnsi="TH SarabunPSK" w:cs="TH SarabunPSK"/>
          <w:sz w:val="30"/>
          <w:szCs w:val="30"/>
          <w:cs/>
        </w:rPr>
        <w:br/>
      </w:r>
      <w:r w:rsidR="00617BA3" w:rsidRPr="00902751">
        <w:rPr>
          <w:rFonts w:ascii="TH SarabunPSK" w:hAnsi="TH SarabunPSK" w:cs="TH SarabunPSK"/>
          <w:sz w:val="30"/>
          <w:szCs w:val="30"/>
          <w:cs/>
        </w:rPr>
        <w:t>ร้อยละ 100.00</w:t>
      </w:r>
      <w:r w:rsidR="00A03ACD" w:rsidRPr="00902751">
        <w:rPr>
          <w:rFonts w:ascii="TH SarabunPSK" w:hAnsi="TH SarabunPSK" w:cs="TH SarabunPSK"/>
          <w:sz w:val="30"/>
          <w:szCs w:val="30"/>
          <w:cs/>
        </w:rPr>
        <w:t xml:space="preserve"> </w:t>
      </w:r>
      <m:oMath>
        <m:r>
          <w:rPr>
            <w:rFonts w:ascii="Cambria Math" w:hAnsi="Cambria Math" w:cs="TH SarabunPSK"/>
            <w:sz w:val="28"/>
          </w:rPr>
          <m:t xml:space="preserve"> </m:t>
        </m:r>
      </m:oMath>
    </w:p>
    <w:p w14:paraId="1A538C86" w14:textId="5D2F3B19" w:rsidR="00617BA3" w:rsidRPr="00902751" w:rsidRDefault="00617BA3" w:rsidP="00B33429">
      <w:pPr>
        <w:tabs>
          <w:tab w:val="left" w:pos="1077"/>
          <w:tab w:val="left" w:pos="1588"/>
          <w:tab w:val="left" w:pos="2268"/>
          <w:tab w:val="left" w:pos="2495"/>
          <w:tab w:val="left" w:pos="2835"/>
        </w:tabs>
        <w:spacing w:after="0" w:line="240" w:lineRule="auto"/>
        <w:ind w:firstLine="709"/>
        <w:jc w:val="thaiDistribute"/>
        <w:rPr>
          <w:rFonts w:ascii="TH SarabunPSK" w:hAnsi="TH SarabunPSK" w:cs="TH SarabunPSK"/>
          <w:sz w:val="30"/>
          <w:szCs w:val="30"/>
          <w:cs/>
        </w:rPr>
      </w:pPr>
      <w:r w:rsidRPr="00902751">
        <w:rPr>
          <w:rFonts w:ascii="TH SarabunPSK" w:hAnsi="TH SarabunPSK" w:cs="TH SarabunPSK"/>
          <w:sz w:val="30"/>
          <w:szCs w:val="30"/>
          <w:cs/>
        </w:rPr>
        <w:t>5. วิเคราะห์พฤติกรรมการดำเนินงานด้านสุขาภิบาลอาหารของผู้บริหารและผู้ปฏิบัติงานในองค์กรปกครองส่วนท้องถิ่น จังหวัดภูเก็ต</w:t>
      </w:r>
      <w:r w:rsidR="00440387" w:rsidRPr="00902751">
        <w:rPr>
          <w:rFonts w:ascii="TH SarabunPSK" w:hAnsi="TH SarabunPSK" w:cs="TH SarabunPSK"/>
          <w:sz w:val="30"/>
          <w:szCs w:val="30"/>
        </w:rPr>
        <w:t xml:space="preserve"> </w:t>
      </w:r>
      <w:r w:rsidR="00440387" w:rsidRPr="00902751">
        <w:rPr>
          <w:rFonts w:ascii="TH SarabunPSK" w:hAnsi="TH SarabunPSK" w:cs="TH SarabunPSK" w:hint="cs"/>
          <w:sz w:val="30"/>
          <w:szCs w:val="30"/>
          <w:cs/>
        </w:rPr>
        <w:t>ดังตาราง 4</w:t>
      </w:r>
    </w:p>
    <w:p w14:paraId="2143E29C" w14:textId="77777777" w:rsidR="00A03ACD" w:rsidRPr="00902751" w:rsidRDefault="00A03ACD" w:rsidP="00B33429">
      <w:pPr>
        <w:tabs>
          <w:tab w:val="left" w:pos="1077"/>
          <w:tab w:val="left" w:pos="1588"/>
          <w:tab w:val="left" w:pos="2268"/>
          <w:tab w:val="left" w:pos="2495"/>
          <w:tab w:val="left" w:pos="2835"/>
        </w:tabs>
        <w:spacing w:after="0" w:line="240" w:lineRule="auto"/>
        <w:ind w:firstLine="709"/>
        <w:jc w:val="thaiDistribute"/>
        <w:rPr>
          <w:rFonts w:ascii="TH SarabunPSK" w:hAnsi="TH SarabunPSK" w:cs="TH SarabunPSK"/>
          <w:sz w:val="16"/>
          <w:szCs w:val="16"/>
        </w:rPr>
      </w:pPr>
    </w:p>
    <w:p w14:paraId="6A8AD28D" w14:textId="75828DDC" w:rsidR="00A03ACD"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30"/>
          <w:szCs w:val="30"/>
        </w:rPr>
      </w:pPr>
      <w:r w:rsidRPr="00902751">
        <w:rPr>
          <w:rFonts w:ascii="TH SarabunPSK" w:hAnsi="TH SarabunPSK" w:cs="TH SarabunPSK"/>
          <w:b/>
          <w:bCs/>
          <w:sz w:val="30"/>
          <w:szCs w:val="30"/>
          <w:cs/>
        </w:rPr>
        <w:t xml:space="preserve">ตาราง </w:t>
      </w:r>
      <w:r w:rsidR="00440387" w:rsidRPr="00902751">
        <w:rPr>
          <w:rFonts w:ascii="TH SarabunPSK" w:hAnsi="TH SarabunPSK" w:cs="TH SarabunPSK" w:hint="cs"/>
          <w:b/>
          <w:bCs/>
          <w:sz w:val="30"/>
          <w:szCs w:val="30"/>
          <w:cs/>
        </w:rPr>
        <w:t>4</w:t>
      </w:r>
      <w:r w:rsidRPr="00902751">
        <w:rPr>
          <w:rFonts w:ascii="TH SarabunPSK" w:hAnsi="TH SarabunPSK" w:cs="TH SarabunPSK"/>
          <w:b/>
          <w:bCs/>
          <w:sz w:val="30"/>
          <w:szCs w:val="30"/>
        </w:rPr>
        <w:t xml:space="preserve"> </w:t>
      </w:r>
      <w:r w:rsidRPr="00902751">
        <w:rPr>
          <w:rFonts w:ascii="TH SarabunPSK" w:hAnsi="TH SarabunPSK" w:cs="TH SarabunPSK"/>
          <w:sz w:val="30"/>
          <w:szCs w:val="30"/>
          <w:cs/>
        </w:rPr>
        <w:t>จำนวนและร้อยละพฤติกรรมการดำเนินงานด้านสุขาภิบาลอาหารของผู้บริหารและผู้ปฏิบัติงานใน</w:t>
      </w:r>
    </w:p>
    <w:p w14:paraId="1242BBB0" w14:textId="647275F6" w:rsidR="00617BA3" w:rsidRPr="00902751" w:rsidRDefault="00A03ACD"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30"/>
          <w:szCs w:val="30"/>
        </w:rPr>
      </w:pPr>
      <w:r w:rsidRPr="00902751">
        <w:rPr>
          <w:rFonts w:ascii="TH SarabunPSK" w:hAnsi="TH SarabunPSK" w:cs="TH SarabunPSK"/>
          <w:sz w:val="30"/>
          <w:szCs w:val="30"/>
          <w:cs/>
        </w:rPr>
        <w:t xml:space="preserve">            </w:t>
      </w:r>
      <w:r w:rsidR="00617BA3" w:rsidRPr="00902751">
        <w:rPr>
          <w:rFonts w:ascii="TH SarabunPSK" w:hAnsi="TH SarabunPSK" w:cs="TH SarabunPSK"/>
          <w:sz w:val="30"/>
          <w:szCs w:val="30"/>
          <w:cs/>
        </w:rPr>
        <w:t>องค์กรปกครองส่วนท้องถิ่น จังหวัดภูเก็ต</w:t>
      </w:r>
    </w:p>
    <w:tbl>
      <w:tblPr>
        <w:tblStyle w:val="ae"/>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2212"/>
        <w:gridCol w:w="1212"/>
      </w:tblGrid>
      <w:tr w:rsidR="00B33429" w:rsidRPr="00902751" w14:paraId="53109538" w14:textId="77777777" w:rsidTr="00BE7364">
        <w:tc>
          <w:tcPr>
            <w:tcW w:w="3025" w:type="pct"/>
            <w:tcBorders>
              <w:top w:val="single" w:sz="4" w:space="0" w:color="auto"/>
              <w:bottom w:val="single" w:sz="4" w:space="0" w:color="auto"/>
            </w:tcBorders>
            <w:vAlign w:val="center"/>
          </w:tcPr>
          <w:p w14:paraId="2526FB99" w14:textId="094F9BEA"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b/>
                <w:bCs/>
                <w:sz w:val="28"/>
              </w:rPr>
            </w:pPr>
            <w:r w:rsidRPr="00902751">
              <w:rPr>
                <w:rFonts w:ascii="TH SarabunPSK" w:hAnsi="TH SarabunPSK" w:cs="TH SarabunPSK"/>
                <w:b/>
                <w:bCs/>
                <w:sz w:val="28"/>
                <w:cs/>
              </w:rPr>
              <w:t>พฤติกรรมการดำเนินงานด้านสุขาภิบาลอาหาร</w:t>
            </w:r>
          </w:p>
        </w:tc>
        <w:tc>
          <w:tcPr>
            <w:tcW w:w="1276" w:type="pct"/>
            <w:tcBorders>
              <w:top w:val="single" w:sz="4" w:space="0" w:color="auto"/>
              <w:bottom w:val="single" w:sz="4" w:space="0" w:color="auto"/>
            </w:tcBorders>
            <w:vAlign w:val="center"/>
          </w:tcPr>
          <w:p w14:paraId="638ED9F2"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cs/>
              </w:rPr>
              <w:t>จำนวน</w:t>
            </w:r>
            <w:r w:rsidRPr="00902751">
              <w:rPr>
                <w:rFonts w:ascii="TH SarabunPSK" w:hAnsi="TH SarabunPSK" w:cs="TH SarabunPSK"/>
                <w:b/>
                <w:bCs/>
                <w:sz w:val="28"/>
              </w:rPr>
              <w:t xml:space="preserve"> (</w:t>
            </w:r>
            <w:r w:rsidRPr="00902751">
              <w:rPr>
                <w:rFonts w:ascii="TH SarabunPSK" w:hAnsi="TH SarabunPSK" w:cs="TH SarabunPSK"/>
                <w:b/>
                <w:bCs/>
                <w:sz w:val="28"/>
                <w:cs/>
              </w:rPr>
              <w:t>คน</w:t>
            </w:r>
            <w:r w:rsidRPr="00902751">
              <w:rPr>
                <w:rFonts w:ascii="TH SarabunPSK" w:hAnsi="TH SarabunPSK" w:cs="TH SarabunPSK"/>
                <w:b/>
                <w:bCs/>
                <w:sz w:val="28"/>
              </w:rPr>
              <w:t>)</w:t>
            </w:r>
          </w:p>
        </w:tc>
        <w:tc>
          <w:tcPr>
            <w:tcW w:w="699" w:type="pct"/>
            <w:tcBorders>
              <w:top w:val="single" w:sz="4" w:space="0" w:color="auto"/>
              <w:bottom w:val="single" w:sz="4" w:space="0" w:color="auto"/>
            </w:tcBorders>
            <w:vAlign w:val="center"/>
          </w:tcPr>
          <w:p w14:paraId="7A4C100C"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cs/>
              </w:rPr>
              <w:t>ร้อยละ</w:t>
            </w:r>
          </w:p>
        </w:tc>
      </w:tr>
      <w:tr w:rsidR="00B33429" w:rsidRPr="00902751" w14:paraId="739BEE4C" w14:textId="77777777" w:rsidTr="00BE7364">
        <w:tc>
          <w:tcPr>
            <w:tcW w:w="3025" w:type="pct"/>
            <w:tcBorders>
              <w:top w:val="single" w:sz="4" w:space="0" w:color="auto"/>
            </w:tcBorders>
            <w:vAlign w:val="center"/>
          </w:tcPr>
          <w:p w14:paraId="3E395EBC" w14:textId="3A4EC7A0" w:rsidR="00617BA3" w:rsidRPr="00902751" w:rsidRDefault="00A03ACD"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cs/>
              </w:rPr>
              <w:t>ระดับต่ำ</w:t>
            </w:r>
            <w:r w:rsidRPr="00902751">
              <w:rPr>
                <w:rFonts w:ascii="TH SarabunPSK" w:hAnsi="TH SarabunPSK" w:cs="TH SarabunPSK"/>
                <w:sz w:val="28"/>
              </w:rPr>
              <w:t xml:space="preserve"> </w:t>
            </w:r>
            <w:r w:rsidRPr="00902751">
              <w:rPr>
                <w:rFonts w:ascii="TH SarabunPSK" w:hAnsi="TH SarabunPSK" w:cs="TH SarabunPSK"/>
                <w:sz w:val="28"/>
                <w:cs/>
              </w:rPr>
              <w:t>(</w:t>
            </w:r>
            <w:r w:rsidR="00617BA3" w:rsidRPr="00902751">
              <w:rPr>
                <w:rFonts w:ascii="TH SarabunPSK" w:hAnsi="TH SarabunPSK" w:cs="TH SarabunPSK"/>
                <w:sz w:val="28"/>
              </w:rPr>
              <w:t>1</w:t>
            </w:r>
            <w:r w:rsidR="00617BA3" w:rsidRPr="00902751">
              <w:rPr>
                <w:rFonts w:ascii="TH SarabunPSK" w:hAnsi="TH SarabunPSK" w:cs="TH SarabunPSK"/>
                <w:sz w:val="28"/>
                <w:cs/>
              </w:rPr>
              <w:t xml:space="preserve">.00 – </w:t>
            </w:r>
            <w:r w:rsidR="00617BA3" w:rsidRPr="00902751">
              <w:rPr>
                <w:rFonts w:ascii="TH SarabunPSK" w:hAnsi="TH SarabunPSK" w:cs="TH SarabunPSK"/>
                <w:sz w:val="28"/>
              </w:rPr>
              <w:t>2.33</w:t>
            </w:r>
            <w:r w:rsidRPr="00902751">
              <w:rPr>
                <w:rFonts w:ascii="TH SarabunPSK" w:hAnsi="TH SarabunPSK" w:cs="TH SarabunPSK"/>
                <w:sz w:val="28"/>
                <w:cs/>
              </w:rPr>
              <w:t>)</w:t>
            </w:r>
            <w:r w:rsidR="00617BA3" w:rsidRPr="00902751">
              <w:rPr>
                <w:rFonts w:ascii="TH SarabunPSK" w:hAnsi="TH SarabunPSK" w:cs="TH SarabunPSK"/>
                <w:sz w:val="28"/>
              </w:rPr>
              <w:t xml:space="preserve"> </w:t>
            </w:r>
          </w:p>
        </w:tc>
        <w:tc>
          <w:tcPr>
            <w:tcW w:w="1276" w:type="pct"/>
            <w:tcBorders>
              <w:top w:val="single" w:sz="4" w:space="0" w:color="auto"/>
            </w:tcBorders>
            <w:vAlign w:val="center"/>
          </w:tcPr>
          <w:p w14:paraId="39F42086"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10</w:t>
            </w:r>
          </w:p>
        </w:tc>
        <w:tc>
          <w:tcPr>
            <w:tcW w:w="699" w:type="pct"/>
            <w:tcBorders>
              <w:top w:val="single" w:sz="4" w:space="0" w:color="auto"/>
            </w:tcBorders>
            <w:vAlign w:val="center"/>
          </w:tcPr>
          <w:p w14:paraId="6590806E"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9.80</w:t>
            </w:r>
          </w:p>
        </w:tc>
      </w:tr>
      <w:tr w:rsidR="00B33429" w:rsidRPr="00902751" w14:paraId="736CD99C" w14:textId="77777777" w:rsidTr="00BE7364">
        <w:tc>
          <w:tcPr>
            <w:tcW w:w="3025" w:type="pct"/>
            <w:tcBorders>
              <w:bottom w:val="nil"/>
            </w:tcBorders>
            <w:vAlign w:val="center"/>
          </w:tcPr>
          <w:p w14:paraId="4011E0DB" w14:textId="6F6FC20C" w:rsidR="00617BA3" w:rsidRPr="00902751" w:rsidRDefault="00A03ACD"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cs/>
              </w:rPr>
              <w:t>ระดับปานกลาง</w:t>
            </w:r>
            <w:r w:rsidRPr="00902751">
              <w:rPr>
                <w:rFonts w:ascii="TH SarabunPSK" w:hAnsi="TH SarabunPSK" w:cs="TH SarabunPSK"/>
                <w:sz w:val="28"/>
              </w:rPr>
              <w:t xml:space="preserve"> </w:t>
            </w:r>
            <w:r w:rsidRPr="00902751">
              <w:rPr>
                <w:rFonts w:ascii="TH SarabunPSK" w:hAnsi="TH SarabunPSK" w:cs="TH SarabunPSK"/>
                <w:sz w:val="28"/>
                <w:cs/>
              </w:rPr>
              <w:t>(</w:t>
            </w:r>
            <w:r w:rsidR="00617BA3" w:rsidRPr="00902751">
              <w:rPr>
                <w:rFonts w:ascii="TH SarabunPSK" w:hAnsi="TH SarabunPSK" w:cs="TH SarabunPSK"/>
                <w:sz w:val="28"/>
              </w:rPr>
              <w:t>2.34</w:t>
            </w:r>
            <w:r w:rsidR="00617BA3" w:rsidRPr="00902751">
              <w:rPr>
                <w:rFonts w:ascii="TH SarabunPSK" w:hAnsi="TH SarabunPSK" w:cs="TH SarabunPSK"/>
                <w:sz w:val="28"/>
                <w:cs/>
              </w:rPr>
              <w:t xml:space="preserve"> – </w:t>
            </w:r>
            <w:r w:rsidR="00617BA3" w:rsidRPr="00902751">
              <w:rPr>
                <w:rFonts w:ascii="TH SarabunPSK" w:hAnsi="TH SarabunPSK" w:cs="TH SarabunPSK"/>
                <w:sz w:val="28"/>
              </w:rPr>
              <w:t>3.67</w:t>
            </w:r>
            <w:r w:rsidRPr="00902751">
              <w:rPr>
                <w:rFonts w:ascii="TH SarabunPSK" w:hAnsi="TH SarabunPSK" w:cs="TH SarabunPSK"/>
                <w:sz w:val="28"/>
                <w:cs/>
              </w:rPr>
              <w:t>)</w:t>
            </w:r>
            <w:r w:rsidR="00617BA3" w:rsidRPr="00902751">
              <w:rPr>
                <w:rFonts w:ascii="TH SarabunPSK" w:hAnsi="TH SarabunPSK" w:cs="TH SarabunPSK"/>
                <w:sz w:val="28"/>
              </w:rPr>
              <w:tab/>
            </w:r>
            <w:r w:rsidR="00617BA3" w:rsidRPr="00902751">
              <w:rPr>
                <w:rFonts w:ascii="TH SarabunPSK" w:hAnsi="TH SarabunPSK" w:cs="TH SarabunPSK"/>
                <w:sz w:val="28"/>
                <w:cs/>
              </w:rPr>
              <w:t xml:space="preserve"> </w:t>
            </w:r>
          </w:p>
        </w:tc>
        <w:tc>
          <w:tcPr>
            <w:tcW w:w="1276" w:type="pct"/>
            <w:tcBorders>
              <w:bottom w:val="nil"/>
            </w:tcBorders>
            <w:vAlign w:val="center"/>
          </w:tcPr>
          <w:p w14:paraId="08EC0628"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92</w:t>
            </w:r>
          </w:p>
        </w:tc>
        <w:tc>
          <w:tcPr>
            <w:tcW w:w="699" w:type="pct"/>
            <w:tcBorders>
              <w:bottom w:val="nil"/>
            </w:tcBorders>
            <w:vAlign w:val="center"/>
          </w:tcPr>
          <w:p w14:paraId="61B4E2C7"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90.20</w:t>
            </w:r>
          </w:p>
        </w:tc>
      </w:tr>
      <w:tr w:rsidR="00B33429" w:rsidRPr="00902751" w14:paraId="3D014E2D" w14:textId="77777777" w:rsidTr="00BE7364">
        <w:tc>
          <w:tcPr>
            <w:tcW w:w="3025" w:type="pct"/>
            <w:tcBorders>
              <w:top w:val="nil"/>
              <w:bottom w:val="single" w:sz="4" w:space="0" w:color="auto"/>
            </w:tcBorders>
            <w:vAlign w:val="center"/>
          </w:tcPr>
          <w:p w14:paraId="31E53666" w14:textId="617CF078" w:rsidR="00617BA3" w:rsidRPr="00902751" w:rsidRDefault="00A03ACD"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cs/>
              </w:rPr>
              <w:t>ระดับสูง</w:t>
            </w:r>
            <w:r w:rsidRPr="00902751">
              <w:rPr>
                <w:rFonts w:ascii="TH SarabunPSK" w:hAnsi="TH SarabunPSK" w:cs="TH SarabunPSK"/>
                <w:sz w:val="28"/>
              </w:rPr>
              <w:t xml:space="preserve"> </w:t>
            </w:r>
            <w:r w:rsidRPr="00902751">
              <w:rPr>
                <w:rFonts w:ascii="TH SarabunPSK" w:hAnsi="TH SarabunPSK" w:cs="TH SarabunPSK"/>
                <w:sz w:val="28"/>
                <w:cs/>
              </w:rPr>
              <w:t>(</w:t>
            </w:r>
            <w:r w:rsidR="00617BA3" w:rsidRPr="00902751">
              <w:rPr>
                <w:rFonts w:ascii="TH SarabunPSK" w:hAnsi="TH SarabunPSK" w:cs="TH SarabunPSK"/>
                <w:sz w:val="28"/>
              </w:rPr>
              <w:t>3.68</w:t>
            </w:r>
            <w:r w:rsidR="00617BA3" w:rsidRPr="00902751">
              <w:rPr>
                <w:rFonts w:ascii="TH SarabunPSK" w:hAnsi="TH SarabunPSK" w:cs="TH SarabunPSK"/>
                <w:sz w:val="28"/>
                <w:cs/>
              </w:rPr>
              <w:t xml:space="preserve"> – </w:t>
            </w:r>
            <w:r w:rsidR="00617BA3" w:rsidRPr="00902751">
              <w:rPr>
                <w:rFonts w:ascii="TH SarabunPSK" w:hAnsi="TH SarabunPSK" w:cs="TH SarabunPSK"/>
                <w:sz w:val="28"/>
              </w:rPr>
              <w:t>5.00</w:t>
            </w:r>
            <w:r w:rsidRPr="00902751">
              <w:rPr>
                <w:rFonts w:ascii="TH SarabunPSK" w:hAnsi="TH SarabunPSK" w:cs="TH SarabunPSK"/>
                <w:sz w:val="28"/>
                <w:cs/>
              </w:rPr>
              <w:t>)</w:t>
            </w:r>
            <w:r w:rsidR="00617BA3" w:rsidRPr="00902751">
              <w:rPr>
                <w:rFonts w:ascii="TH SarabunPSK" w:hAnsi="TH SarabunPSK" w:cs="TH SarabunPSK"/>
                <w:sz w:val="28"/>
              </w:rPr>
              <w:t xml:space="preserve"> </w:t>
            </w:r>
          </w:p>
        </w:tc>
        <w:tc>
          <w:tcPr>
            <w:tcW w:w="1276" w:type="pct"/>
            <w:tcBorders>
              <w:top w:val="nil"/>
              <w:bottom w:val="single" w:sz="4" w:space="0" w:color="auto"/>
            </w:tcBorders>
            <w:vAlign w:val="center"/>
          </w:tcPr>
          <w:p w14:paraId="4164C34B"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w:t>
            </w:r>
          </w:p>
        </w:tc>
        <w:tc>
          <w:tcPr>
            <w:tcW w:w="699" w:type="pct"/>
            <w:tcBorders>
              <w:top w:val="nil"/>
              <w:bottom w:val="single" w:sz="4" w:space="0" w:color="auto"/>
            </w:tcBorders>
            <w:vAlign w:val="center"/>
          </w:tcPr>
          <w:p w14:paraId="51A4DEB9"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sz w:val="28"/>
              </w:rPr>
            </w:pPr>
            <w:r w:rsidRPr="00902751">
              <w:rPr>
                <w:rFonts w:ascii="TH SarabunPSK" w:hAnsi="TH SarabunPSK" w:cs="TH SarabunPSK"/>
                <w:sz w:val="28"/>
                <w:cs/>
              </w:rPr>
              <w:t>0.00</w:t>
            </w:r>
          </w:p>
        </w:tc>
      </w:tr>
      <w:tr w:rsidR="00B33429" w:rsidRPr="00902751" w14:paraId="00F7D36D" w14:textId="77777777" w:rsidTr="00A03ACD">
        <w:tc>
          <w:tcPr>
            <w:tcW w:w="3025" w:type="pct"/>
            <w:tcBorders>
              <w:top w:val="single" w:sz="4" w:space="0" w:color="auto"/>
              <w:bottom w:val="single" w:sz="4" w:space="0" w:color="auto"/>
            </w:tcBorders>
            <w:vAlign w:val="center"/>
          </w:tcPr>
          <w:p w14:paraId="7620EE8F" w14:textId="77777777"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b/>
                <w:bCs/>
                <w:sz w:val="28"/>
                <w:cs/>
              </w:rPr>
            </w:pPr>
            <w:r w:rsidRPr="00902751">
              <w:rPr>
                <w:rFonts w:ascii="TH SarabunPSK" w:hAnsi="TH SarabunPSK" w:cs="TH SarabunPSK"/>
                <w:b/>
                <w:bCs/>
                <w:sz w:val="28"/>
                <w:cs/>
              </w:rPr>
              <w:t>รวม</w:t>
            </w:r>
          </w:p>
        </w:tc>
        <w:tc>
          <w:tcPr>
            <w:tcW w:w="1276" w:type="pct"/>
            <w:tcBorders>
              <w:top w:val="single" w:sz="4" w:space="0" w:color="auto"/>
              <w:bottom w:val="single" w:sz="4" w:space="0" w:color="auto"/>
            </w:tcBorders>
            <w:vAlign w:val="center"/>
          </w:tcPr>
          <w:p w14:paraId="686CD876"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rPr>
              <w:t>102</w:t>
            </w:r>
          </w:p>
        </w:tc>
        <w:tc>
          <w:tcPr>
            <w:tcW w:w="699" w:type="pct"/>
            <w:tcBorders>
              <w:top w:val="single" w:sz="4" w:space="0" w:color="auto"/>
              <w:bottom w:val="single" w:sz="4" w:space="0" w:color="auto"/>
            </w:tcBorders>
            <w:vAlign w:val="center"/>
          </w:tcPr>
          <w:p w14:paraId="32B91217" w14:textId="77777777" w:rsidR="00617BA3" w:rsidRPr="00902751" w:rsidRDefault="00617BA3" w:rsidP="00B33429">
            <w:pPr>
              <w:tabs>
                <w:tab w:val="left" w:pos="1077"/>
                <w:tab w:val="left" w:pos="1588"/>
                <w:tab w:val="left" w:pos="2268"/>
                <w:tab w:val="left" w:pos="2495"/>
                <w:tab w:val="left" w:pos="2835"/>
              </w:tabs>
              <w:spacing w:after="0" w:line="240" w:lineRule="auto"/>
              <w:jc w:val="center"/>
              <w:rPr>
                <w:rFonts w:ascii="TH SarabunPSK" w:hAnsi="TH SarabunPSK" w:cs="TH SarabunPSK"/>
                <w:b/>
                <w:bCs/>
                <w:sz w:val="28"/>
              </w:rPr>
            </w:pPr>
            <w:r w:rsidRPr="00902751">
              <w:rPr>
                <w:rFonts w:ascii="TH SarabunPSK" w:hAnsi="TH SarabunPSK" w:cs="TH SarabunPSK"/>
                <w:b/>
                <w:bCs/>
                <w:sz w:val="28"/>
              </w:rPr>
              <w:t>100.00</w:t>
            </w:r>
          </w:p>
        </w:tc>
      </w:tr>
      <w:tr w:rsidR="007F19AD" w:rsidRPr="00902751" w14:paraId="6AAF562D" w14:textId="77777777" w:rsidTr="00A03ACD">
        <w:tc>
          <w:tcPr>
            <w:tcW w:w="5000" w:type="pct"/>
            <w:gridSpan w:val="3"/>
            <w:tcBorders>
              <w:top w:val="single" w:sz="4" w:space="0" w:color="auto"/>
              <w:bottom w:val="nil"/>
            </w:tcBorders>
            <w:vAlign w:val="center"/>
          </w:tcPr>
          <w:p w14:paraId="3E76B29F" w14:textId="7CA867FD" w:rsidR="00617BA3" w:rsidRPr="00902751" w:rsidRDefault="00A03ACD"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sz w:val="28"/>
                <w:cs/>
              </w:rPr>
            </w:pPr>
            <w:r w:rsidRPr="00902751">
              <w:rPr>
                <w:rFonts w:ascii="TH SarabunPSK" w:hAnsi="TH SarabunPSK" w:cs="TH SarabunPSK"/>
                <w:sz w:val="28"/>
              </w:rPr>
              <w:t>M</w:t>
            </w:r>
            <w:r w:rsidR="00617BA3" w:rsidRPr="00902751">
              <w:rPr>
                <w:rFonts w:ascii="TH SarabunPSK" w:hAnsi="TH SarabunPSK" w:cs="TH SarabunPSK"/>
                <w:sz w:val="28"/>
              </w:rPr>
              <w:t>= 28.33,</w:t>
            </w:r>
            <w:r w:rsidR="00617BA3" w:rsidRPr="00902751">
              <w:rPr>
                <w:rFonts w:ascii="TH SarabunPSK" w:hAnsi="TH SarabunPSK" w:cs="TH SarabunPSK"/>
                <w:sz w:val="28"/>
                <w:cs/>
              </w:rPr>
              <w:t xml:space="preserve"> </w:t>
            </w:r>
            <w:r w:rsidR="00617BA3" w:rsidRPr="00902751">
              <w:rPr>
                <w:rFonts w:ascii="TH SarabunPSK" w:hAnsi="TH SarabunPSK" w:cs="TH SarabunPSK"/>
                <w:sz w:val="28"/>
              </w:rPr>
              <w:t>S.D. = 3.08, Min – Max = 22 - 34</w:t>
            </w:r>
          </w:p>
        </w:tc>
      </w:tr>
    </w:tbl>
    <w:p w14:paraId="19FFFABB" w14:textId="77777777" w:rsidR="00A03ACD" w:rsidRPr="00902751" w:rsidRDefault="00A03ACD" w:rsidP="00B33429">
      <w:pPr>
        <w:tabs>
          <w:tab w:val="left" w:pos="6060"/>
        </w:tabs>
        <w:spacing w:after="0" w:line="240" w:lineRule="auto"/>
        <w:jc w:val="thaiDistribute"/>
        <w:rPr>
          <w:rFonts w:ascii="TH SarabunPSK" w:hAnsi="TH SarabunPSK" w:cs="TH SarabunPSK"/>
          <w:sz w:val="16"/>
          <w:szCs w:val="16"/>
        </w:rPr>
      </w:pPr>
    </w:p>
    <w:p w14:paraId="3D90F714" w14:textId="46E6EA62" w:rsidR="00617BA3" w:rsidRPr="00902751" w:rsidRDefault="00A03ACD" w:rsidP="00B33429">
      <w:pPr>
        <w:tabs>
          <w:tab w:val="left" w:pos="567"/>
        </w:tabs>
        <w:spacing w:after="0" w:line="240" w:lineRule="auto"/>
        <w:jc w:val="thaiDistribute"/>
        <w:rPr>
          <w:rFonts w:ascii="TH SarabunPSK" w:hAnsi="TH SarabunPSK" w:cs="TH SarabunPSK"/>
          <w:sz w:val="30"/>
          <w:szCs w:val="30"/>
        </w:rPr>
      </w:pPr>
      <w:r w:rsidRPr="00902751">
        <w:rPr>
          <w:rFonts w:ascii="TH SarabunPSK" w:hAnsi="TH SarabunPSK" w:cs="TH SarabunPSK"/>
          <w:sz w:val="30"/>
          <w:szCs w:val="30"/>
          <w:cs/>
        </w:rPr>
        <w:tab/>
      </w:r>
      <w:r w:rsidR="00617BA3" w:rsidRPr="00902751">
        <w:rPr>
          <w:rFonts w:ascii="TH SarabunPSK" w:hAnsi="TH SarabunPSK" w:cs="TH SarabunPSK"/>
          <w:sz w:val="30"/>
          <w:szCs w:val="30"/>
          <w:cs/>
        </w:rPr>
        <w:t xml:space="preserve">จากตาราง </w:t>
      </w:r>
      <w:r w:rsidR="00A72DB6" w:rsidRPr="00902751">
        <w:rPr>
          <w:rFonts w:ascii="TH SarabunPSK" w:hAnsi="TH SarabunPSK" w:cs="TH SarabunPSK" w:hint="cs"/>
          <w:sz w:val="30"/>
          <w:szCs w:val="30"/>
          <w:cs/>
        </w:rPr>
        <w:t>4</w:t>
      </w:r>
      <w:r w:rsidR="00617BA3" w:rsidRPr="00902751">
        <w:rPr>
          <w:rFonts w:ascii="TH SarabunPSK" w:hAnsi="TH SarabunPSK" w:cs="TH SarabunPSK"/>
          <w:sz w:val="30"/>
          <w:szCs w:val="30"/>
          <w:cs/>
        </w:rPr>
        <w:t xml:space="preserve"> </w:t>
      </w:r>
      <w:r w:rsidR="00A72DB6" w:rsidRPr="00902751">
        <w:rPr>
          <w:rFonts w:ascii="TH SarabunPSK" w:hAnsi="TH SarabunPSK" w:cs="TH SarabunPSK" w:hint="cs"/>
          <w:sz w:val="30"/>
          <w:szCs w:val="30"/>
          <w:cs/>
        </w:rPr>
        <w:t xml:space="preserve">พบว่า </w:t>
      </w:r>
      <w:r w:rsidR="00617BA3" w:rsidRPr="00902751">
        <w:rPr>
          <w:rFonts w:ascii="TH SarabunPSK" w:hAnsi="TH SarabunPSK" w:cs="TH SarabunPSK"/>
          <w:sz w:val="30"/>
          <w:szCs w:val="30"/>
          <w:cs/>
        </w:rPr>
        <w:t>ภาพรวมระดับพฤติกรรมการดำเนินงานด้านสุขาภิบาลอาหารของกลุ่มตัวอย่าง</w:t>
      </w:r>
      <w:r w:rsidR="00A72DB6" w:rsidRPr="00902751">
        <w:rPr>
          <w:rFonts w:ascii="TH SarabunPSK" w:hAnsi="TH SarabunPSK" w:cs="TH SarabunPSK"/>
          <w:sz w:val="30"/>
          <w:szCs w:val="30"/>
          <w:cs/>
        </w:rPr>
        <w:br/>
      </w:r>
      <w:r w:rsidR="00617BA3" w:rsidRPr="00902751">
        <w:rPr>
          <w:rFonts w:ascii="TH SarabunPSK" w:hAnsi="TH SarabunPSK" w:cs="TH SarabunPSK"/>
          <w:sz w:val="30"/>
          <w:szCs w:val="30"/>
          <w:cs/>
        </w:rPr>
        <w:t>ส่วนใหญ่อยู่ในระดับปานกลาง ร้อยละ 90.20</w:t>
      </w:r>
      <w:r w:rsidR="00617BA3" w:rsidRPr="00902751">
        <w:rPr>
          <w:rFonts w:ascii="TH SarabunPSK" w:hAnsi="TH SarabunPSK" w:cs="TH SarabunPSK"/>
          <w:sz w:val="30"/>
          <w:szCs w:val="30"/>
        </w:rPr>
        <w:t xml:space="preserve"> </w:t>
      </w:r>
    </w:p>
    <w:p w14:paraId="325FBB25" w14:textId="44C0F407" w:rsidR="00617BA3" w:rsidRPr="00902751" w:rsidRDefault="00A03ACD" w:rsidP="00B33429">
      <w:pPr>
        <w:spacing w:after="0" w:line="240" w:lineRule="auto"/>
        <w:ind w:firstLine="567"/>
        <w:jc w:val="thaiDistribute"/>
        <w:rPr>
          <w:rFonts w:ascii="TH SarabunPSK" w:hAnsi="TH SarabunPSK" w:cs="TH SarabunPSK"/>
          <w:sz w:val="30"/>
          <w:szCs w:val="30"/>
          <w:cs/>
        </w:rPr>
      </w:pPr>
      <w:r w:rsidRPr="00902751">
        <w:rPr>
          <w:rFonts w:ascii="TH SarabunPSK" w:hAnsi="TH SarabunPSK" w:cs="TH SarabunPSK"/>
          <w:sz w:val="30"/>
          <w:szCs w:val="30"/>
          <w:cs/>
        </w:rPr>
        <w:t>6</w:t>
      </w:r>
      <w:r w:rsidR="00617BA3" w:rsidRPr="00902751">
        <w:rPr>
          <w:rFonts w:ascii="TH SarabunPSK" w:hAnsi="TH SarabunPSK" w:cs="TH SarabunPSK"/>
          <w:sz w:val="30"/>
          <w:szCs w:val="30"/>
          <w:cs/>
        </w:rPr>
        <w:t>. วิเคราะห์ปัจจัยที่ส่งผลต่อพฤติกรรมการดำเนินงานด้านสุขาภิบาลอาหารของผู้บริหารและผู้ปฏิบัติงานในองค์กรปกครองส่วนท้องถิ่น จังหวัดภูเก็ต</w:t>
      </w:r>
      <w:r w:rsidRPr="00902751">
        <w:rPr>
          <w:rFonts w:ascii="TH SarabunPSK" w:hAnsi="TH SarabunPSK" w:cs="TH SarabunPSK"/>
          <w:sz w:val="30"/>
          <w:szCs w:val="30"/>
        </w:rPr>
        <w:t xml:space="preserve"> </w:t>
      </w:r>
      <w:r w:rsidRPr="00902751">
        <w:rPr>
          <w:rFonts w:ascii="TH SarabunPSK" w:hAnsi="TH SarabunPSK" w:cs="TH SarabunPSK"/>
          <w:sz w:val="30"/>
          <w:szCs w:val="30"/>
          <w:cs/>
        </w:rPr>
        <w:t xml:space="preserve">ดังตาราง </w:t>
      </w:r>
      <w:r w:rsidR="00A72DB6" w:rsidRPr="00902751">
        <w:rPr>
          <w:rFonts w:ascii="TH SarabunPSK" w:hAnsi="TH SarabunPSK" w:cs="TH SarabunPSK" w:hint="cs"/>
          <w:sz w:val="30"/>
          <w:szCs w:val="30"/>
          <w:cs/>
        </w:rPr>
        <w:t>5</w:t>
      </w:r>
    </w:p>
    <w:p w14:paraId="217C2358" w14:textId="77777777" w:rsidR="00A03ACD" w:rsidRPr="00902751" w:rsidRDefault="00A03ACD" w:rsidP="00B33429">
      <w:pPr>
        <w:spacing w:after="0" w:line="240" w:lineRule="auto"/>
        <w:ind w:firstLine="567"/>
        <w:jc w:val="thaiDistribute"/>
        <w:rPr>
          <w:rFonts w:ascii="TH SarabunPSK" w:hAnsi="TH SarabunPSK" w:cs="TH SarabunPSK"/>
          <w:sz w:val="16"/>
          <w:szCs w:val="16"/>
        </w:rPr>
      </w:pPr>
    </w:p>
    <w:p w14:paraId="1D9B4ED0" w14:textId="2FC7973D" w:rsidR="00617BA3" w:rsidRPr="00902751" w:rsidRDefault="00617BA3" w:rsidP="00B33429">
      <w:pPr>
        <w:spacing w:after="0" w:line="240" w:lineRule="auto"/>
        <w:jc w:val="thaiDistribute"/>
        <w:rPr>
          <w:rFonts w:ascii="TH SarabunPSK" w:hAnsi="TH SarabunPSK" w:cs="TH SarabunPSK"/>
          <w:sz w:val="30"/>
          <w:szCs w:val="30"/>
        </w:rPr>
      </w:pPr>
      <w:r w:rsidRPr="00902751">
        <w:rPr>
          <w:rFonts w:ascii="TH SarabunPSK" w:hAnsi="TH SarabunPSK" w:cs="TH SarabunPSK"/>
          <w:b/>
          <w:bCs/>
          <w:sz w:val="30"/>
          <w:szCs w:val="30"/>
          <w:cs/>
        </w:rPr>
        <w:t xml:space="preserve">ตาราง </w:t>
      </w:r>
      <w:r w:rsidR="00A72DB6" w:rsidRPr="00902751">
        <w:rPr>
          <w:rFonts w:ascii="TH SarabunPSK" w:hAnsi="TH SarabunPSK" w:cs="TH SarabunPSK" w:hint="cs"/>
          <w:b/>
          <w:bCs/>
          <w:sz w:val="30"/>
          <w:szCs w:val="30"/>
          <w:cs/>
        </w:rPr>
        <w:t>5</w:t>
      </w:r>
      <w:r w:rsidRPr="00902751">
        <w:rPr>
          <w:rFonts w:ascii="TH SarabunPSK" w:hAnsi="TH SarabunPSK" w:cs="TH SarabunPSK"/>
          <w:sz w:val="30"/>
          <w:szCs w:val="30"/>
          <w:cs/>
        </w:rPr>
        <w:t xml:space="preserve"> แสดงผลการวิเคราะห์ปัจจัยที่ส่งผลต่อพฤติกรรมการดำเนินงานด้านสุขาภิบาลอาหารของผู้บริหาร </w:t>
      </w:r>
      <w:r w:rsidRPr="00902751">
        <w:rPr>
          <w:rFonts w:ascii="TH SarabunPSK" w:hAnsi="TH SarabunPSK" w:cs="TH SarabunPSK"/>
          <w:sz w:val="30"/>
          <w:szCs w:val="30"/>
          <w:cs/>
        </w:rPr>
        <w:br/>
        <w:t>และผู้ปฏิบัติงานในองค์กรปกครองส่วนท้องถิ่น จังหวัดภูเก็ต</w:t>
      </w:r>
      <w:r w:rsidR="00A72DB6" w:rsidRPr="00902751">
        <w:rPr>
          <w:rFonts w:ascii="TH SarabunPSK" w:hAnsi="TH SarabunPSK" w:cs="TH SarabunPSK"/>
          <w:sz w:val="30"/>
          <w:szCs w:val="30"/>
        </w:rPr>
        <w:t xml:space="preserve"> </w:t>
      </w:r>
      <w:r w:rsidR="00A72DB6" w:rsidRPr="00902751">
        <w:rPr>
          <w:rFonts w:ascii="TH SarabunPSK" w:hAnsi="TH SarabunPSK" w:cs="TH SarabunPSK" w:hint="cs"/>
          <w:sz w:val="30"/>
          <w:szCs w:val="30"/>
          <w:cs/>
        </w:rPr>
        <w:t>(</w:t>
      </w:r>
      <w:r w:rsidR="00A72DB6" w:rsidRPr="00902751">
        <w:rPr>
          <w:rFonts w:ascii="TH SarabunPSK" w:hAnsi="TH SarabunPSK" w:cs="TH SarabunPSK"/>
          <w:sz w:val="30"/>
          <w:szCs w:val="30"/>
        </w:rPr>
        <w:t>n= 102</w:t>
      </w:r>
      <w:r w:rsidR="00A72DB6" w:rsidRPr="00902751">
        <w:rPr>
          <w:rFonts w:ascii="TH SarabunPSK" w:hAnsi="TH SarabunPSK" w:cs="TH SarabunPSK" w:hint="cs"/>
          <w:sz w:val="30"/>
          <w:szCs w:val="30"/>
          <w:cs/>
        </w:rPr>
        <w:t>)</w:t>
      </w:r>
    </w:p>
    <w:tbl>
      <w:tblPr>
        <w:tblStyle w:val="ae"/>
        <w:tblW w:w="4987"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1"/>
        <w:gridCol w:w="774"/>
        <w:gridCol w:w="1043"/>
        <w:gridCol w:w="1497"/>
        <w:gridCol w:w="778"/>
        <w:gridCol w:w="863"/>
        <w:gridCol w:w="1133"/>
        <w:gridCol w:w="667"/>
      </w:tblGrid>
      <w:tr w:rsidR="00B33429" w:rsidRPr="00902751" w14:paraId="7B37FFEC" w14:textId="77777777" w:rsidTr="00A72DB6">
        <w:trPr>
          <w:trHeight w:val="446"/>
          <w:tblHeader/>
        </w:trPr>
        <w:tc>
          <w:tcPr>
            <w:tcW w:w="1094" w:type="pct"/>
            <w:vMerge w:val="restart"/>
            <w:tcBorders>
              <w:top w:val="single" w:sz="4" w:space="0" w:color="auto"/>
              <w:bottom w:val="nil"/>
            </w:tcBorders>
          </w:tcPr>
          <w:p w14:paraId="6A2B4944" w14:textId="77777777" w:rsidR="00617BA3" w:rsidRPr="00902751" w:rsidRDefault="00617BA3" w:rsidP="00B33429">
            <w:pPr>
              <w:spacing w:after="0" w:line="240" w:lineRule="auto"/>
              <w:jc w:val="thaiDistribute"/>
              <w:rPr>
                <w:rFonts w:ascii="TH SarabunPSK" w:hAnsi="TH SarabunPSK" w:cs="TH SarabunPSK"/>
                <w:b/>
                <w:bCs/>
                <w:sz w:val="28"/>
              </w:rPr>
            </w:pPr>
            <w:r w:rsidRPr="00902751">
              <w:rPr>
                <w:rFonts w:ascii="TH SarabunPSK" w:hAnsi="TH SarabunPSK" w:cs="TH SarabunPSK"/>
                <w:b/>
                <w:bCs/>
                <w:sz w:val="28"/>
              </w:rPr>
              <w:lastRenderedPageBreak/>
              <w:t>Model</w:t>
            </w:r>
          </w:p>
        </w:tc>
        <w:tc>
          <w:tcPr>
            <w:tcW w:w="1051" w:type="pct"/>
            <w:gridSpan w:val="2"/>
            <w:tcBorders>
              <w:top w:val="single" w:sz="4" w:space="0" w:color="auto"/>
              <w:bottom w:val="nil"/>
            </w:tcBorders>
          </w:tcPr>
          <w:p w14:paraId="19A6AF64" w14:textId="77777777" w:rsidR="00617BA3" w:rsidRPr="00902751" w:rsidRDefault="00617BA3" w:rsidP="00B33429">
            <w:pPr>
              <w:spacing w:after="0" w:line="240" w:lineRule="auto"/>
              <w:jc w:val="center"/>
              <w:rPr>
                <w:rFonts w:ascii="TH SarabunPSK" w:hAnsi="TH SarabunPSK" w:cs="TH SarabunPSK"/>
                <w:b/>
                <w:bCs/>
                <w:sz w:val="28"/>
              </w:rPr>
            </w:pPr>
            <w:r w:rsidRPr="00902751">
              <w:rPr>
                <w:rFonts w:ascii="TH SarabunPSK" w:hAnsi="TH SarabunPSK" w:cs="TH SarabunPSK"/>
                <w:b/>
                <w:bCs/>
                <w:sz w:val="28"/>
              </w:rPr>
              <w:t>Unstandardized Coefficients</w:t>
            </w:r>
          </w:p>
        </w:tc>
        <w:tc>
          <w:tcPr>
            <w:tcW w:w="866" w:type="pct"/>
            <w:tcBorders>
              <w:top w:val="single" w:sz="4" w:space="0" w:color="auto"/>
              <w:bottom w:val="nil"/>
            </w:tcBorders>
          </w:tcPr>
          <w:p w14:paraId="2AA34235" w14:textId="77777777" w:rsidR="00617BA3" w:rsidRPr="00902751" w:rsidRDefault="00617BA3" w:rsidP="00B33429">
            <w:pPr>
              <w:spacing w:after="0" w:line="240" w:lineRule="auto"/>
              <w:jc w:val="center"/>
              <w:rPr>
                <w:rFonts w:ascii="TH SarabunPSK" w:hAnsi="TH SarabunPSK" w:cs="TH SarabunPSK"/>
                <w:b/>
                <w:bCs/>
                <w:sz w:val="28"/>
              </w:rPr>
            </w:pPr>
            <w:r w:rsidRPr="00902751">
              <w:rPr>
                <w:rFonts w:ascii="TH SarabunPSK" w:hAnsi="TH SarabunPSK" w:cs="TH SarabunPSK"/>
                <w:b/>
                <w:bCs/>
                <w:sz w:val="28"/>
              </w:rPr>
              <w:t>Standardized Coefficients</w:t>
            </w:r>
          </w:p>
        </w:tc>
        <w:tc>
          <w:tcPr>
            <w:tcW w:w="450" w:type="pct"/>
            <w:vMerge w:val="restart"/>
            <w:tcBorders>
              <w:top w:val="single" w:sz="4" w:space="0" w:color="auto"/>
              <w:bottom w:val="nil"/>
            </w:tcBorders>
          </w:tcPr>
          <w:p w14:paraId="542FAB8B" w14:textId="77777777" w:rsidR="00617BA3" w:rsidRPr="00902751" w:rsidRDefault="00617BA3" w:rsidP="00B33429">
            <w:pPr>
              <w:spacing w:after="0" w:line="240" w:lineRule="auto"/>
              <w:jc w:val="thaiDistribute"/>
              <w:rPr>
                <w:rFonts w:ascii="TH SarabunPSK" w:hAnsi="TH SarabunPSK" w:cs="TH SarabunPSK"/>
                <w:b/>
                <w:bCs/>
                <w:i/>
                <w:iCs/>
                <w:sz w:val="28"/>
              </w:rPr>
            </w:pPr>
            <w:r w:rsidRPr="00902751">
              <w:rPr>
                <w:rFonts w:ascii="TH SarabunPSK" w:hAnsi="TH SarabunPSK" w:cs="TH SarabunPSK"/>
                <w:b/>
                <w:bCs/>
                <w:sz w:val="28"/>
              </w:rPr>
              <w:t>t</w:t>
            </w:r>
          </w:p>
        </w:tc>
        <w:tc>
          <w:tcPr>
            <w:tcW w:w="499" w:type="pct"/>
            <w:vMerge w:val="restart"/>
            <w:tcBorders>
              <w:top w:val="single" w:sz="4" w:space="0" w:color="auto"/>
              <w:bottom w:val="nil"/>
            </w:tcBorders>
          </w:tcPr>
          <w:p w14:paraId="43D4C77E" w14:textId="3B20F1EE" w:rsidR="00617BA3" w:rsidRPr="00902751" w:rsidRDefault="00617BA3" w:rsidP="00B33429">
            <w:pPr>
              <w:spacing w:after="0" w:line="240" w:lineRule="auto"/>
              <w:jc w:val="thaiDistribute"/>
              <w:rPr>
                <w:rFonts w:ascii="TH SarabunPSK" w:hAnsi="TH SarabunPSK" w:cs="TH SarabunPSK"/>
                <w:b/>
                <w:bCs/>
                <w:i/>
                <w:iCs/>
                <w:sz w:val="28"/>
              </w:rPr>
            </w:pPr>
            <w:r w:rsidRPr="00902751">
              <w:rPr>
                <w:rFonts w:ascii="TH SarabunPSK" w:hAnsi="TH SarabunPSK" w:cs="TH SarabunPSK"/>
                <w:b/>
                <w:bCs/>
                <w:i/>
                <w:iCs/>
                <w:sz w:val="28"/>
              </w:rPr>
              <w:t>p</w:t>
            </w:r>
            <w:r w:rsidR="00CD3C7E" w:rsidRPr="00902751">
              <w:rPr>
                <w:rFonts w:ascii="TH SarabunPSK" w:hAnsi="TH SarabunPSK" w:cs="TH SarabunPSK"/>
                <w:b/>
                <w:bCs/>
                <w:i/>
                <w:iCs/>
                <w:sz w:val="28"/>
              </w:rPr>
              <w:t>-</w:t>
            </w:r>
            <w:r w:rsidRPr="00902751">
              <w:rPr>
                <w:rFonts w:ascii="TH SarabunPSK" w:hAnsi="TH SarabunPSK" w:cs="TH SarabunPSK"/>
                <w:b/>
                <w:bCs/>
                <w:sz w:val="28"/>
              </w:rPr>
              <w:t>value</w:t>
            </w:r>
          </w:p>
        </w:tc>
        <w:tc>
          <w:tcPr>
            <w:tcW w:w="1040" w:type="pct"/>
            <w:gridSpan w:val="2"/>
            <w:tcBorders>
              <w:top w:val="single" w:sz="4" w:space="0" w:color="auto"/>
              <w:bottom w:val="nil"/>
            </w:tcBorders>
          </w:tcPr>
          <w:p w14:paraId="54F5F800" w14:textId="77777777" w:rsidR="00617BA3" w:rsidRPr="00902751" w:rsidRDefault="00617BA3" w:rsidP="00B33429">
            <w:pPr>
              <w:spacing w:after="0" w:line="240" w:lineRule="auto"/>
              <w:jc w:val="center"/>
              <w:rPr>
                <w:rFonts w:ascii="TH SarabunPSK" w:hAnsi="TH SarabunPSK" w:cs="TH SarabunPSK"/>
                <w:b/>
                <w:bCs/>
                <w:i/>
                <w:iCs/>
                <w:sz w:val="28"/>
              </w:rPr>
            </w:pPr>
            <w:r w:rsidRPr="00902751">
              <w:rPr>
                <w:rFonts w:ascii="TH SarabunPSK" w:hAnsi="TH SarabunPSK" w:cs="TH SarabunPSK"/>
                <w:b/>
                <w:bCs/>
                <w:sz w:val="28"/>
              </w:rPr>
              <w:t>Collinearity Statistics</w:t>
            </w:r>
          </w:p>
        </w:tc>
      </w:tr>
      <w:tr w:rsidR="00B33429" w:rsidRPr="00902751" w14:paraId="162E4D57" w14:textId="77777777" w:rsidTr="00A72DB6">
        <w:trPr>
          <w:trHeight w:val="217"/>
          <w:tblHeader/>
        </w:trPr>
        <w:tc>
          <w:tcPr>
            <w:tcW w:w="1094" w:type="pct"/>
            <w:vMerge/>
            <w:tcBorders>
              <w:top w:val="nil"/>
              <w:bottom w:val="single" w:sz="4" w:space="0" w:color="auto"/>
            </w:tcBorders>
          </w:tcPr>
          <w:p w14:paraId="2E61FE77" w14:textId="77777777" w:rsidR="00617BA3" w:rsidRPr="00902751" w:rsidRDefault="00617BA3" w:rsidP="00B33429">
            <w:pPr>
              <w:spacing w:after="0" w:line="240" w:lineRule="auto"/>
              <w:jc w:val="thaiDistribute"/>
              <w:rPr>
                <w:rFonts w:ascii="TH SarabunPSK" w:hAnsi="TH SarabunPSK" w:cs="TH SarabunPSK"/>
                <w:b/>
                <w:bCs/>
                <w:sz w:val="28"/>
              </w:rPr>
            </w:pPr>
          </w:p>
        </w:tc>
        <w:tc>
          <w:tcPr>
            <w:tcW w:w="448" w:type="pct"/>
            <w:tcBorders>
              <w:top w:val="nil"/>
              <w:bottom w:val="single" w:sz="4" w:space="0" w:color="auto"/>
            </w:tcBorders>
          </w:tcPr>
          <w:p w14:paraId="006BED48" w14:textId="11761E16" w:rsidR="00617BA3" w:rsidRPr="00902751" w:rsidRDefault="00CD3C7E" w:rsidP="00B33429">
            <w:pPr>
              <w:spacing w:after="0" w:line="240" w:lineRule="auto"/>
              <w:jc w:val="center"/>
              <w:rPr>
                <w:rFonts w:ascii="TH SarabunPSK" w:hAnsi="TH SarabunPSK" w:cs="TH SarabunPSK"/>
                <w:b/>
                <w:bCs/>
                <w:sz w:val="28"/>
              </w:rPr>
            </w:pPr>
            <w:r w:rsidRPr="00902751">
              <w:rPr>
                <w:rFonts w:ascii="TH SarabunPSK" w:hAnsi="TH SarabunPSK" w:cs="TH SarabunPSK"/>
                <w:b/>
                <w:bCs/>
                <w:sz w:val="28"/>
              </w:rPr>
              <w:t>b</w:t>
            </w:r>
          </w:p>
        </w:tc>
        <w:tc>
          <w:tcPr>
            <w:tcW w:w="604" w:type="pct"/>
            <w:tcBorders>
              <w:top w:val="nil"/>
              <w:bottom w:val="single" w:sz="4" w:space="0" w:color="auto"/>
            </w:tcBorders>
          </w:tcPr>
          <w:p w14:paraId="477A92A9" w14:textId="77777777" w:rsidR="00617BA3" w:rsidRPr="00902751" w:rsidRDefault="00617BA3" w:rsidP="00B33429">
            <w:pPr>
              <w:spacing w:after="0" w:line="240" w:lineRule="auto"/>
              <w:jc w:val="center"/>
              <w:rPr>
                <w:rFonts w:ascii="TH SarabunPSK" w:hAnsi="TH SarabunPSK" w:cs="TH SarabunPSK"/>
                <w:b/>
                <w:bCs/>
                <w:sz w:val="28"/>
              </w:rPr>
            </w:pPr>
            <w:r w:rsidRPr="00902751">
              <w:rPr>
                <w:rFonts w:ascii="TH SarabunPSK" w:hAnsi="TH SarabunPSK" w:cs="TH SarabunPSK"/>
                <w:b/>
                <w:bCs/>
                <w:sz w:val="28"/>
              </w:rPr>
              <w:t>Std. Error</w:t>
            </w:r>
          </w:p>
        </w:tc>
        <w:tc>
          <w:tcPr>
            <w:tcW w:w="866" w:type="pct"/>
            <w:tcBorders>
              <w:top w:val="nil"/>
              <w:bottom w:val="single" w:sz="4" w:space="0" w:color="auto"/>
            </w:tcBorders>
          </w:tcPr>
          <w:p w14:paraId="44593D61" w14:textId="77777777" w:rsidR="00617BA3" w:rsidRPr="00902751" w:rsidRDefault="00617BA3" w:rsidP="00B33429">
            <w:pPr>
              <w:spacing w:after="0" w:line="240" w:lineRule="auto"/>
              <w:jc w:val="center"/>
              <w:rPr>
                <w:rFonts w:ascii="TH SarabunPSK" w:hAnsi="TH SarabunPSK" w:cs="TH SarabunPSK"/>
                <w:b/>
                <w:bCs/>
                <w:sz w:val="28"/>
              </w:rPr>
            </w:pPr>
            <w:r w:rsidRPr="00902751">
              <w:rPr>
                <w:rFonts w:ascii="TH SarabunPSK" w:hAnsi="TH SarabunPSK" w:cs="TH SarabunPSK"/>
                <w:b/>
                <w:bCs/>
                <w:sz w:val="28"/>
              </w:rPr>
              <w:t>Beta</w:t>
            </w:r>
          </w:p>
        </w:tc>
        <w:tc>
          <w:tcPr>
            <w:tcW w:w="450" w:type="pct"/>
            <w:vMerge/>
            <w:tcBorders>
              <w:top w:val="nil"/>
              <w:bottom w:val="single" w:sz="4" w:space="0" w:color="auto"/>
            </w:tcBorders>
          </w:tcPr>
          <w:p w14:paraId="2E948B54" w14:textId="77777777" w:rsidR="00617BA3" w:rsidRPr="00902751" w:rsidRDefault="00617BA3" w:rsidP="00B33429">
            <w:pPr>
              <w:spacing w:after="0" w:line="240" w:lineRule="auto"/>
              <w:jc w:val="thaiDistribute"/>
              <w:rPr>
                <w:rFonts w:ascii="TH SarabunPSK" w:hAnsi="TH SarabunPSK" w:cs="TH SarabunPSK"/>
                <w:b/>
                <w:bCs/>
                <w:sz w:val="28"/>
              </w:rPr>
            </w:pPr>
          </w:p>
        </w:tc>
        <w:tc>
          <w:tcPr>
            <w:tcW w:w="499" w:type="pct"/>
            <w:vMerge/>
            <w:tcBorders>
              <w:top w:val="nil"/>
              <w:bottom w:val="single" w:sz="4" w:space="0" w:color="auto"/>
            </w:tcBorders>
          </w:tcPr>
          <w:p w14:paraId="13B1EE3C" w14:textId="77777777" w:rsidR="00617BA3" w:rsidRPr="00902751" w:rsidRDefault="00617BA3" w:rsidP="00B33429">
            <w:pPr>
              <w:spacing w:after="0" w:line="240" w:lineRule="auto"/>
              <w:jc w:val="thaiDistribute"/>
              <w:rPr>
                <w:rFonts w:ascii="TH SarabunPSK" w:hAnsi="TH SarabunPSK" w:cs="TH SarabunPSK"/>
                <w:b/>
                <w:bCs/>
                <w:sz w:val="28"/>
              </w:rPr>
            </w:pPr>
          </w:p>
        </w:tc>
        <w:tc>
          <w:tcPr>
            <w:tcW w:w="655" w:type="pct"/>
            <w:tcBorders>
              <w:top w:val="nil"/>
              <w:bottom w:val="single" w:sz="4" w:space="0" w:color="auto"/>
            </w:tcBorders>
          </w:tcPr>
          <w:p w14:paraId="2C0D29AC" w14:textId="77777777" w:rsidR="00617BA3" w:rsidRPr="00902751" w:rsidRDefault="00617BA3" w:rsidP="00B33429">
            <w:pPr>
              <w:spacing w:after="0" w:line="240" w:lineRule="auto"/>
              <w:jc w:val="thaiDistribute"/>
              <w:rPr>
                <w:rFonts w:ascii="TH SarabunPSK" w:hAnsi="TH SarabunPSK" w:cs="TH SarabunPSK"/>
                <w:b/>
                <w:bCs/>
                <w:sz w:val="28"/>
              </w:rPr>
            </w:pPr>
            <w:r w:rsidRPr="00902751">
              <w:rPr>
                <w:rFonts w:ascii="TH SarabunPSK" w:hAnsi="TH SarabunPSK" w:cs="TH SarabunPSK"/>
                <w:b/>
                <w:bCs/>
                <w:sz w:val="28"/>
              </w:rPr>
              <w:t>Tolerance</w:t>
            </w:r>
          </w:p>
        </w:tc>
        <w:tc>
          <w:tcPr>
            <w:tcW w:w="386" w:type="pct"/>
            <w:tcBorders>
              <w:top w:val="nil"/>
              <w:bottom w:val="single" w:sz="4" w:space="0" w:color="auto"/>
            </w:tcBorders>
          </w:tcPr>
          <w:p w14:paraId="100475F7" w14:textId="77777777" w:rsidR="00617BA3" w:rsidRPr="00902751" w:rsidRDefault="00617BA3" w:rsidP="00B33429">
            <w:pPr>
              <w:spacing w:after="0" w:line="240" w:lineRule="auto"/>
              <w:jc w:val="thaiDistribute"/>
              <w:rPr>
                <w:rFonts w:ascii="TH SarabunPSK" w:hAnsi="TH SarabunPSK" w:cs="TH SarabunPSK"/>
                <w:b/>
                <w:bCs/>
                <w:sz w:val="28"/>
              </w:rPr>
            </w:pPr>
            <w:r w:rsidRPr="00902751">
              <w:rPr>
                <w:rFonts w:ascii="TH SarabunPSK" w:hAnsi="TH SarabunPSK" w:cs="TH SarabunPSK"/>
                <w:b/>
                <w:bCs/>
                <w:sz w:val="28"/>
              </w:rPr>
              <w:t>VIF</w:t>
            </w:r>
          </w:p>
        </w:tc>
      </w:tr>
      <w:tr w:rsidR="00B33429" w:rsidRPr="00902751" w14:paraId="53357C9F" w14:textId="77777777" w:rsidTr="00A72DB6">
        <w:trPr>
          <w:trHeight w:val="604"/>
        </w:trPr>
        <w:tc>
          <w:tcPr>
            <w:tcW w:w="1094" w:type="pct"/>
            <w:tcBorders>
              <w:top w:val="single" w:sz="4" w:space="0" w:color="auto"/>
              <w:left w:val="nil"/>
              <w:bottom w:val="nil"/>
              <w:right w:val="nil"/>
            </w:tcBorders>
          </w:tcPr>
          <w:p w14:paraId="0959B676" w14:textId="77777777" w:rsidR="00617BA3" w:rsidRPr="00902751" w:rsidRDefault="00617BA3" w:rsidP="00B33429">
            <w:pPr>
              <w:spacing w:after="0" w:line="240" w:lineRule="auto"/>
              <w:rPr>
                <w:rFonts w:ascii="TH SarabunPSK" w:hAnsi="TH SarabunPSK" w:cs="TH SarabunPSK"/>
                <w:sz w:val="28"/>
              </w:rPr>
            </w:pPr>
            <w:r w:rsidRPr="00902751">
              <w:rPr>
                <w:rFonts w:ascii="TH SarabunPSK" w:hAnsi="TH SarabunPSK" w:cs="TH SarabunPSK"/>
                <w:sz w:val="28"/>
                <w:cs/>
              </w:rPr>
              <w:t xml:space="preserve">ปัจจัยนำ </w:t>
            </w:r>
            <w:r w:rsidRPr="00902751">
              <w:rPr>
                <w:rFonts w:ascii="TH SarabunPSK" w:hAnsi="TH SarabunPSK" w:cs="TH SarabunPSK"/>
                <w:b/>
                <w:bCs/>
                <w:sz w:val="28"/>
              </w:rPr>
              <w:t>:</w:t>
            </w:r>
            <w:r w:rsidRPr="00902751">
              <w:rPr>
                <w:rFonts w:ascii="TH SarabunPSK" w:hAnsi="TH SarabunPSK" w:cs="TH SarabunPSK"/>
                <w:sz w:val="28"/>
                <w:cs/>
              </w:rPr>
              <w:t xml:space="preserve"> ความรู้ด้านสุขาภิบาลอาหาร</w:t>
            </w:r>
          </w:p>
        </w:tc>
        <w:tc>
          <w:tcPr>
            <w:tcW w:w="448" w:type="pct"/>
            <w:tcBorders>
              <w:top w:val="single" w:sz="4" w:space="0" w:color="auto"/>
              <w:left w:val="nil"/>
              <w:bottom w:val="nil"/>
              <w:right w:val="nil"/>
            </w:tcBorders>
          </w:tcPr>
          <w:p w14:paraId="51B974A7"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0.042</w:t>
            </w:r>
          </w:p>
        </w:tc>
        <w:tc>
          <w:tcPr>
            <w:tcW w:w="604" w:type="pct"/>
            <w:tcBorders>
              <w:top w:val="single" w:sz="4" w:space="0" w:color="auto"/>
              <w:left w:val="nil"/>
              <w:bottom w:val="nil"/>
              <w:right w:val="nil"/>
            </w:tcBorders>
          </w:tcPr>
          <w:p w14:paraId="52BD15D1"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0.010</w:t>
            </w:r>
          </w:p>
        </w:tc>
        <w:tc>
          <w:tcPr>
            <w:tcW w:w="866" w:type="pct"/>
            <w:tcBorders>
              <w:top w:val="single" w:sz="4" w:space="0" w:color="auto"/>
              <w:left w:val="nil"/>
              <w:bottom w:val="nil"/>
              <w:right w:val="nil"/>
            </w:tcBorders>
          </w:tcPr>
          <w:p w14:paraId="3AFAC306"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0.377</w:t>
            </w:r>
          </w:p>
        </w:tc>
        <w:tc>
          <w:tcPr>
            <w:tcW w:w="450" w:type="pct"/>
            <w:tcBorders>
              <w:top w:val="single" w:sz="4" w:space="0" w:color="auto"/>
              <w:left w:val="nil"/>
              <w:bottom w:val="nil"/>
              <w:right w:val="nil"/>
            </w:tcBorders>
          </w:tcPr>
          <w:p w14:paraId="41189DB0"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4.296</w:t>
            </w:r>
          </w:p>
        </w:tc>
        <w:tc>
          <w:tcPr>
            <w:tcW w:w="499" w:type="pct"/>
            <w:tcBorders>
              <w:top w:val="single" w:sz="4" w:space="0" w:color="auto"/>
              <w:left w:val="nil"/>
              <w:bottom w:val="nil"/>
              <w:right w:val="nil"/>
            </w:tcBorders>
          </w:tcPr>
          <w:p w14:paraId="686640FA"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0.001</w:t>
            </w:r>
          </w:p>
        </w:tc>
        <w:tc>
          <w:tcPr>
            <w:tcW w:w="655" w:type="pct"/>
            <w:tcBorders>
              <w:top w:val="single" w:sz="4" w:space="0" w:color="auto"/>
              <w:left w:val="nil"/>
              <w:bottom w:val="nil"/>
              <w:right w:val="nil"/>
            </w:tcBorders>
          </w:tcPr>
          <w:p w14:paraId="35D7A112"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0.478</w:t>
            </w:r>
          </w:p>
        </w:tc>
        <w:tc>
          <w:tcPr>
            <w:tcW w:w="386" w:type="pct"/>
            <w:tcBorders>
              <w:top w:val="single" w:sz="4" w:space="0" w:color="auto"/>
              <w:left w:val="nil"/>
              <w:bottom w:val="nil"/>
              <w:right w:val="nil"/>
            </w:tcBorders>
          </w:tcPr>
          <w:p w14:paraId="2C4AF8BF"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2.092</w:t>
            </w:r>
          </w:p>
        </w:tc>
      </w:tr>
      <w:tr w:rsidR="00B33429" w:rsidRPr="00902751" w14:paraId="2B620743" w14:textId="77777777" w:rsidTr="00A72DB6">
        <w:trPr>
          <w:trHeight w:val="710"/>
        </w:trPr>
        <w:tc>
          <w:tcPr>
            <w:tcW w:w="1094" w:type="pct"/>
            <w:tcBorders>
              <w:top w:val="nil"/>
              <w:left w:val="nil"/>
              <w:bottom w:val="nil"/>
              <w:right w:val="nil"/>
            </w:tcBorders>
          </w:tcPr>
          <w:p w14:paraId="45FAB34F" w14:textId="77777777" w:rsidR="00617BA3" w:rsidRPr="00902751" w:rsidRDefault="00617BA3" w:rsidP="00B33429">
            <w:pPr>
              <w:spacing w:after="0" w:line="240" w:lineRule="auto"/>
              <w:rPr>
                <w:rFonts w:ascii="TH SarabunPSK" w:hAnsi="TH SarabunPSK" w:cs="TH SarabunPSK"/>
                <w:sz w:val="28"/>
              </w:rPr>
            </w:pPr>
            <w:r w:rsidRPr="00902751">
              <w:rPr>
                <w:rFonts w:ascii="TH SarabunPSK" w:hAnsi="TH SarabunPSK" w:cs="TH SarabunPSK"/>
                <w:sz w:val="28"/>
                <w:cs/>
              </w:rPr>
              <w:t xml:space="preserve">ปัจจัยเอื้อ </w:t>
            </w:r>
            <w:r w:rsidRPr="00902751">
              <w:rPr>
                <w:rFonts w:ascii="TH SarabunPSK" w:hAnsi="TH SarabunPSK" w:cs="TH SarabunPSK"/>
                <w:b/>
                <w:bCs/>
                <w:sz w:val="28"/>
              </w:rPr>
              <w:t xml:space="preserve">: </w:t>
            </w:r>
            <w:r w:rsidRPr="00902751">
              <w:rPr>
                <w:rFonts w:ascii="TH SarabunPSK" w:hAnsi="TH SarabunPSK" w:cs="TH SarabunPSK"/>
                <w:sz w:val="28"/>
                <w:cs/>
              </w:rPr>
              <w:t>ทักษะส่วนบุคคลเกี่ยวกับการปฏิบัติงาน</w:t>
            </w:r>
          </w:p>
        </w:tc>
        <w:tc>
          <w:tcPr>
            <w:tcW w:w="448" w:type="pct"/>
            <w:tcBorders>
              <w:top w:val="nil"/>
              <w:left w:val="nil"/>
              <w:bottom w:val="nil"/>
              <w:right w:val="nil"/>
            </w:tcBorders>
          </w:tcPr>
          <w:p w14:paraId="3DBDA57B"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0.267</w:t>
            </w:r>
          </w:p>
        </w:tc>
        <w:tc>
          <w:tcPr>
            <w:tcW w:w="604" w:type="pct"/>
            <w:tcBorders>
              <w:top w:val="nil"/>
              <w:left w:val="nil"/>
              <w:bottom w:val="nil"/>
              <w:right w:val="nil"/>
            </w:tcBorders>
          </w:tcPr>
          <w:p w14:paraId="2F8239F9"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0.108</w:t>
            </w:r>
          </w:p>
        </w:tc>
        <w:tc>
          <w:tcPr>
            <w:tcW w:w="866" w:type="pct"/>
            <w:tcBorders>
              <w:top w:val="nil"/>
              <w:left w:val="nil"/>
              <w:bottom w:val="nil"/>
              <w:right w:val="nil"/>
            </w:tcBorders>
          </w:tcPr>
          <w:p w14:paraId="31F6DA94"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0.323</w:t>
            </w:r>
          </w:p>
        </w:tc>
        <w:tc>
          <w:tcPr>
            <w:tcW w:w="450" w:type="pct"/>
            <w:tcBorders>
              <w:top w:val="nil"/>
              <w:left w:val="nil"/>
              <w:bottom w:val="nil"/>
              <w:right w:val="nil"/>
            </w:tcBorders>
          </w:tcPr>
          <w:p w14:paraId="662C206D"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2.469</w:t>
            </w:r>
          </w:p>
        </w:tc>
        <w:tc>
          <w:tcPr>
            <w:tcW w:w="499" w:type="pct"/>
            <w:tcBorders>
              <w:top w:val="nil"/>
              <w:left w:val="nil"/>
              <w:bottom w:val="nil"/>
              <w:right w:val="nil"/>
            </w:tcBorders>
          </w:tcPr>
          <w:p w14:paraId="45E4EC6F"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0.015</w:t>
            </w:r>
          </w:p>
        </w:tc>
        <w:tc>
          <w:tcPr>
            <w:tcW w:w="655" w:type="pct"/>
            <w:tcBorders>
              <w:top w:val="nil"/>
              <w:left w:val="nil"/>
              <w:bottom w:val="nil"/>
              <w:right w:val="nil"/>
            </w:tcBorders>
          </w:tcPr>
          <w:p w14:paraId="7A4F3B4F"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0.216</w:t>
            </w:r>
          </w:p>
        </w:tc>
        <w:tc>
          <w:tcPr>
            <w:tcW w:w="386" w:type="pct"/>
            <w:tcBorders>
              <w:top w:val="nil"/>
              <w:left w:val="nil"/>
              <w:bottom w:val="nil"/>
              <w:right w:val="nil"/>
            </w:tcBorders>
          </w:tcPr>
          <w:p w14:paraId="4CA32F7F"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4.637</w:t>
            </w:r>
          </w:p>
        </w:tc>
      </w:tr>
      <w:tr w:rsidR="00B33429" w:rsidRPr="00902751" w14:paraId="0351F1E7" w14:textId="77777777" w:rsidTr="00A72DB6">
        <w:trPr>
          <w:trHeight w:val="599"/>
        </w:trPr>
        <w:tc>
          <w:tcPr>
            <w:tcW w:w="1094" w:type="pct"/>
            <w:tcBorders>
              <w:top w:val="nil"/>
              <w:left w:val="nil"/>
              <w:bottom w:val="single" w:sz="4" w:space="0" w:color="auto"/>
              <w:right w:val="nil"/>
            </w:tcBorders>
          </w:tcPr>
          <w:p w14:paraId="6ABD4CEF" w14:textId="77777777" w:rsidR="00617BA3" w:rsidRPr="00902751" w:rsidRDefault="00617BA3" w:rsidP="00B33429">
            <w:pPr>
              <w:spacing w:after="0" w:line="240" w:lineRule="auto"/>
              <w:rPr>
                <w:rFonts w:ascii="TH SarabunPSK" w:hAnsi="TH SarabunPSK" w:cs="TH SarabunPSK"/>
                <w:sz w:val="28"/>
              </w:rPr>
            </w:pPr>
            <w:r w:rsidRPr="00902751">
              <w:rPr>
                <w:rFonts w:ascii="TH SarabunPSK" w:hAnsi="TH SarabunPSK" w:cs="TH SarabunPSK"/>
                <w:sz w:val="28"/>
                <w:cs/>
              </w:rPr>
              <w:t xml:space="preserve">ปัจจัยเสริม </w:t>
            </w:r>
            <w:r w:rsidRPr="00902751">
              <w:rPr>
                <w:rFonts w:ascii="TH SarabunPSK" w:hAnsi="TH SarabunPSK" w:cs="TH SarabunPSK"/>
                <w:b/>
                <w:bCs/>
                <w:sz w:val="28"/>
              </w:rPr>
              <w:t xml:space="preserve">: </w:t>
            </w:r>
            <w:r w:rsidRPr="00902751">
              <w:rPr>
                <w:rFonts w:ascii="TH SarabunPSK" w:hAnsi="TH SarabunPSK" w:cs="TH SarabunPSK"/>
                <w:sz w:val="28"/>
                <w:cs/>
              </w:rPr>
              <w:t>การได้รับการอบรมเสริมความรู้</w:t>
            </w:r>
          </w:p>
        </w:tc>
        <w:tc>
          <w:tcPr>
            <w:tcW w:w="448" w:type="pct"/>
            <w:tcBorders>
              <w:top w:val="nil"/>
              <w:left w:val="nil"/>
              <w:bottom w:val="single" w:sz="4" w:space="0" w:color="auto"/>
              <w:right w:val="nil"/>
            </w:tcBorders>
          </w:tcPr>
          <w:p w14:paraId="7B3D647B"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0.177</w:t>
            </w:r>
          </w:p>
        </w:tc>
        <w:tc>
          <w:tcPr>
            <w:tcW w:w="604" w:type="pct"/>
            <w:tcBorders>
              <w:top w:val="nil"/>
              <w:left w:val="nil"/>
              <w:bottom w:val="single" w:sz="4" w:space="0" w:color="auto"/>
              <w:right w:val="nil"/>
            </w:tcBorders>
          </w:tcPr>
          <w:p w14:paraId="7D44C5F4"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0.104</w:t>
            </w:r>
          </w:p>
        </w:tc>
        <w:tc>
          <w:tcPr>
            <w:tcW w:w="866" w:type="pct"/>
            <w:tcBorders>
              <w:top w:val="nil"/>
              <w:left w:val="nil"/>
              <w:bottom w:val="single" w:sz="4" w:space="0" w:color="auto"/>
              <w:right w:val="nil"/>
            </w:tcBorders>
          </w:tcPr>
          <w:p w14:paraId="526B2AD5"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0.188</w:t>
            </w:r>
          </w:p>
        </w:tc>
        <w:tc>
          <w:tcPr>
            <w:tcW w:w="450" w:type="pct"/>
            <w:tcBorders>
              <w:top w:val="nil"/>
              <w:left w:val="nil"/>
              <w:bottom w:val="single" w:sz="4" w:space="0" w:color="auto"/>
              <w:right w:val="nil"/>
            </w:tcBorders>
          </w:tcPr>
          <w:p w14:paraId="74571DB2"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1.709</w:t>
            </w:r>
          </w:p>
        </w:tc>
        <w:tc>
          <w:tcPr>
            <w:tcW w:w="499" w:type="pct"/>
            <w:tcBorders>
              <w:top w:val="nil"/>
              <w:left w:val="nil"/>
              <w:bottom w:val="single" w:sz="4" w:space="0" w:color="auto"/>
              <w:right w:val="nil"/>
            </w:tcBorders>
          </w:tcPr>
          <w:p w14:paraId="4D1B1A38"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0.091</w:t>
            </w:r>
          </w:p>
        </w:tc>
        <w:tc>
          <w:tcPr>
            <w:tcW w:w="655" w:type="pct"/>
            <w:tcBorders>
              <w:top w:val="nil"/>
              <w:left w:val="nil"/>
              <w:bottom w:val="single" w:sz="4" w:space="0" w:color="auto"/>
              <w:right w:val="nil"/>
            </w:tcBorders>
          </w:tcPr>
          <w:p w14:paraId="23C9A732"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0.303</w:t>
            </w:r>
          </w:p>
        </w:tc>
        <w:tc>
          <w:tcPr>
            <w:tcW w:w="386" w:type="pct"/>
            <w:tcBorders>
              <w:top w:val="nil"/>
              <w:left w:val="nil"/>
              <w:bottom w:val="single" w:sz="4" w:space="0" w:color="auto"/>
              <w:right w:val="nil"/>
            </w:tcBorders>
          </w:tcPr>
          <w:p w14:paraId="0A1FDC45" w14:textId="77777777" w:rsidR="00617BA3" w:rsidRPr="00902751" w:rsidRDefault="00617BA3" w:rsidP="00B33429">
            <w:pPr>
              <w:spacing w:after="0" w:line="240" w:lineRule="auto"/>
              <w:jc w:val="center"/>
              <w:rPr>
                <w:rFonts w:ascii="TH SarabunPSK" w:hAnsi="TH SarabunPSK" w:cs="TH SarabunPSK"/>
                <w:sz w:val="28"/>
              </w:rPr>
            </w:pPr>
            <w:r w:rsidRPr="00902751">
              <w:rPr>
                <w:rFonts w:ascii="TH SarabunPSK" w:hAnsi="TH SarabunPSK" w:cs="TH SarabunPSK"/>
                <w:sz w:val="28"/>
              </w:rPr>
              <w:t>3.296</w:t>
            </w:r>
          </w:p>
        </w:tc>
      </w:tr>
      <w:tr w:rsidR="00B33429" w:rsidRPr="00902751" w14:paraId="5566287D" w14:textId="77777777" w:rsidTr="00A72DB6">
        <w:trPr>
          <w:trHeight w:val="160"/>
        </w:trPr>
        <w:tc>
          <w:tcPr>
            <w:tcW w:w="1094" w:type="pct"/>
            <w:tcBorders>
              <w:top w:val="single" w:sz="4" w:space="0" w:color="auto"/>
              <w:left w:val="nil"/>
              <w:bottom w:val="nil"/>
              <w:right w:val="nil"/>
            </w:tcBorders>
            <w:vAlign w:val="center"/>
          </w:tcPr>
          <w:p w14:paraId="79B9CC2F" w14:textId="77777777" w:rsidR="00617BA3" w:rsidRPr="00902751" w:rsidRDefault="00617BA3" w:rsidP="00A72DB6">
            <w:pPr>
              <w:spacing w:after="0" w:line="240" w:lineRule="auto"/>
              <w:jc w:val="right"/>
              <w:rPr>
                <w:rFonts w:ascii="TH SarabunPSK" w:hAnsi="TH SarabunPSK" w:cs="TH SarabunPSK"/>
                <w:sz w:val="28"/>
              </w:rPr>
            </w:pPr>
            <w:r w:rsidRPr="00902751">
              <w:rPr>
                <w:rFonts w:ascii="TH SarabunPSK" w:hAnsi="TH SarabunPSK" w:cs="TH SarabunPSK"/>
                <w:sz w:val="28"/>
              </w:rPr>
              <w:t>Constant</w:t>
            </w:r>
          </w:p>
        </w:tc>
        <w:tc>
          <w:tcPr>
            <w:tcW w:w="448" w:type="pct"/>
            <w:tcBorders>
              <w:top w:val="single" w:sz="4" w:space="0" w:color="auto"/>
              <w:left w:val="nil"/>
              <w:bottom w:val="nil"/>
              <w:right w:val="nil"/>
            </w:tcBorders>
            <w:vAlign w:val="center"/>
          </w:tcPr>
          <w:p w14:paraId="67DB19CA" w14:textId="77777777" w:rsidR="00617BA3" w:rsidRPr="00902751" w:rsidRDefault="00617BA3" w:rsidP="00B33429">
            <w:pPr>
              <w:spacing w:after="0" w:line="240" w:lineRule="auto"/>
              <w:jc w:val="thaiDistribute"/>
              <w:rPr>
                <w:rFonts w:ascii="TH SarabunPSK" w:hAnsi="TH SarabunPSK" w:cs="TH SarabunPSK"/>
                <w:sz w:val="28"/>
              </w:rPr>
            </w:pPr>
            <w:r w:rsidRPr="00902751">
              <w:rPr>
                <w:rFonts w:ascii="TH SarabunPSK" w:hAnsi="TH SarabunPSK" w:cs="TH SarabunPSK"/>
                <w:sz w:val="28"/>
              </w:rPr>
              <w:t>-0.850</w:t>
            </w:r>
          </w:p>
        </w:tc>
        <w:tc>
          <w:tcPr>
            <w:tcW w:w="604" w:type="pct"/>
            <w:tcBorders>
              <w:top w:val="single" w:sz="4" w:space="0" w:color="auto"/>
              <w:left w:val="nil"/>
              <w:bottom w:val="nil"/>
              <w:right w:val="nil"/>
            </w:tcBorders>
            <w:vAlign w:val="center"/>
          </w:tcPr>
          <w:p w14:paraId="5B794EBF" w14:textId="77777777" w:rsidR="00617BA3" w:rsidRPr="00902751" w:rsidRDefault="00617BA3" w:rsidP="00B33429">
            <w:pPr>
              <w:spacing w:after="0" w:line="240" w:lineRule="auto"/>
              <w:jc w:val="thaiDistribute"/>
              <w:rPr>
                <w:rFonts w:ascii="TH SarabunPSK" w:hAnsi="TH SarabunPSK" w:cs="TH SarabunPSK"/>
                <w:sz w:val="28"/>
              </w:rPr>
            </w:pPr>
            <w:r w:rsidRPr="00902751">
              <w:rPr>
                <w:rFonts w:ascii="TH SarabunPSK" w:hAnsi="TH SarabunPSK" w:cs="TH SarabunPSK"/>
                <w:sz w:val="28"/>
              </w:rPr>
              <w:t>0.320</w:t>
            </w:r>
          </w:p>
        </w:tc>
        <w:tc>
          <w:tcPr>
            <w:tcW w:w="866" w:type="pct"/>
            <w:tcBorders>
              <w:top w:val="single" w:sz="4" w:space="0" w:color="auto"/>
              <w:left w:val="nil"/>
              <w:bottom w:val="nil"/>
              <w:right w:val="nil"/>
            </w:tcBorders>
            <w:vAlign w:val="center"/>
          </w:tcPr>
          <w:p w14:paraId="57CED299" w14:textId="77777777" w:rsidR="00617BA3" w:rsidRPr="00902751" w:rsidRDefault="00617BA3" w:rsidP="00B33429">
            <w:pPr>
              <w:spacing w:after="0" w:line="240" w:lineRule="auto"/>
              <w:jc w:val="thaiDistribute"/>
              <w:rPr>
                <w:rFonts w:ascii="TH SarabunPSK" w:hAnsi="TH SarabunPSK" w:cs="TH SarabunPSK"/>
                <w:sz w:val="28"/>
              </w:rPr>
            </w:pPr>
          </w:p>
        </w:tc>
        <w:tc>
          <w:tcPr>
            <w:tcW w:w="450" w:type="pct"/>
            <w:tcBorders>
              <w:top w:val="single" w:sz="4" w:space="0" w:color="auto"/>
              <w:left w:val="nil"/>
              <w:bottom w:val="nil"/>
              <w:right w:val="nil"/>
            </w:tcBorders>
            <w:vAlign w:val="center"/>
          </w:tcPr>
          <w:p w14:paraId="34720FEC" w14:textId="1BF89368" w:rsidR="00617BA3" w:rsidRPr="00902751" w:rsidRDefault="00617BA3" w:rsidP="00B33429">
            <w:pPr>
              <w:spacing w:after="0" w:line="240" w:lineRule="auto"/>
              <w:jc w:val="thaiDistribute"/>
              <w:rPr>
                <w:rFonts w:ascii="TH SarabunPSK" w:hAnsi="TH SarabunPSK" w:cs="TH SarabunPSK"/>
                <w:sz w:val="28"/>
              </w:rPr>
            </w:pPr>
          </w:p>
        </w:tc>
        <w:tc>
          <w:tcPr>
            <w:tcW w:w="499" w:type="pct"/>
            <w:tcBorders>
              <w:top w:val="single" w:sz="4" w:space="0" w:color="auto"/>
              <w:left w:val="nil"/>
              <w:bottom w:val="nil"/>
              <w:right w:val="nil"/>
            </w:tcBorders>
            <w:vAlign w:val="center"/>
          </w:tcPr>
          <w:p w14:paraId="16D9B07F" w14:textId="53EBE68D" w:rsidR="00617BA3" w:rsidRPr="00902751" w:rsidRDefault="00617BA3" w:rsidP="00B33429">
            <w:pPr>
              <w:spacing w:after="0" w:line="240" w:lineRule="auto"/>
              <w:jc w:val="thaiDistribute"/>
              <w:rPr>
                <w:rFonts w:ascii="TH SarabunPSK" w:hAnsi="TH SarabunPSK" w:cs="TH SarabunPSK"/>
                <w:sz w:val="28"/>
              </w:rPr>
            </w:pPr>
          </w:p>
        </w:tc>
        <w:tc>
          <w:tcPr>
            <w:tcW w:w="655" w:type="pct"/>
            <w:tcBorders>
              <w:top w:val="single" w:sz="4" w:space="0" w:color="auto"/>
              <w:left w:val="nil"/>
              <w:bottom w:val="nil"/>
              <w:right w:val="nil"/>
            </w:tcBorders>
            <w:vAlign w:val="center"/>
          </w:tcPr>
          <w:p w14:paraId="3854B0DC" w14:textId="77777777" w:rsidR="00617BA3" w:rsidRPr="00902751" w:rsidRDefault="00617BA3" w:rsidP="00B33429">
            <w:pPr>
              <w:spacing w:after="0" w:line="240" w:lineRule="auto"/>
              <w:jc w:val="thaiDistribute"/>
              <w:rPr>
                <w:rFonts w:ascii="TH SarabunPSK" w:hAnsi="TH SarabunPSK" w:cs="TH SarabunPSK"/>
                <w:sz w:val="28"/>
              </w:rPr>
            </w:pPr>
          </w:p>
        </w:tc>
        <w:tc>
          <w:tcPr>
            <w:tcW w:w="386" w:type="pct"/>
            <w:tcBorders>
              <w:top w:val="single" w:sz="4" w:space="0" w:color="auto"/>
              <w:left w:val="nil"/>
              <w:bottom w:val="nil"/>
              <w:right w:val="nil"/>
            </w:tcBorders>
            <w:vAlign w:val="center"/>
          </w:tcPr>
          <w:p w14:paraId="2411AEA8" w14:textId="77777777" w:rsidR="00617BA3" w:rsidRPr="00902751" w:rsidRDefault="00617BA3" w:rsidP="00B33429">
            <w:pPr>
              <w:spacing w:after="0" w:line="240" w:lineRule="auto"/>
              <w:jc w:val="thaiDistribute"/>
              <w:rPr>
                <w:rFonts w:ascii="TH SarabunPSK" w:hAnsi="TH SarabunPSK" w:cs="TH SarabunPSK"/>
                <w:sz w:val="28"/>
              </w:rPr>
            </w:pPr>
          </w:p>
        </w:tc>
      </w:tr>
      <w:tr w:rsidR="00A72DB6" w:rsidRPr="00902751" w14:paraId="7F726CCD" w14:textId="77777777" w:rsidTr="00A72DB6">
        <w:trPr>
          <w:trHeight w:val="419"/>
        </w:trPr>
        <w:tc>
          <w:tcPr>
            <w:tcW w:w="5000" w:type="pct"/>
            <w:gridSpan w:val="8"/>
            <w:tcBorders>
              <w:top w:val="nil"/>
              <w:left w:val="nil"/>
              <w:bottom w:val="nil"/>
              <w:right w:val="nil"/>
            </w:tcBorders>
            <w:vAlign w:val="center"/>
          </w:tcPr>
          <w:p w14:paraId="789B78B3" w14:textId="77777777" w:rsidR="00A72DB6" w:rsidRPr="00902751" w:rsidRDefault="00A72DB6" w:rsidP="00B33429">
            <w:pPr>
              <w:spacing w:after="0" w:line="240" w:lineRule="auto"/>
              <w:jc w:val="thaiDistribute"/>
              <w:rPr>
                <w:rFonts w:ascii="TH SarabunPSK" w:hAnsi="TH SarabunPSK" w:cs="TH SarabunPSK"/>
                <w:sz w:val="28"/>
              </w:rPr>
            </w:pPr>
            <w:r w:rsidRPr="00902751">
              <w:rPr>
                <w:rFonts w:ascii="TH SarabunPSK" w:hAnsi="TH SarabunPSK" w:cs="TH SarabunPSK"/>
                <w:sz w:val="28"/>
              </w:rPr>
              <w:t>R = 0.799, R</w:t>
            </w:r>
            <w:r w:rsidRPr="00902751">
              <w:rPr>
                <w:rFonts w:ascii="TH SarabunPSK" w:hAnsi="TH SarabunPSK" w:cs="TH SarabunPSK"/>
                <w:sz w:val="28"/>
                <w:vertAlign w:val="superscript"/>
              </w:rPr>
              <w:t>2</w:t>
            </w:r>
            <w:r w:rsidRPr="00902751">
              <w:rPr>
                <w:rFonts w:ascii="TH SarabunPSK" w:hAnsi="TH SarabunPSK" w:cs="TH SarabunPSK"/>
                <w:sz w:val="28"/>
              </w:rPr>
              <w:t xml:space="preserve"> = 0.639, R</w:t>
            </w:r>
            <w:r w:rsidRPr="00902751">
              <w:rPr>
                <w:rFonts w:ascii="TH SarabunPSK" w:hAnsi="TH SarabunPSK" w:cs="TH SarabunPSK"/>
                <w:sz w:val="28"/>
                <w:vertAlign w:val="superscript"/>
              </w:rPr>
              <w:t>2</w:t>
            </w:r>
            <w:r w:rsidRPr="00902751">
              <w:rPr>
                <w:rFonts w:ascii="TH SarabunPSK" w:hAnsi="TH SarabunPSK" w:cs="TH SarabunPSK"/>
                <w:sz w:val="28"/>
              </w:rPr>
              <w:t xml:space="preserve"> adj = 0.628, F = 57.829*, p-value= &lt;0.001</w:t>
            </w:r>
          </w:p>
        </w:tc>
      </w:tr>
    </w:tbl>
    <w:p w14:paraId="63C4E563" w14:textId="77777777" w:rsidR="00617BA3" w:rsidRPr="00902751" w:rsidRDefault="00617BA3" w:rsidP="00B33429">
      <w:pPr>
        <w:tabs>
          <w:tab w:val="left" w:pos="1077"/>
          <w:tab w:val="left" w:pos="1588"/>
          <w:tab w:val="left" w:pos="2268"/>
          <w:tab w:val="left" w:pos="2495"/>
          <w:tab w:val="left" w:pos="2835"/>
        </w:tabs>
        <w:spacing w:after="0" w:line="240" w:lineRule="auto"/>
        <w:jc w:val="thaiDistribute"/>
        <w:rPr>
          <w:rFonts w:ascii="TH SarabunPSK" w:hAnsi="TH SarabunPSK" w:cs="TH SarabunPSK"/>
          <w:b/>
          <w:bCs/>
          <w:sz w:val="32"/>
        </w:rPr>
      </w:pPr>
    </w:p>
    <w:p w14:paraId="13A0FCFB" w14:textId="79F571C8"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 xml:space="preserve">จากตาราง </w:t>
      </w:r>
      <w:r w:rsidR="00A72DB6" w:rsidRPr="00902751">
        <w:rPr>
          <w:rFonts w:ascii="TH SarabunPSK" w:hAnsi="TH SarabunPSK" w:cs="TH SarabunPSK" w:hint="cs"/>
          <w:sz w:val="30"/>
          <w:szCs w:val="30"/>
          <w:cs/>
        </w:rPr>
        <w:t>5</w:t>
      </w:r>
      <w:r w:rsidRPr="00902751">
        <w:rPr>
          <w:rFonts w:ascii="TH SarabunPSK" w:hAnsi="TH SarabunPSK" w:cs="TH SarabunPSK"/>
          <w:sz w:val="30"/>
          <w:szCs w:val="30"/>
          <w:cs/>
        </w:rPr>
        <w:t xml:space="preserve"> ผลการวิเคราะห์ปัจจัยที่ส่งผลต่อพฤติกรรมการดำเนินงานด้านสุขาภิบาลอาหารของผู้บริหารและผู้ปฏิบัติงานในองค์กรปกครองส่วนท้องถิ่น จังหวัดภูเก็ต พบว่า </w:t>
      </w:r>
      <w:r w:rsidR="00CD3C7E" w:rsidRPr="00902751">
        <w:rPr>
          <w:rFonts w:ascii="TH SarabunPSK" w:hAnsi="TH SarabunPSK" w:cs="TH SarabunPSK"/>
          <w:sz w:val="30"/>
          <w:szCs w:val="30"/>
          <w:cs/>
        </w:rPr>
        <w:t>เมื่อความรู้ด้านสุขาภิบาลอาหารเพิ่มขึ้น 1 หน่วย จะทำให้พฤติกรรมการดำเนินงานด้านสุขาภิบาลอาหาร เพิ่มขึ้น 0.042 หน่วย (</w:t>
      </w:r>
      <w:r w:rsidR="00CD3C7E" w:rsidRPr="00902751">
        <w:rPr>
          <w:rFonts w:ascii="TH SarabunPSK" w:hAnsi="TH SarabunPSK" w:cs="TH SarabunPSK"/>
          <w:sz w:val="30"/>
          <w:szCs w:val="30"/>
        </w:rPr>
        <w:t xml:space="preserve">b= </w:t>
      </w:r>
      <w:r w:rsidR="00CD3C7E" w:rsidRPr="00902751">
        <w:rPr>
          <w:rFonts w:ascii="TH SarabunPSK" w:hAnsi="TH SarabunPSK" w:cs="TH SarabunPSK"/>
          <w:sz w:val="30"/>
          <w:szCs w:val="30"/>
          <w:cs/>
        </w:rPr>
        <w:t>0.042) และเมื่อทักษะส่วนบุคคลเกี่ยวกับการปฏิบัติงานเพิ่มขึ้น 1 หน่วย จะทำให้พฤติกรรมการดำเนินงานด้านสุขาภิบาลอาหาร เพิ่มขึ้น 0.267 หน่วย (</w:t>
      </w:r>
      <w:r w:rsidR="00CD3C7E" w:rsidRPr="00902751">
        <w:rPr>
          <w:rFonts w:ascii="TH SarabunPSK" w:hAnsi="TH SarabunPSK" w:cs="TH SarabunPSK"/>
          <w:sz w:val="30"/>
          <w:szCs w:val="30"/>
        </w:rPr>
        <w:t xml:space="preserve">b= </w:t>
      </w:r>
      <w:r w:rsidR="00CD3C7E" w:rsidRPr="00902751">
        <w:rPr>
          <w:rFonts w:ascii="TH SarabunPSK" w:hAnsi="TH SarabunPSK" w:cs="TH SarabunPSK"/>
          <w:sz w:val="30"/>
          <w:szCs w:val="30"/>
          <w:cs/>
        </w:rPr>
        <w:t>0.267) โดยสามารถ</w:t>
      </w:r>
      <w:r w:rsidRPr="00902751">
        <w:rPr>
          <w:rFonts w:ascii="TH SarabunPSK" w:hAnsi="TH SarabunPSK" w:cs="TH SarabunPSK"/>
          <w:sz w:val="30"/>
          <w:szCs w:val="30"/>
          <w:cs/>
        </w:rPr>
        <w:t>ร่วมกันพยากรณ์พฤติกรรมการดำเนินงานด้านสุขาภิบาลอาหารของผู้บริหารและผู้ปฏิบัติงานในองค์กรปกครองส่วนท้องถิ่น จังหวัดภูเก็ต ได้ถึง</w:t>
      </w:r>
      <w:r w:rsidR="00CD3C7E" w:rsidRPr="00902751">
        <w:rPr>
          <w:rFonts w:ascii="TH SarabunPSK" w:hAnsi="TH SarabunPSK" w:cs="TH SarabunPSK"/>
          <w:sz w:val="30"/>
          <w:szCs w:val="30"/>
          <w:cs/>
        </w:rPr>
        <w:t>ร้อยละ</w:t>
      </w:r>
      <w:r w:rsidRPr="00902751">
        <w:rPr>
          <w:rFonts w:ascii="TH SarabunPSK" w:hAnsi="TH SarabunPSK" w:cs="TH SarabunPSK"/>
          <w:sz w:val="30"/>
          <w:szCs w:val="30"/>
          <w:cs/>
        </w:rPr>
        <w:t xml:space="preserve"> 79.9</w:t>
      </w:r>
    </w:p>
    <w:p w14:paraId="2215DFE2" w14:textId="77777777"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โดยสามารถเขียนสมการทำนายได้ดังนี้</w:t>
      </w:r>
    </w:p>
    <w:p w14:paraId="31D25BDD" w14:textId="02AA9D68"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rPr>
        <w:t>Y = -</w:t>
      </w:r>
      <w:r w:rsidRPr="00902751">
        <w:rPr>
          <w:rFonts w:ascii="TH SarabunPSK" w:hAnsi="TH SarabunPSK" w:cs="TH SarabunPSK"/>
          <w:sz w:val="30"/>
          <w:szCs w:val="30"/>
          <w:cs/>
        </w:rPr>
        <w:t>0.85 + 0.042</w:t>
      </w:r>
      <w:r w:rsidR="00CD3C7E" w:rsidRPr="00902751">
        <w:rPr>
          <w:rFonts w:ascii="TH SarabunPSK" w:hAnsi="TH SarabunPSK" w:cs="TH SarabunPSK"/>
          <w:sz w:val="30"/>
          <w:szCs w:val="30"/>
          <w:cs/>
        </w:rPr>
        <w:t xml:space="preserve"> </w:t>
      </w:r>
      <w:r w:rsidRPr="00902751">
        <w:rPr>
          <w:rFonts w:ascii="TH SarabunPSK" w:hAnsi="TH SarabunPSK" w:cs="TH SarabunPSK"/>
          <w:sz w:val="30"/>
          <w:szCs w:val="30"/>
          <w:cs/>
        </w:rPr>
        <w:t>(ปัจจัยนำ</w:t>
      </w:r>
      <w:r w:rsidRPr="00902751">
        <w:rPr>
          <w:rFonts w:ascii="Cambria Math" w:hAnsi="Cambria Math" w:cs="Cambria Math" w:hint="cs"/>
          <w:sz w:val="30"/>
          <w:szCs w:val="30"/>
          <w:cs/>
        </w:rPr>
        <w:t>∶</w:t>
      </w:r>
      <w:r w:rsidRPr="00902751">
        <w:rPr>
          <w:rFonts w:ascii="TH SarabunPSK" w:hAnsi="TH SarabunPSK" w:cs="TH SarabunPSK"/>
          <w:sz w:val="30"/>
          <w:szCs w:val="30"/>
          <w:cs/>
        </w:rPr>
        <w:t xml:space="preserve"> </w:t>
      </w:r>
      <w:proofErr w:type="gramStart"/>
      <w:r w:rsidRPr="00902751">
        <w:rPr>
          <w:rFonts w:ascii="TH SarabunPSK" w:hAnsi="TH SarabunPSK" w:cs="TH SarabunPSK"/>
          <w:sz w:val="30"/>
          <w:szCs w:val="30"/>
          <w:cs/>
        </w:rPr>
        <w:t>ความรู้ด้านสุขาภิบาลอาหาร)+</w:t>
      </w:r>
      <w:proofErr w:type="gramEnd"/>
      <w:r w:rsidRPr="00902751">
        <w:rPr>
          <w:rFonts w:ascii="TH SarabunPSK" w:hAnsi="TH SarabunPSK" w:cs="TH SarabunPSK"/>
          <w:sz w:val="30"/>
          <w:szCs w:val="30"/>
          <w:cs/>
        </w:rPr>
        <w:t xml:space="preserve"> 0.267</w:t>
      </w:r>
      <w:r w:rsidR="00CD3C7E" w:rsidRPr="00902751">
        <w:rPr>
          <w:rFonts w:ascii="TH SarabunPSK" w:hAnsi="TH SarabunPSK" w:cs="TH SarabunPSK"/>
          <w:sz w:val="30"/>
          <w:szCs w:val="30"/>
          <w:cs/>
        </w:rPr>
        <w:t xml:space="preserve"> </w:t>
      </w:r>
      <w:r w:rsidRPr="00902751">
        <w:rPr>
          <w:rFonts w:ascii="TH SarabunPSK" w:hAnsi="TH SarabunPSK" w:cs="TH SarabunPSK"/>
          <w:sz w:val="30"/>
          <w:szCs w:val="30"/>
          <w:cs/>
        </w:rPr>
        <w:t>(ปัจจัยเอื้อ</w:t>
      </w:r>
      <w:r w:rsidRPr="00902751">
        <w:rPr>
          <w:rFonts w:ascii="Cambria Math" w:hAnsi="Cambria Math" w:cs="Cambria Math" w:hint="cs"/>
          <w:sz w:val="30"/>
          <w:szCs w:val="30"/>
          <w:cs/>
        </w:rPr>
        <w:t>∶</w:t>
      </w:r>
      <w:r w:rsidRPr="00902751">
        <w:rPr>
          <w:rFonts w:ascii="TH SarabunPSK" w:hAnsi="TH SarabunPSK" w:cs="TH SarabunPSK"/>
          <w:sz w:val="30"/>
          <w:szCs w:val="30"/>
          <w:cs/>
        </w:rPr>
        <w:t xml:space="preserve"> ทักษะส่วนบุคคลเกี่ยวกับการปฏิบัติงาน)</w:t>
      </w:r>
    </w:p>
    <w:p w14:paraId="1EA012F0" w14:textId="77777777" w:rsidR="00A72DB6" w:rsidRPr="00902751" w:rsidRDefault="00A72DB6" w:rsidP="00B33429">
      <w:pPr>
        <w:spacing w:after="0" w:line="240" w:lineRule="auto"/>
        <w:jc w:val="thaiDistribute"/>
        <w:rPr>
          <w:rFonts w:ascii="TH SarabunPSK" w:hAnsi="TH SarabunPSK" w:cs="TH SarabunPSK"/>
          <w:b/>
          <w:bCs/>
          <w:sz w:val="36"/>
          <w:szCs w:val="32"/>
        </w:rPr>
      </w:pPr>
    </w:p>
    <w:p w14:paraId="1E99A08A" w14:textId="581AFE71" w:rsidR="00617BA3" w:rsidRPr="00902751" w:rsidRDefault="00617BA3" w:rsidP="00B33429">
      <w:pPr>
        <w:spacing w:after="0" w:line="240" w:lineRule="auto"/>
        <w:jc w:val="thaiDistribute"/>
        <w:rPr>
          <w:rFonts w:ascii="TH SarabunPSK" w:hAnsi="TH SarabunPSK" w:cs="TH SarabunPSK"/>
          <w:b/>
          <w:bCs/>
          <w:sz w:val="36"/>
          <w:szCs w:val="32"/>
        </w:rPr>
      </w:pPr>
      <w:r w:rsidRPr="00902751">
        <w:rPr>
          <w:rFonts w:ascii="TH SarabunPSK" w:hAnsi="TH SarabunPSK" w:cs="TH SarabunPSK"/>
          <w:b/>
          <w:bCs/>
          <w:sz w:val="36"/>
          <w:szCs w:val="32"/>
          <w:cs/>
        </w:rPr>
        <w:t>อภิปรายผล</w:t>
      </w:r>
    </w:p>
    <w:p w14:paraId="06B09698" w14:textId="407FE057" w:rsidR="00617BA3" w:rsidRPr="00902751" w:rsidRDefault="00617BA3" w:rsidP="00B33429">
      <w:pPr>
        <w:spacing w:after="0" w:line="240" w:lineRule="auto"/>
        <w:ind w:firstLine="567"/>
        <w:jc w:val="thaiDistribute"/>
        <w:rPr>
          <w:rFonts w:ascii="TH SarabunPSK" w:hAnsi="TH SarabunPSK" w:cs="TH SarabunPSK"/>
          <w:b/>
          <w:bCs/>
          <w:sz w:val="32"/>
          <w:cs/>
        </w:rPr>
      </w:pPr>
      <w:r w:rsidRPr="00902751">
        <w:rPr>
          <w:rFonts w:ascii="TH SarabunPSK" w:hAnsi="TH SarabunPSK" w:cs="TH SarabunPSK"/>
          <w:sz w:val="30"/>
          <w:szCs w:val="30"/>
          <w:cs/>
        </w:rPr>
        <w:t>ปัจจัยนำ ความรู้ด้านสุขาภิบาลอาหาร</w:t>
      </w:r>
      <w:r w:rsidRPr="00902751">
        <w:rPr>
          <w:rFonts w:ascii="TH SarabunPSK" w:hAnsi="TH SarabunPSK" w:cs="TH SarabunPSK"/>
          <w:sz w:val="30"/>
          <w:szCs w:val="30"/>
        </w:rPr>
        <w:t xml:space="preserve"> </w:t>
      </w:r>
      <w:r w:rsidRPr="00902751">
        <w:rPr>
          <w:rFonts w:ascii="TH SarabunPSK" w:hAnsi="TH SarabunPSK" w:cs="TH SarabunPSK"/>
          <w:sz w:val="30"/>
          <w:szCs w:val="30"/>
          <w:cs/>
        </w:rPr>
        <w:t>ภาพรวมส่วนใหญ่มีระดับความรู้ด้านสุขาภิบาลอาหารอยู่ในระดับสูง โดยมีอัตราการตอบถูกมากที่สุดในหัวข้อที่เกี่ยวข้องกับนิยามของการสุขาภิบาลอาหาร และมาตรฐานด้านสุขาภิบาลของสถานที่จำหน่ายอาหาร หัวข้อที่มีอัตราการตอบถูกในระดับสูง ได้แก่ การจัดการน้ำเสีย</w:t>
      </w:r>
      <w:r w:rsidRPr="00902751">
        <w:rPr>
          <w:rFonts w:ascii="TH SarabunPSK" w:hAnsi="TH SarabunPSK" w:cs="TH SarabunPSK"/>
          <w:sz w:val="30"/>
          <w:szCs w:val="30"/>
        </w:rPr>
        <w:t xml:space="preserve"> </w:t>
      </w:r>
      <w:r w:rsidR="00CD3C7E" w:rsidRPr="00902751">
        <w:rPr>
          <w:rFonts w:ascii="TH SarabunPSK" w:hAnsi="TH SarabunPSK" w:cs="TH SarabunPSK"/>
          <w:sz w:val="30"/>
          <w:szCs w:val="30"/>
        </w:rPr>
        <w:br/>
      </w:r>
      <w:r w:rsidRPr="00902751">
        <w:rPr>
          <w:rFonts w:ascii="TH SarabunPSK" w:hAnsi="TH SarabunPSK" w:cs="TH SarabunPSK"/>
          <w:sz w:val="30"/>
          <w:szCs w:val="30"/>
          <w:cs/>
        </w:rPr>
        <w:t>การจัดเก็บอาหารและมาตรฐานด้านภาชนะอุปกรณ์ที่ใช้ในการปรุงอาหาร</w:t>
      </w:r>
      <w:r w:rsidRPr="00902751">
        <w:rPr>
          <w:rFonts w:ascii="TH SarabunPSK" w:hAnsi="TH SarabunPSK" w:cs="TH SarabunPSK"/>
          <w:sz w:val="30"/>
          <w:szCs w:val="30"/>
        </w:rPr>
        <w:t xml:space="preserve"> </w:t>
      </w:r>
      <w:r w:rsidRPr="00902751">
        <w:rPr>
          <w:rFonts w:ascii="TH SarabunPSK" w:hAnsi="TH SarabunPSK" w:cs="TH SarabunPSK"/>
          <w:sz w:val="30"/>
          <w:szCs w:val="30"/>
          <w:cs/>
        </w:rPr>
        <w:t>ในส่วนของการรับรู้เกี่ยวกับกฎหมายที่เกี่ยวข้องกับสุขาภิบาลอาหาร ผู้ตอบแบบสอบถามส่วนใหญ่มีความเข้าใจเกี่ยวกับบทบาทขององค์กรปกครองส่วนท้องถิ่นตามพระราชบัญญัติการสาธารณสุข พ.ศ. 2535 และอำนาจของเจ้าพนักงานท้องถิ่นในการกำกับดูแลสถานที่จำหน่ายอาหาร และพบว่าความเข้าใจเกี่ยวกับพระราชบัญญัติอาหาร พ.ศ. 2522 และพระราชบัญญัติรักษาความสะอาดและความเป็นระเบียบเรียบร้อยของบ้านเมือง พ.ศ. 2535 มีความคลาดเคลื่อนในบางประเด็น ซึ่งอาจต้องมีการให้ความรู้เพิ่มเติม ในส่วนของปัจจัยที่มีผลต่อความรู้ด้านสุขาภิบาลอาหารการวิเคราะห์ข้อมูลพบว่า ปัจจัยที่ส่งผลต่อระดับความรู้ด้านสุขาภิบาลอาหาร ได้แก่ อายุ ระดับการศึกษา และประสบการณ์ในการประกอบอาชีพ กลุ่มที่มีระดับการศึกษาสูงและมีประสบการณ์ในการปฏิบัติงานด้านสุขาภิบาลอาหารที่มากกว่ามีแนวโน้มที่จะมีความรู้ด้านสุขาภิบาลอาหารที่ถูกต้อง ซึ่งอย่างไรก็ตามควรมีการจัดอบรมเกี่ยวกับด้านสุขาภิบาลอาหารให้ครอบคลุม โดยเฉพาะในเรื่องของกฎหมายที่เกี่ยวข้อง เพื่อให้ผู้ปฏิบัติงานมีความรู้ความเข้าใจมากขึ้น และควรส่งเสริมมาตรการเฝ้าระวังและควบคุมคุณภาพด้านสุขาภิบาลอาหารในสถานที่จำหน่ายอาหารให้เป็นไปตามมาตรฐานต่อไป ความรู้ด้านสุขาภิบาลอาหารมีความสัมพันธ์กับพฤติกรรมการดำเนินงานด้านสุขาภิบาลอาหารของผู้บริหารและผู้ปฏิบัติงานในองค์กรปกครองส่วนท้องถิ่น ผลการศึกษาโดยรวมใกล้เคียงกับการศึกษา</w:t>
      </w:r>
      <w:r w:rsidRPr="00902751">
        <w:rPr>
          <w:rFonts w:ascii="TH SarabunPSK" w:hAnsi="TH SarabunPSK" w:cs="TH SarabunPSK"/>
          <w:sz w:val="30"/>
          <w:szCs w:val="30"/>
          <w:cs/>
        </w:rPr>
        <w:lastRenderedPageBreak/>
        <w:t>ของ</w:t>
      </w:r>
      <w:r w:rsidRPr="00902751">
        <w:rPr>
          <w:rFonts w:ascii="TH SarabunPSK" w:hAnsi="TH SarabunPSK" w:cs="TH SarabunPSK"/>
          <w:sz w:val="30"/>
          <w:szCs w:val="30"/>
        </w:rPr>
        <w:t xml:space="preserve"> </w:t>
      </w:r>
      <w:proofErr w:type="spellStart"/>
      <w:r w:rsidR="00BE7364" w:rsidRPr="00902751">
        <w:rPr>
          <w:rFonts w:ascii="TH SarabunPSK" w:hAnsi="TH SarabunPSK" w:cs="TH SarabunPSK"/>
          <w:sz w:val="30"/>
          <w:szCs w:val="30"/>
        </w:rPr>
        <w:t>Koedrit</w:t>
      </w:r>
      <w:proofErr w:type="spellEnd"/>
      <w:r w:rsidR="00BE7364" w:rsidRPr="00902751">
        <w:rPr>
          <w:rFonts w:ascii="TH SarabunPSK" w:hAnsi="TH SarabunPSK" w:cs="TH SarabunPSK"/>
          <w:sz w:val="30"/>
          <w:szCs w:val="30"/>
        </w:rPr>
        <w:t xml:space="preserve">, </w:t>
      </w:r>
      <w:proofErr w:type="spellStart"/>
      <w:r w:rsidR="00BE7364" w:rsidRPr="00902751">
        <w:rPr>
          <w:rFonts w:ascii="TH SarabunPSK" w:hAnsi="TH SarabunPSK" w:cs="TH SarabunPSK"/>
          <w:sz w:val="30"/>
          <w:szCs w:val="30"/>
        </w:rPr>
        <w:t>Saiphrarat</w:t>
      </w:r>
      <w:proofErr w:type="spellEnd"/>
      <w:r w:rsidR="00BE7364" w:rsidRPr="00902751">
        <w:rPr>
          <w:rFonts w:ascii="TH SarabunPSK" w:hAnsi="TH SarabunPSK" w:cs="TH SarabunPSK"/>
          <w:sz w:val="30"/>
          <w:szCs w:val="30"/>
        </w:rPr>
        <w:t xml:space="preserve">, </w:t>
      </w:r>
      <w:proofErr w:type="spellStart"/>
      <w:r w:rsidR="00BE7364" w:rsidRPr="00902751">
        <w:rPr>
          <w:rFonts w:ascii="TH SarabunPSK" w:hAnsi="TH SarabunPSK" w:cs="TH SarabunPSK"/>
          <w:sz w:val="30"/>
          <w:szCs w:val="30"/>
        </w:rPr>
        <w:t>Wichaiyo</w:t>
      </w:r>
      <w:proofErr w:type="spellEnd"/>
      <w:r w:rsidR="00BE7364" w:rsidRPr="00902751">
        <w:rPr>
          <w:rFonts w:ascii="TH SarabunPSK" w:hAnsi="TH SarabunPSK" w:cs="TH SarabunPSK"/>
          <w:sz w:val="30"/>
          <w:szCs w:val="30"/>
        </w:rPr>
        <w:t xml:space="preserve">, </w:t>
      </w:r>
      <w:proofErr w:type="spellStart"/>
      <w:r w:rsidR="00BE7364" w:rsidRPr="00902751">
        <w:rPr>
          <w:rFonts w:ascii="TH SarabunPSK" w:hAnsi="TH SarabunPSK" w:cs="TH SarabunPSK"/>
          <w:sz w:val="30"/>
          <w:szCs w:val="30"/>
        </w:rPr>
        <w:t>Jindaphan</w:t>
      </w:r>
      <w:proofErr w:type="spellEnd"/>
      <w:r w:rsidR="00BE7364" w:rsidRPr="00902751">
        <w:rPr>
          <w:rFonts w:ascii="TH SarabunPSK" w:hAnsi="TH SarabunPSK" w:cs="TH SarabunPSK"/>
          <w:sz w:val="30"/>
          <w:szCs w:val="30"/>
        </w:rPr>
        <w:t>, &amp; Samang</w:t>
      </w:r>
      <w:r w:rsidR="00CE19B5" w:rsidRPr="00902751">
        <w:rPr>
          <w:rFonts w:ascii="TH SarabunPSK" w:hAnsi="TH SarabunPSK" w:cs="TH SarabunPSK" w:hint="cs"/>
          <w:sz w:val="30"/>
          <w:szCs w:val="30"/>
          <w:cs/>
        </w:rPr>
        <w:t xml:space="preserve"> (</w:t>
      </w:r>
      <w:r w:rsidR="00BE7364" w:rsidRPr="00902751">
        <w:rPr>
          <w:rFonts w:ascii="TH SarabunPSK" w:hAnsi="TH SarabunPSK" w:cs="TH SarabunPSK"/>
          <w:sz w:val="30"/>
          <w:szCs w:val="30"/>
          <w:cs/>
        </w:rPr>
        <w:t xml:space="preserve">2021) </w:t>
      </w:r>
      <w:r w:rsidR="00CD3C7E" w:rsidRPr="00902751">
        <w:rPr>
          <w:rFonts w:ascii="TH SarabunPSK" w:hAnsi="TH SarabunPSK" w:cs="TH SarabunPSK"/>
          <w:sz w:val="30"/>
          <w:szCs w:val="30"/>
          <w:cs/>
        </w:rPr>
        <w:t>ที่</w:t>
      </w:r>
      <w:r w:rsidRPr="00902751">
        <w:rPr>
          <w:rFonts w:ascii="TH SarabunPSK" w:hAnsi="TH SarabunPSK" w:cs="TH SarabunPSK"/>
          <w:sz w:val="30"/>
          <w:szCs w:val="30"/>
          <w:cs/>
        </w:rPr>
        <w:t>พบว่า ความรู้และทัศนคติที่ดีมีความสัมพันธ์กับการปฏิบัติตามข้อกำหนดสุขวิทยาส่วนบุคคล</w:t>
      </w:r>
      <w:r w:rsidR="00CD3C7E" w:rsidRPr="00902751">
        <w:rPr>
          <w:rFonts w:ascii="TH SarabunPSK" w:hAnsi="TH SarabunPSK" w:cs="TH SarabunPSK"/>
          <w:sz w:val="30"/>
          <w:szCs w:val="30"/>
          <w:cs/>
        </w:rPr>
        <w:t>ของผู้ประกอบการอาหารในตลาดโต้รุ่ง ในทำนองเ</w:t>
      </w:r>
      <w:r w:rsidRPr="00902751">
        <w:rPr>
          <w:rFonts w:ascii="TH SarabunPSK" w:hAnsi="TH SarabunPSK" w:cs="TH SarabunPSK"/>
          <w:sz w:val="30"/>
          <w:szCs w:val="30"/>
          <w:cs/>
        </w:rPr>
        <w:t>ดียวก</w:t>
      </w:r>
      <w:r w:rsidR="00CD3C7E" w:rsidRPr="00902751">
        <w:rPr>
          <w:rFonts w:ascii="TH SarabunPSK" w:hAnsi="TH SarabunPSK" w:cs="TH SarabunPSK"/>
          <w:sz w:val="30"/>
          <w:szCs w:val="30"/>
          <w:cs/>
        </w:rPr>
        <w:t>ับ</w:t>
      </w:r>
      <w:r w:rsidRPr="00902751">
        <w:rPr>
          <w:rFonts w:ascii="TH SarabunPSK" w:hAnsi="TH SarabunPSK" w:cs="TH SarabunPSK"/>
          <w:sz w:val="30"/>
          <w:szCs w:val="30"/>
          <w:cs/>
        </w:rPr>
        <w:t xml:space="preserve">การศึกษาของ </w:t>
      </w:r>
      <w:proofErr w:type="spellStart"/>
      <w:r w:rsidR="00CB5647" w:rsidRPr="00902751">
        <w:rPr>
          <w:rFonts w:ascii="TH SarabunPSK" w:hAnsi="TH SarabunPSK" w:cs="TH SarabunPSK"/>
          <w:sz w:val="30"/>
          <w:szCs w:val="30"/>
        </w:rPr>
        <w:t>Thongtae</w:t>
      </w:r>
      <w:proofErr w:type="spellEnd"/>
      <w:r w:rsidR="00CB5647" w:rsidRPr="00902751">
        <w:rPr>
          <w:rFonts w:ascii="TH SarabunPSK" w:hAnsi="TH SarabunPSK" w:cs="TH SarabunPSK" w:hint="cs"/>
          <w:sz w:val="30"/>
          <w:szCs w:val="30"/>
          <w:cs/>
        </w:rPr>
        <w:t xml:space="preserve"> (</w:t>
      </w:r>
      <w:r w:rsidR="00CB5647" w:rsidRPr="00902751">
        <w:rPr>
          <w:rFonts w:ascii="TH SarabunPSK" w:hAnsi="TH SarabunPSK" w:cs="TH SarabunPSK"/>
          <w:sz w:val="30"/>
          <w:szCs w:val="30"/>
          <w:cs/>
        </w:rPr>
        <w:t xml:space="preserve">2017) </w:t>
      </w:r>
      <w:r w:rsidR="00A26FD9" w:rsidRPr="00902751">
        <w:rPr>
          <w:rFonts w:ascii="TH SarabunPSK" w:hAnsi="TH SarabunPSK" w:cs="TH SarabunPSK"/>
          <w:sz w:val="30"/>
          <w:szCs w:val="30"/>
          <w:cs/>
        </w:rPr>
        <w:t>ที่</w:t>
      </w:r>
      <w:r w:rsidRPr="00902751">
        <w:rPr>
          <w:rFonts w:ascii="TH SarabunPSK" w:hAnsi="TH SarabunPSK" w:cs="TH SarabunPSK"/>
          <w:sz w:val="30"/>
          <w:szCs w:val="30"/>
          <w:cs/>
        </w:rPr>
        <w:t>พบว่า</w:t>
      </w:r>
      <w:r w:rsidR="00A26FD9" w:rsidRPr="00902751">
        <w:rPr>
          <w:rFonts w:ascii="TH SarabunPSK" w:hAnsi="TH SarabunPSK" w:cs="TH SarabunPSK"/>
          <w:sz w:val="30"/>
          <w:szCs w:val="30"/>
          <w:cs/>
        </w:rPr>
        <w:t xml:space="preserve"> </w:t>
      </w:r>
      <w:r w:rsidRPr="00902751">
        <w:rPr>
          <w:rFonts w:ascii="TH SarabunPSK" w:hAnsi="TH SarabunPSK" w:cs="TH SarabunPSK"/>
          <w:sz w:val="30"/>
          <w:szCs w:val="30"/>
          <w:cs/>
        </w:rPr>
        <w:t>ความรู้ด้านสุขาภิบาลอาหาร มีความสัมพันธ์กับการปฏิบัติตามหลักสุขวิทยาส่วนบุคคล จากงานวิจัยเหล่านี้ สรุปได้ว่า ความรู้ด้านสุขาภิบาลอาหารมีความสัมพันธ์กับพฤติกรรมการดำเนินงานด้านสุขาภิบาลอาหารของผู้บริหารและผู้ปฏิบัติงานในองค์กรปกครองส่วนท้องถิ่น โดยความรู้ที่ดีส่งผลต่อการปฏิบัติตามหลักสุขวิทยาส่วนบุคคลอย่างมีนัยสำคัญ</w:t>
      </w:r>
    </w:p>
    <w:p w14:paraId="3F8DEB22" w14:textId="07D40554" w:rsidR="00617BA3" w:rsidRPr="00902751" w:rsidRDefault="00617BA3" w:rsidP="00B33429">
      <w:pPr>
        <w:spacing w:after="0" w:line="240" w:lineRule="auto"/>
        <w:ind w:firstLine="567"/>
        <w:jc w:val="thaiDistribute"/>
        <w:rPr>
          <w:rFonts w:ascii="TH SarabunPSK" w:hAnsi="TH SarabunPSK" w:cs="TH SarabunPSK"/>
          <w:sz w:val="30"/>
          <w:szCs w:val="30"/>
          <w:cs/>
        </w:rPr>
      </w:pPr>
      <w:r w:rsidRPr="00902751">
        <w:rPr>
          <w:rFonts w:ascii="TH SarabunPSK" w:hAnsi="TH SarabunPSK" w:cs="TH SarabunPSK"/>
          <w:sz w:val="30"/>
          <w:szCs w:val="30"/>
          <w:cs/>
        </w:rPr>
        <w:t>ปัจจัยเอื้อ ทักษะส่วนบุคคลเกี่ยวกับการปฏิบัติงาน</w:t>
      </w:r>
      <w:r w:rsidRPr="00902751">
        <w:rPr>
          <w:rFonts w:ascii="TH SarabunPSK" w:hAnsi="TH SarabunPSK" w:cs="TH SarabunPSK"/>
          <w:sz w:val="30"/>
          <w:szCs w:val="30"/>
        </w:rPr>
        <w:t xml:space="preserve"> </w:t>
      </w:r>
      <w:r w:rsidRPr="00902751">
        <w:rPr>
          <w:rFonts w:ascii="TH SarabunPSK" w:hAnsi="TH SarabunPSK" w:cs="TH SarabunPSK"/>
          <w:sz w:val="30"/>
          <w:szCs w:val="30"/>
          <w:cs/>
        </w:rPr>
        <w:t>พบว่า</w:t>
      </w:r>
      <w:r w:rsidR="00A26FD9" w:rsidRPr="00902751">
        <w:rPr>
          <w:rFonts w:ascii="TH SarabunPSK" w:hAnsi="TH SarabunPSK" w:cs="TH SarabunPSK"/>
          <w:sz w:val="30"/>
          <w:szCs w:val="30"/>
          <w:cs/>
        </w:rPr>
        <w:t xml:space="preserve"> </w:t>
      </w:r>
      <w:r w:rsidRPr="00902751">
        <w:rPr>
          <w:rFonts w:ascii="TH SarabunPSK" w:hAnsi="TH SarabunPSK" w:cs="TH SarabunPSK"/>
          <w:sz w:val="30"/>
          <w:szCs w:val="30"/>
          <w:cs/>
        </w:rPr>
        <w:t>ผู้ปฏิบัติงานมีทักษะในการให้ความรู้แก่ประชาชนเกี่ยวกับสุขาภิบาลอาหารในระดับสูง การสร้างภาคีเครือข่าย มีการประสานความร่วมมือกับหน่วยงานที่เกี่ยวข้องทุกครั้งที่ลงพื้นที่เพื่อดำเนินงานด้านสุขาภิบาลอาหาร</w:t>
      </w:r>
      <w:r w:rsidRPr="00902751">
        <w:rPr>
          <w:rFonts w:ascii="TH SarabunPSK" w:hAnsi="TH SarabunPSK" w:cs="TH SarabunPSK"/>
          <w:sz w:val="30"/>
          <w:szCs w:val="30"/>
        </w:rPr>
        <w:t xml:space="preserve"> </w:t>
      </w:r>
      <w:r w:rsidRPr="00902751">
        <w:rPr>
          <w:rFonts w:ascii="TH SarabunPSK" w:hAnsi="TH SarabunPSK" w:cs="TH SarabunPSK"/>
          <w:sz w:val="30"/>
          <w:szCs w:val="30"/>
          <w:cs/>
        </w:rPr>
        <w:t>ความสามารถในการตอบข้อสงสัยเกี่ยวกับมาตรฐานสุขาภิบาลอาหาร ผู้ตอบแบบสอบถามสามารถให้ข้อมูลได้อย่างถูกต้อง</w:t>
      </w:r>
      <w:r w:rsidRPr="00902751">
        <w:rPr>
          <w:rFonts w:ascii="TH SarabunPSK" w:hAnsi="TH SarabunPSK" w:cs="TH SarabunPSK"/>
          <w:sz w:val="30"/>
          <w:szCs w:val="30"/>
        </w:rPr>
        <w:t xml:space="preserve"> </w:t>
      </w:r>
      <w:r w:rsidRPr="00902751">
        <w:rPr>
          <w:rFonts w:ascii="TH SarabunPSK" w:hAnsi="TH SarabunPSK" w:cs="TH SarabunPSK"/>
          <w:sz w:val="30"/>
          <w:szCs w:val="30"/>
          <w:cs/>
        </w:rPr>
        <w:t>การนำข้อกำหนดด้านสุขาภิบาลอาหารไปใช้ในการปฏิบัติงาน พบว่าผู้ปฏิบัติงานมีการนำมาตรฐานด้านสุขาภิบาลอาหารมาใช้จริงในพื้นที่ของตนเอง</w:t>
      </w:r>
      <w:r w:rsidRPr="00902751">
        <w:rPr>
          <w:rFonts w:ascii="TH SarabunPSK" w:hAnsi="TH SarabunPSK" w:cs="TH SarabunPSK"/>
          <w:sz w:val="30"/>
          <w:szCs w:val="30"/>
        </w:rPr>
        <w:t xml:space="preserve"> </w:t>
      </w:r>
      <w:r w:rsidRPr="00902751">
        <w:rPr>
          <w:rFonts w:ascii="TH SarabunPSK" w:hAnsi="TH SarabunPSK" w:cs="TH SarabunPSK"/>
          <w:sz w:val="30"/>
          <w:szCs w:val="30"/>
          <w:cs/>
        </w:rPr>
        <w:t>จากผลการวิจัย พบว่าผู้ปฏิบัติงานมีทักษะด้านการสื่อสาร ประชาสัมพันธ์ และการสร้างเครือข่ายความร่วมมือในระดับสูง ซึ่งเป็นปัจจัยสำคัญที่ช่วยให้การดำเนินงานด้านสุขาภิบาลอาหารเป็นไปอย่างมีประสิทธิภาพ</w:t>
      </w:r>
      <w:r w:rsidRPr="00902751">
        <w:rPr>
          <w:rFonts w:ascii="TH SarabunPSK" w:hAnsi="TH SarabunPSK" w:cs="TH SarabunPSK"/>
          <w:sz w:val="30"/>
          <w:szCs w:val="30"/>
        </w:rPr>
        <w:t xml:space="preserve"> </w:t>
      </w:r>
      <w:r w:rsidRPr="00902751">
        <w:rPr>
          <w:rFonts w:ascii="TH SarabunPSK" w:hAnsi="TH SarabunPSK" w:cs="TH SarabunPSK"/>
          <w:sz w:val="30"/>
          <w:szCs w:val="30"/>
          <w:cs/>
        </w:rPr>
        <w:t>นอกจากนี้ ความสามารถในการตอบข้อสงสัยเกี่ยวกับมาตรฐานสุขาภิบาลอาหาร และการนำข้อกำหนดไปปรับใช้ในการปฏิบัติงาน ถือเป็นจุดแข็งที่ช่วยส่งเสริมด้านคุณภาพและความปลอดภัยของอาหารในพื้นที่</w:t>
      </w:r>
      <w:r w:rsidRPr="00902751">
        <w:rPr>
          <w:rFonts w:ascii="TH SarabunPSK" w:hAnsi="TH SarabunPSK" w:cs="TH SarabunPSK"/>
          <w:sz w:val="30"/>
          <w:szCs w:val="30"/>
        </w:rPr>
        <w:t xml:space="preserve"> </w:t>
      </w:r>
      <w:r w:rsidRPr="00902751">
        <w:rPr>
          <w:rFonts w:ascii="TH SarabunPSK" w:hAnsi="TH SarabunPSK" w:cs="TH SarabunPSK"/>
          <w:sz w:val="30"/>
          <w:szCs w:val="30"/>
          <w:cs/>
        </w:rPr>
        <w:t>และควรมีการพัฒนาทักษะเพิ่มเติม เช่น การอบรมเชิงปฏิบัติการเกี่ยวกับการสุขาภิบาลอาหารในเชิงลึก และการใช้เทคโนโลยีดิจิทัลในการสื่อสารข้อมูล เพื่อให้สามารถเผยแพร่ความรู้ได้อย่างมีประสิทธิภาพมากขึ้น ทักษะส่วนบุคคลเกี่ยวกับการปฏิบัติงานมีความสัมพันธ์กับพฤติกรรมการดำเนินงานด้านสุขาภิบาลอาหารของผู้บริหารและผู้ปฏิบัติงานในองค์กรปกครองส่วนท้องถิ่น ผลการศึกษาโดยรวมใกล้เคียงกับการศึกษาของ</w:t>
      </w:r>
      <w:r w:rsidR="00F50A1D" w:rsidRPr="00902751">
        <w:rPr>
          <w:rFonts w:ascii="TH SarabunPSK" w:hAnsi="TH SarabunPSK" w:cs="TH SarabunPSK"/>
        </w:rPr>
        <w:t xml:space="preserve"> </w:t>
      </w:r>
      <w:proofErr w:type="spellStart"/>
      <w:r w:rsidR="0009159C" w:rsidRPr="00902751">
        <w:rPr>
          <w:rFonts w:ascii="TH SarabunPSK" w:hAnsi="TH SarabunPSK" w:cs="TH SarabunPSK"/>
          <w:sz w:val="30"/>
          <w:szCs w:val="30"/>
        </w:rPr>
        <w:t>Nunthancharoen</w:t>
      </w:r>
      <w:proofErr w:type="spellEnd"/>
      <w:r w:rsidR="00340632" w:rsidRPr="00902751">
        <w:rPr>
          <w:rFonts w:ascii="TH SarabunPSK" w:hAnsi="TH SarabunPSK" w:cs="TH SarabunPSK"/>
          <w:sz w:val="30"/>
          <w:szCs w:val="30"/>
        </w:rPr>
        <w:t xml:space="preserve">, </w:t>
      </w:r>
      <w:proofErr w:type="spellStart"/>
      <w:r w:rsidR="0009159C" w:rsidRPr="00902751">
        <w:rPr>
          <w:rFonts w:ascii="TH SarabunPSK" w:hAnsi="TH SarabunPSK" w:cs="TH SarabunPSK"/>
          <w:sz w:val="30"/>
          <w:szCs w:val="30"/>
        </w:rPr>
        <w:t>Phimha</w:t>
      </w:r>
      <w:proofErr w:type="spellEnd"/>
      <w:r w:rsidR="00340632" w:rsidRPr="00902751">
        <w:rPr>
          <w:rFonts w:ascii="TH SarabunPSK" w:hAnsi="TH SarabunPSK" w:cs="TH SarabunPSK"/>
          <w:sz w:val="30"/>
          <w:szCs w:val="30"/>
        </w:rPr>
        <w:t xml:space="preserve">, &amp; </w:t>
      </w:r>
      <w:proofErr w:type="spellStart"/>
      <w:r w:rsidR="0009159C" w:rsidRPr="00902751">
        <w:rPr>
          <w:rFonts w:ascii="TH SarabunPSK" w:hAnsi="TH SarabunPSK" w:cs="TH SarabunPSK"/>
          <w:sz w:val="30"/>
          <w:szCs w:val="30"/>
        </w:rPr>
        <w:t>Pinsuwan</w:t>
      </w:r>
      <w:proofErr w:type="spellEnd"/>
      <w:r w:rsidR="0009159C" w:rsidRPr="00902751">
        <w:rPr>
          <w:rFonts w:ascii="TH SarabunPSK" w:hAnsi="TH SarabunPSK" w:cs="TH SarabunPSK" w:hint="cs"/>
          <w:sz w:val="30"/>
          <w:szCs w:val="30"/>
          <w:cs/>
        </w:rPr>
        <w:t xml:space="preserve"> (</w:t>
      </w:r>
      <w:r w:rsidR="00340632" w:rsidRPr="00902751">
        <w:rPr>
          <w:rFonts w:ascii="TH SarabunPSK" w:hAnsi="TH SarabunPSK" w:cs="TH SarabunPSK"/>
          <w:sz w:val="30"/>
          <w:szCs w:val="30"/>
          <w:cs/>
        </w:rPr>
        <w:t>2023)</w:t>
      </w:r>
      <w:r w:rsidR="00BE7364" w:rsidRPr="00902751">
        <w:rPr>
          <w:rFonts w:ascii="TH SarabunPSK" w:hAnsi="TH SarabunPSK" w:cs="TH SarabunPSK"/>
          <w:sz w:val="30"/>
          <w:szCs w:val="30"/>
          <w:cs/>
        </w:rPr>
        <w:t xml:space="preserve"> </w:t>
      </w:r>
      <w:r w:rsidR="00A26FD9" w:rsidRPr="00902751">
        <w:rPr>
          <w:rFonts w:ascii="TH SarabunPSK" w:hAnsi="TH SarabunPSK" w:cs="TH SarabunPSK"/>
          <w:sz w:val="30"/>
          <w:szCs w:val="30"/>
          <w:cs/>
        </w:rPr>
        <w:t>ที่</w:t>
      </w:r>
      <w:r w:rsidRPr="00902751">
        <w:rPr>
          <w:rFonts w:ascii="TH SarabunPSK" w:hAnsi="TH SarabunPSK" w:cs="TH SarabunPSK"/>
          <w:sz w:val="30"/>
          <w:szCs w:val="30"/>
          <w:cs/>
        </w:rPr>
        <w:t>พบว่า สุนทรียทักษะผู้นำและปัจจัยทางการบริหารมีความสัมพันธ์อย่างมีนัยสำคัญกับการปฏิบัติงานด้านสุขาภิบาลอาหาร</w:t>
      </w:r>
      <w:r w:rsidR="00A26FD9" w:rsidRPr="00902751">
        <w:rPr>
          <w:rFonts w:ascii="TH SarabunPSK" w:hAnsi="TH SarabunPSK" w:cs="TH SarabunPSK"/>
          <w:sz w:val="30"/>
          <w:szCs w:val="30"/>
          <w:cs/>
        </w:rPr>
        <w:t>ของเจ้าหน้าที่ในองค์กรปกครองส่วนท้องถิ่น จังหวัดขอนแก่น</w:t>
      </w:r>
      <w:r w:rsidRPr="00902751">
        <w:rPr>
          <w:rFonts w:ascii="TH SarabunPSK" w:hAnsi="TH SarabunPSK" w:cs="TH SarabunPSK"/>
          <w:sz w:val="30"/>
          <w:szCs w:val="30"/>
          <w:cs/>
        </w:rPr>
        <w:t xml:space="preserve"> ในทำนองเดียวกันการศึกษาของ </w:t>
      </w:r>
      <w:proofErr w:type="spellStart"/>
      <w:r w:rsidR="00CB5647" w:rsidRPr="00902751">
        <w:rPr>
          <w:rFonts w:ascii="TH SarabunPSK" w:hAnsi="TH SarabunPSK" w:cs="TH SarabunPSK"/>
          <w:sz w:val="30"/>
          <w:szCs w:val="30"/>
        </w:rPr>
        <w:t>Thongtae</w:t>
      </w:r>
      <w:proofErr w:type="spellEnd"/>
      <w:r w:rsidR="00CB5647" w:rsidRPr="00902751">
        <w:rPr>
          <w:rFonts w:ascii="TH SarabunPSK" w:hAnsi="TH SarabunPSK" w:cs="TH SarabunPSK" w:hint="cs"/>
          <w:sz w:val="30"/>
          <w:szCs w:val="30"/>
          <w:cs/>
        </w:rPr>
        <w:t xml:space="preserve"> (</w:t>
      </w:r>
      <w:r w:rsidR="00CB5647" w:rsidRPr="00902751">
        <w:rPr>
          <w:rFonts w:ascii="TH SarabunPSK" w:hAnsi="TH SarabunPSK" w:cs="TH SarabunPSK"/>
          <w:sz w:val="30"/>
          <w:szCs w:val="30"/>
          <w:cs/>
        </w:rPr>
        <w:t xml:space="preserve">2017) </w:t>
      </w:r>
      <w:r w:rsidR="00A26FD9" w:rsidRPr="00902751">
        <w:rPr>
          <w:rFonts w:ascii="TH SarabunPSK" w:hAnsi="TH SarabunPSK" w:cs="TH SarabunPSK"/>
          <w:sz w:val="30"/>
          <w:szCs w:val="30"/>
          <w:cs/>
        </w:rPr>
        <w:t>ที่</w:t>
      </w:r>
      <w:r w:rsidRPr="00902751">
        <w:rPr>
          <w:rFonts w:ascii="TH SarabunPSK" w:hAnsi="TH SarabunPSK" w:cs="TH SarabunPSK"/>
          <w:sz w:val="30"/>
          <w:szCs w:val="30"/>
          <w:cs/>
        </w:rPr>
        <w:t>พบว่าปัจจัยต่าง ๆ เช่น ความรู้ ทัศนคติ และการได้รับข้อมูลข่าวสารมีผลต่อการปฏิบัติตามหลักสุขวิทยาส่วนบุคคลด้านสุขาภิบาลอาหาร และการศึกษาของ</w:t>
      </w:r>
      <w:r w:rsidR="00F50A1D" w:rsidRPr="00902751">
        <w:rPr>
          <w:rFonts w:ascii="TH SarabunPSK" w:hAnsi="TH SarabunPSK" w:cs="TH SarabunPSK"/>
        </w:rPr>
        <w:t xml:space="preserve"> </w:t>
      </w:r>
      <w:proofErr w:type="spellStart"/>
      <w:r w:rsidR="00F50A1D" w:rsidRPr="00902751">
        <w:rPr>
          <w:rFonts w:ascii="TH SarabunPSK" w:hAnsi="TH SarabunPSK" w:cs="TH SarabunPSK"/>
          <w:sz w:val="30"/>
          <w:szCs w:val="30"/>
        </w:rPr>
        <w:t>Chokanan</w:t>
      </w:r>
      <w:proofErr w:type="spellEnd"/>
      <w:r w:rsidR="00E41371" w:rsidRPr="00902751">
        <w:rPr>
          <w:rFonts w:ascii="TH SarabunPSK" w:hAnsi="TH SarabunPSK" w:cs="TH SarabunPSK" w:hint="cs"/>
          <w:sz w:val="30"/>
          <w:szCs w:val="30"/>
          <w:cs/>
        </w:rPr>
        <w:t xml:space="preserve"> (</w:t>
      </w:r>
      <w:r w:rsidR="00F50A1D" w:rsidRPr="00902751">
        <w:rPr>
          <w:rFonts w:ascii="TH SarabunPSK" w:hAnsi="TH SarabunPSK" w:cs="TH SarabunPSK"/>
          <w:sz w:val="30"/>
          <w:szCs w:val="30"/>
          <w:cs/>
        </w:rPr>
        <w:t xml:space="preserve">2021) </w:t>
      </w:r>
      <w:r w:rsidR="00A26FD9" w:rsidRPr="00902751">
        <w:rPr>
          <w:rFonts w:ascii="TH SarabunPSK" w:hAnsi="TH SarabunPSK" w:cs="TH SarabunPSK"/>
          <w:sz w:val="30"/>
          <w:szCs w:val="30"/>
          <w:cs/>
        </w:rPr>
        <w:t>ที่</w:t>
      </w:r>
      <w:r w:rsidRPr="00902751">
        <w:rPr>
          <w:rFonts w:ascii="TH SarabunPSK" w:hAnsi="TH SarabunPSK" w:cs="TH SarabunPSK"/>
          <w:sz w:val="30"/>
          <w:szCs w:val="30"/>
          <w:cs/>
        </w:rPr>
        <w:t>พบว่า</w:t>
      </w:r>
      <w:r w:rsidR="00F50A1D" w:rsidRPr="00902751">
        <w:rPr>
          <w:rFonts w:ascii="TH SarabunPSK" w:hAnsi="TH SarabunPSK" w:cs="TH SarabunPSK"/>
          <w:sz w:val="30"/>
          <w:szCs w:val="30"/>
          <w:cs/>
        </w:rPr>
        <w:t xml:space="preserve"> </w:t>
      </w:r>
      <w:r w:rsidRPr="00902751">
        <w:rPr>
          <w:rFonts w:ascii="TH SarabunPSK" w:hAnsi="TH SarabunPSK" w:cs="TH SarabunPSK"/>
          <w:sz w:val="30"/>
          <w:szCs w:val="30"/>
          <w:cs/>
        </w:rPr>
        <w:t>การได้รับข้อมูลข่าวสารมีความสัมพันธ์กับพฤติกรรมด้านสุขาภิบาลอาหารของผู้ประกอบการ</w:t>
      </w:r>
      <w:r w:rsidR="006D1B99" w:rsidRPr="00902751">
        <w:rPr>
          <w:rFonts w:ascii="TH SarabunPSK" w:hAnsi="TH SarabunPSK" w:cs="TH SarabunPSK"/>
          <w:sz w:val="30"/>
          <w:szCs w:val="30"/>
          <w:cs/>
        </w:rPr>
        <w:t xml:space="preserve"> </w:t>
      </w:r>
      <w:r w:rsidR="00A26FD9" w:rsidRPr="00902751">
        <w:rPr>
          <w:rFonts w:ascii="TH SarabunPSK" w:hAnsi="TH SarabunPSK" w:cs="TH SarabunPSK"/>
          <w:sz w:val="30"/>
          <w:szCs w:val="30"/>
          <w:cs/>
        </w:rPr>
        <w:t>ในเขตอำเภอ</w:t>
      </w:r>
      <w:r w:rsidR="006D1B99" w:rsidRPr="00902751">
        <w:rPr>
          <w:rFonts w:ascii="TH SarabunPSK" w:hAnsi="TH SarabunPSK" w:cs="TH SarabunPSK"/>
          <w:sz w:val="30"/>
          <w:szCs w:val="30"/>
          <w:cs/>
        </w:rPr>
        <w:br/>
      </w:r>
      <w:r w:rsidR="00A26FD9" w:rsidRPr="00902751">
        <w:rPr>
          <w:rFonts w:ascii="TH SarabunPSK" w:hAnsi="TH SarabunPSK" w:cs="TH SarabunPSK"/>
          <w:sz w:val="30"/>
          <w:szCs w:val="30"/>
          <w:cs/>
        </w:rPr>
        <w:t>ควนเนียง จังหวัดสงขลา</w:t>
      </w:r>
      <w:r w:rsidRPr="00902751">
        <w:rPr>
          <w:rFonts w:ascii="TH SarabunPSK" w:hAnsi="TH SarabunPSK" w:cs="TH SarabunPSK"/>
          <w:sz w:val="30"/>
          <w:szCs w:val="30"/>
          <w:cs/>
        </w:rPr>
        <w:t xml:space="preserve"> จากงานวิจัยเหล่านี้มีความเกี่ยวข้องกับการศึกษาความสัมพันธ์ระหว่างทักษะส่วนบุคคลในการปฏิบัติงานกับพฤติกรรมการดำเนินงานด้านสุขาภิบาลอาหารในองค์กรปกครองส่วนท้องถิ่น</w:t>
      </w:r>
    </w:p>
    <w:p w14:paraId="42824DBE" w14:textId="09C58FB6"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ปัจจัยเสริม การได้รับการอบรมเสริมความรู้</w:t>
      </w:r>
      <w:r w:rsidRPr="00902751">
        <w:rPr>
          <w:rFonts w:ascii="TH SarabunPSK" w:hAnsi="TH SarabunPSK" w:cs="TH SarabunPSK"/>
          <w:sz w:val="30"/>
          <w:szCs w:val="30"/>
        </w:rPr>
        <w:t xml:space="preserve"> </w:t>
      </w:r>
      <w:r w:rsidRPr="00902751">
        <w:rPr>
          <w:rFonts w:ascii="TH SarabunPSK" w:hAnsi="TH SarabunPSK" w:cs="TH SarabunPSK"/>
          <w:sz w:val="30"/>
          <w:szCs w:val="30"/>
          <w:cs/>
        </w:rPr>
        <w:t>พบว่ามีความคิดเห็นในทางบวก โดยผู้ปฏิบัติงานเห็นว่าการได้รับการอบรมช่วยให้พัฒนาความสามารถของตนเองและสามารถตอบข้อสงสัยของผู้ประกอบการด้านอาหารได้อย่างมีประสิทธิภาพ การอบรมสามารถนำไปใช้เป็นแนวทางในการถ่ายทอดความรู้แก่ผู้ประกอบการด้านอาหารในพื้นที่ได้ และการอบรมช่วยส่งเสริมและพัฒนาองค์กรให้มีประสิทธิภาพมากขึ้น รวมถึงส่งผลให้การดำเนินงานด้านสุขาภิบาลอาหารในพื้นที่เป็นไปอย่างมีประสิทธิภาพ โดยการอบรมเสริมความรู้มีสำคัญต่อการพัฒนาทักษะของผู้ปฏิบัติงานและช่วยให้สามารถให้คำแนะนำแก่ผู้ประกอบการด้านอาหารได้ดียิ่งขึ้น ซึ่งควรที่จะมีการจัดอบรมอย่างต่อเนื่องและให้ครอบคลุมหัวข้อที่เกี่ยวข้องกับสุขาภิบาลอาหาร เช่น มาตรฐานอาหารปลอดภัย เทคนิคการตรวจสอบคุณภาพอาหาร และแนวทางการแก้ไขปัญหาด้านสุขาภิบาลอาหาร นอกจากนี้ควรสนับสนุนให้มีเวทีแลกเปลี่ยนความรู้และประสบการณ์ระหว่างผู้ปฏิบัติงานในพื้นที่ต่างๆ เพื่อเพิ่มประสิทธิภาพในการดำเนินงาน</w:t>
      </w:r>
      <w:r w:rsidRPr="00902751">
        <w:rPr>
          <w:rFonts w:ascii="TH SarabunPSK" w:hAnsi="TH SarabunPSK" w:cs="TH SarabunPSK"/>
          <w:sz w:val="30"/>
          <w:szCs w:val="30"/>
        </w:rPr>
        <w:t xml:space="preserve"> </w:t>
      </w:r>
      <w:r w:rsidRPr="00902751">
        <w:rPr>
          <w:rFonts w:ascii="TH SarabunPSK" w:hAnsi="TH SarabunPSK" w:cs="TH SarabunPSK"/>
          <w:sz w:val="30"/>
          <w:szCs w:val="30"/>
          <w:cs/>
        </w:rPr>
        <w:t>การได้รับการอบรมเสริมความรู้มีความสัมพันธ์กับพฤติกรรมการดำเนินงานด้านสุขาภิบาลอาหารของผู้บริหารและผู้ปฏิบัติงานในองค์กรปกครองส่วนท้องถิ่น ผลการศึกษาโดยรวมใกล้เคียงกับการศึกษาของ</w:t>
      </w:r>
      <w:r w:rsidR="00F50A1D" w:rsidRPr="00902751">
        <w:rPr>
          <w:rFonts w:ascii="TH SarabunPSK" w:hAnsi="TH SarabunPSK" w:cs="TH SarabunPSK"/>
        </w:rPr>
        <w:t xml:space="preserve"> </w:t>
      </w:r>
      <w:proofErr w:type="spellStart"/>
      <w:r w:rsidR="007A01C9" w:rsidRPr="00902751">
        <w:rPr>
          <w:rFonts w:ascii="TH SarabunPSK" w:hAnsi="TH SarabunPSK" w:cs="TH SarabunPSK"/>
          <w:sz w:val="30"/>
          <w:szCs w:val="30"/>
        </w:rPr>
        <w:t>Chokanan</w:t>
      </w:r>
      <w:proofErr w:type="spellEnd"/>
      <w:r w:rsidR="007A01C9" w:rsidRPr="00902751">
        <w:rPr>
          <w:rFonts w:ascii="TH SarabunPSK" w:hAnsi="TH SarabunPSK" w:cs="TH SarabunPSK"/>
          <w:sz w:val="30"/>
          <w:szCs w:val="30"/>
        </w:rPr>
        <w:t xml:space="preserve"> (</w:t>
      </w:r>
      <w:r w:rsidR="007A01C9" w:rsidRPr="00902751">
        <w:rPr>
          <w:rFonts w:ascii="TH SarabunPSK" w:hAnsi="TH SarabunPSK" w:cs="TH SarabunPSK"/>
          <w:sz w:val="30"/>
          <w:szCs w:val="30"/>
          <w:cs/>
        </w:rPr>
        <w:t xml:space="preserve">2021) </w:t>
      </w:r>
      <w:r w:rsidR="00A26FD9" w:rsidRPr="00902751">
        <w:rPr>
          <w:rFonts w:ascii="TH SarabunPSK" w:hAnsi="TH SarabunPSK" w:cs="TH SarabunPSK"/>
          <w:sz w:val="30"/>
          <w:szCs w:val="30"/>
          <w:cs/>
        </w:rPr>
        <w:t>ที่</w:t>
      </w:r>
      <w:r w:rsidRPr="00902751">
        <w:rPr>
          <w:rFonts w:ascii="TH SarabunPSK" w:hAnsi="TH SarabunPSK" w:cs="TH SarabunPSK"/>
          <w:sz w:val="30"/>
          <w:szCs w:val="30"/>
          <w:cs/>
        </w:rPr>
        <w:t>พบว่า</w:t>
      </w:r>
      <w:r w:rsidR="00A26FD9" w:rsidRPr="00902751">
        <w:rPr>
          <w:rFonts w:ascii="TH SarabunPSK" w:hAnsi="TH SarabunPSK" w:cs="TH SarabunPSK"/>
          <w:sz w:val="30"/>
          <w:szCs w:val="30"/>
          <w:cs/>
        </w:rPr>
        <w:t xml:space="preserve"> </w:t>
      </w:r>
      <w:r w:rsidRPr="00902751">
        <w:rPr>
          <w:rFonts w:ascii="TH SarabunPSK" w:hAnsi="TH SarabunPSK" w:cs="TH SarabunPSK"/>
          <w:sz w:val="30"/>
          <w:szCs w:val="30"/>
          <w:cs/>
        </w:rPr>
        <w:t>การได้รับข้อมูลข่าวสารและการอบรมมีความสัมพันธ์กับพฤติกรรมด้านสุขาภิบาลอาหารของผู้ประกอบการ ซึ่งชี้ให้เห็นว่าการเสริมความรู้ผ่านการอบรมมีผลต่อการปรับปรุงพฤติกรรมด้านสุขาภิบาลอาหาร</w:t>
      </w:r>
      <w:r w:rsidR="00A26FD9" w:rsidRPr="00902751">
        <w:rPr>
          <w:rFonts w:ascii="TH SarabunPSK" w:hAnsi="TH SarabunPSK" w:cs="TH SarabunPSK"/>
          <w:sz w:val="30"/>
          <w:szCs w:val="30"/>
          <w:cs/>
        </w:rPr>
        <w:t xml:space="preserve">ในเขตอำเภอควนเนียง จังหวัดสงขลา </w:t>
      </w:r>
      <w:r w:rsidRPr="00902751">
        <w:rPr>
          <w:rFonts w:ascii="TH SarabunPSK" w:hAnsi="TH SarabunPSK" w:cs="TH SarabunPSK"/>
          <w:sz w:val="30"/>
          <w:szCs w:val="30"/>
          <w:cs/>
        </w:rPr>
        <w:t>และการศึกษาของ</w:t>
      </w:r>
      <w:r w:rsidR="00F50A1D" w:rsidRPr="00902751">
        <w:rPr>
          <w:rFonts w:ascii="TH SarabunPSK" w:hAnsi="TH SarabunPSK" w:cs="TH SarabunPSK"/>
        </w:rPr>
        <w:t xml:space="preserve"> </w:t>
      </w:r>
      <w:proofErr w:type="spellStart"/>
      <w:r w:rsidR="00C20C18" w:rsidRPr="00902751">
        <w:rPr>
          <w:rFonts w:ascii="TH SarabunPSK" w:hAnsi="TH SarabunPSK" w:cs="TH SarabunPSK"/>
          <w:sz w:val="30"/>
          <w:szCs w:val="30"/>
        </w:rPr>
        <w:t>Prapaphan</w:t>
      </w:r>
      <w:proofErr w:type="spellEnd"/>
      <w:r w:rsidR="00C20C18" w:rsidRPr="00902751">
        <w:rPr>
          <w:rFonts w:ascii="TH SarabunPSK" w:hAnsi="TH SarabunPSK" w:cs="TH SarabunPSK"/>
          <w:sz w:val="30"/>
          <w:szCs w:val="30"/>
        </w:rPr>
        <w:t>,</w:t>
      </w:r>
      <w:r w:rsidR="00C20C18" w:rsidRPr="00902751">
        <w:rPr>
          <w:rFonts w:ascii="TH SarabunPSK" w:hAnsi="TH SarabunPSK" w:cs="TH SarabunPSK" w:hint="cs"/>
          <w:sz w:val="30"/>
          <w:szCs w:val="30"/>
          <w:cs/>
        </w:rPr>
        <w:t xml:space="preserve"> </w:t>
      </w:r>
      <w:proofErr w:type="spellStart"/>
      <w:r w:rsidR="00C20C18" w:rsidRPr="00902751">
        <w:rPr>
          <w:rFonts w:ascii="TH SarabunPSK" w:hAnsi="TH SarabunPSK" w:cs="TH SarabunPSK"/>
          <w:sz w:val="30"/>
          <w:szCs w:val="30"/>
        </w:rPr>
        <w:t>Chotigawin</w:t>
      </w:r>
      <w:proofErr w:type="spellEnd"/>
      <w:r w:rsidR="00C20C18" w:rsidRPr="00902751">
        <w:rPr>
          <w:rFonts w:ascii="TH SarabunPSK" w:hAnsi="TH SarabunPSK" w:cs="TH SarabunPSK"/>
          <w:sz w:val="30"/>
          <w:szCs w:val="30"/>
        </w:rPr>
        <w:t>,</w:t>
      </w:r>
      <w:r w:rsidR="00C20C18" w:rsidRPr="00902751">
        <w:rPr>
          <w:rFonts w:ascii="TH SarabunPSK" w:hAnsi="TH SarabunPSK" w:cs="TH SarabunPSK" w:hint="cs"/>
          <w:sz w:val="30"/>
          <w:szCs w:val="30"/>
          <w:cs/>
        </w:rPr>
        <w:t xml:space="preserve"> </w:t>
      </w:r>
      <w:r w:rsidR="00C20C18" w:rsidRPr="00902751">
        <w:rPr>
          <w:rFonts w:ascii="TH SarabunPSK" w:hAnsi="TH SarabunPSK" w:cs="TH SarabunPSK"/>
          <w:sz w:val="30"/>
          <w:szCs w:val="30"/>
        </w:rPr>
        <w:t>&amp;</w:t>
      </w:r>
      <w:r w:rsidR="00C20C18" w:rsidRPr="00902751">
        <w:rPr>
          <w:rFonts w:ascii="TH SarabunPSK" w:hAnsi="TH SarabunPSK" w:cs="TH SarabunPSK" w:hint="cs"/>
          <w:sz w:val="30"/>
          <w:szCs w:val="30"/>
          <w:cs/>
        </w:rPr>
        <w:t xml:space="preserve"> </w:t>
      </w:r>
      <w:proofErr w:type="spellStart"/>
      <w:r w:rsidR="00C20C18" w:rsidRPr="00902751">
        <w:rPr>
          <w:rFonts w:ascii="TH SarabunPSK" w:hAnsi="TH SarabunPSK" w:cs="TH SarabunPSK"/>
          <w:sz w:val="30"/>
          <w:szCs w:val="30"/>
        </w:rPr>
        <w:t>Nilsumranchit</w:t>
      </w:r>
      <w:proofErr w:type="spellEnd"/>
      <w:r w:rsidR="00BE7364" w:rsidRPr="00902751">
        <w:rPr>
          <w:rFonts w:ascii="TH SarabunPSK" w:hAnsi="TH SarabunPSK" w:cs="TH SarabunPSK"/>
          <w:sz w:val="30"/>
          <w:szCs w:val="30"/>
          <w:cs/>
        </w:rPr>
        <w:t xml:space="preserve"> </w:t>
      </w:r>
      <w:r w:rsidR="00C20C18" w:rsidRPr="00902751">
        <w:rPr>
          <w:rFonts w:ascii="TH SarabunPSK" w:hAnsi="TH SarabunPSK" w:cs="TH SarabunPSK" w:hint="cs"/>
          <w:sz w:val="30"/>
          <w:szCs w:val="30"/>
          <w:cs/>
        </w:rPr>
        <w:t xml:space="preserve">(2018) </w:t>
      </w:r>
      <w:r w:rsidR="00A26FD9" w:rsidRPr="00902751">
        <w:rPr>
          <w:rFonts w:ascii="TH SarabunPSK" w:hAnsi="TH SarabunPSK" w:cs="TH SarabunPSK"/>
          <w:sz w:val="30"/>
          <w:szCs w:val="30"/>
          <w:cs/>
        </w:rPr>
        <w:t xml:space="preserve">ที่พบว่า </w:t>
      </w:r>
      <w:r w:rsidRPr="00902751">
        <w:rPr>
          <w:rFonts w:ascii="TH SarabunPSK" w:hAnsi="TH SarabunPSK" w:cs="TH SarabunPSK"/>
          <w:sz w:val="30"/>
          <w:szCs w:val="30"/>
          <w:cs/>
        </w:rPr>
        <w:t>การอบรมดังกล่าวสามารถเพิ่มความรู้และความตระหนักของผู้สัมผัสอาหารได้</w:t>
      </w:r>
      <w:r w:rsidRPr="00902751">
        <w:rPr>
          <w:rFonts w:ascii="TH SarabunPSK" w:hAnsi="TH SarabunPSK" w:cs="TH SarabunPSK"/>
          <w:sz w:val="30"/>
          <w:szCs w:val="30"/>
          <w:cs/>
        </w:rPr>
        <w:lastRenderedPageBreak/>
        <w:t>อย่างมีนัยสำคัญ ซึ่งบ่งชี้ว่าการอบรมเสริมความรู้มีความสัมพันธ์เชิงบวกกับพฤติกรรมการดำเนินงานด้านสุขาภิบาลอาหารของผู้ปฏิบัติงานในพื้นที่เทศบาล</w:t>
      </w:r>
      <w:r w:rsidR="00A26FD9" w:rsidRPr="00902751">
        <w:rPr>
          <w:rFonts w:ascii="TH SarabunPSK" w:hAnsi="TH SarabunPSK" w:cs="TH SarabunPSK"/>
          <w:sz w:val="30"/>
          <w:szCs w:val="30"/>
          <w:cs/>
        </w:rPr>
        <w:t xml:space="preserve">ในร้านอาหาร เขตเทศบาลนครนครปฐม จังหวัดนครปฐม </w:t>
      </w:r>
      <w:r w:rsidRPr="00902751">
        <w:rPr>
          <w:rFonts w:ascii="TH SarabunPSK" w:hAnsi="TH SarabunPSK" w:cs="TH SarabunPSK"/>
          <w:sz w:val="30"/>
          <w:szCs w:val="30"/>
          <w:cs/>
        </w:rPr>
        <w:t>จากงานวิจัยเหล่านี้การอบรมในรูปแบบต่าง ๆ มีความสัมพันธ์เชิงบวกกับการพัฒนาพฤติกรรมด้านสุขาภิบาลอาหาร โดยเน้นการมีส่วนร่วมและการสนับสนุนที่เหมาะสม</w:t>
      </w:r>
    </w:p>
    <w:p w14:paraId="1BED5C6D" w14:textId="2B179E44" w:rsidR="00617BA3" w:rsidRPr="00902751" w:rsidRDefault="00617BA3" w:rsidP="00B33429">
      <w:pPr>
        <w:spacing w:after="0" w:line="240" w:lineRule="auto"/>
        <w:ind w:firstLine="709"/>
        <w:jc w:val="thaiDistribute"/>
        <w:rPr>
          <w:rFonts w:ascii="TH SarabunPSK" w:hAnsi="TH SarabunPSK" w:cs="TH SarabunPSK"/>
          <w:sz w:val="30"/>
          <w:szCs w:val="30"/>
        </w:rPr>
      </w:pPr>
      <w:r w:rsidRPr="00902751">
        <w:rPr>
          <w:rFonts w:ascii="TH SarabunPSK" w:hAnsi="TH SarabunPSK" w:cs="TH SarabunPSK"/>
          <w:sz w:val="30"/>
          <w:szCs w:val="30"/>
          <w:cs/>
        </w:rPr>
        <w:t>ระดับพฤติกรรมการดำเนินงานด้านสุขาภิบาลอาหารของผู้บริหารและผู้ปฏิบัติงานในองค์กรปกครองส่วนท้องถิ่น จังหวัดภูเก็ตอยู่ในระดับปานกลาง ร้อยละ 90.20</w:t>
      </w:r>
      <w:r w:rsidRPr="00902751">
        <w:rPr>
          <w:rFonts w:ascii="TH SarabunPSK" w:hAnsi="TH SarabunPSK" w:cs="TH SarabunPSK"/>
          <w:sz w:val="30"/>
          <w:szCs w:val="30"/>
        </w:rPr>
        <w:t xml:space="preserve"> </w:t>
      </w:r>
      <w:r w:rsidRPr="00902751">
        <w:rPr>
          <w:rFonts w:ascii="TH SarabunPSK" w:hAnsi="TH SarabunPSK" w:cs="TH SarabunPSK"/>
          <w:sz w:val="30"/>
          <w:szCs w:val="30"/>
          <w:cs/>
        </w:rPr>
        <w:t xml:space="preserve">ผลการศึกษาโดยรวมใกล้เคียงกับการศึกษาของ </w:t>
      </w:r>
      <w:r w:rsidR="00443BE5" w:rsidRPr="00902751">
        <w:rPr>
          <w:rFonts w:ascii="TH SarabunPSK" w:hAnsi="TH SarabunPSK" w:cs="TH SarabunPSK" w:hint="cs"/>
          <w:sz w:val="30"/>
          <w:szCs w:val="30"/>
          <w:cs/>
        </w:rPr>
        <w:t xml:space="preserve"> </w:t>
      </w:r>
      <w:proofErr w:type="spellStart"/>
      <w:r w:rsidR="00443BE5" w:rsidRPr="00902751">
        <w:rPr>
          <w:rFonts w:ascii="TH SarabunPSK" w:hAnsi="TH SarabunPSK" w:cs="TH SarabunPSK"/>
          <w:sz w:val="30"/>
          <w:szCs w:val="30"/>
        </w:rPr>
        <w:t>Peerathornis</w:t>
      </w:r>
      <w:proofErr w:type="spellEnd"/>
      <w:r w:rsidR="00443BE5" w:rsidRPr="00902751">
        <w:rPr>
          <w:rFonts w:ascii="TH SarabunPSK" w:hAnsi="TH SarabunPSK" w:cs="TH SarabunPSK"/>
          <w:sz w:val="30"/>
          <w:szCs w:val="30"/>
        </w:rPr>
        <w:t>,</w:t>
      </w:r>
      <w:r w:rsidR="00443BE5" w:rsidRPr="00902751">
        <w:rPr>
          <w:rFonts w:ascii="TH SarabunPSK" w:hAnsi="TH SarabunPSK" w:cs="TH SarabunPSK" w:hint="cs"/>
          <w:sz w:val="30"/>
          <w:szCs w:val="30"/>
          <w:cs/>
        </w:rPr>
        <w:t xml:space="preserve"> </w:t>
      </w:r>
      <w:proofErr w:type="spellStart"/>
      <w:r w:rsidR="00443BE5" w:rsidRPr="00902751">
        <w:rPr>
          <w:rFonts w:ascii="TH SarabunPSK" w:hAnsi="TH SarabunPSK" w:cs="TH SarabunPSK"/>
          <w:sz w:val="30"/>
          <w:szCs w:val="30"/>
        </w:rPr>
        <w:t>Noothep</w:t>
      </w:r>
      <w:proofErr w:type="spellEnd"/>
      <w:r w:rsidR="00443BE5" w:rsidRPr="00902751">
        <w:rPr>
          <w:rFonts w:ascii="TH SarabunPSK" w:hAnsi="TH SarabunPSK" w:cs="TH SarabunPSK"/>
          <w:sz w:val="30"/>
          <w:szCs w:val="30"/>
        </w:rPr>
        <w:t>,</w:t>
      </w:r>
      <w:r w:rsidR="00443BE5" w:rsidRPr="00902751">
        <w:rPr>
          <w:rFonts w:ascii="TH SarabunPSK" w:hAnsi="TH SarabunPSK" w:cs="TH SarabunPSK" w:hint="cs"/>
          <w:sz w:val="30"/>
          <w:szCs w:val="30"/>
          <w:cs/>
        </w:rPr>
        <w:t xml:space="preserve"> </w:t>
      </w:r>
      <w:proofErr w:type="spellStart"/>
      <w:r w:rsidR="00443BE5" w:rsidRPr="00902751">
        <w:rPr>
          <w:rFonts w:ascii="TH SarabunPSK" w:hAnsi="TH SarabunPSK" w:cs="TH SarabunPSK"/>
          <w:sz w:val="30"/>
          <w:szCs w:val="30"/>
        </w:rPr>
        <w:t>Chaithiamwong</w:t>
      </w:r>
      <w:proofErr w:type="spellEnd"/>
      <w:r w:rsidR="00443BE5" w:rsidRPr="00902751">
        <w:rPr>
          <w:rFonts w:ascii="TH SarabunPSK" w:hAnsi="TH SarabunPSK" w:cs="TH SarabunPSK"/>
          <w:sz w:val="30"/>
          <w:szCs w:val="30"/>
        </w:rPr>
        <w:t>,</w:t>
      </w:r>
      <w:r w:rsidR="00443BE5" w:rsidRPr="00902751">
        <w:rPr>
          <w:rFonts w:ascii="TH SarabunPSK" w:hAnsi="TH SarabunPSK" w:cs="TH SarabunPSK" w:hint="cs"/>
          <w:sz w:val="30"/>
          <w:szCs w:val="30"/>
          <w:cs/>
        </w:rPr>
        <w:t xml:space="preserve"> </w:t>
      </w:r>
      <w:proofErr w:type="spellStart"/>
      <w:r w:rsidR="00443BE5" w:rsidRPr="00902751">
        <w:rPr>
          <w:rFonts w:ascii="TH SarabunPSK" w:hAnsi="TH SarabunPSK" w:cs="TH SarabunPSK"/>
          <w:sz w:val="30"/>
          <w:szCs w:val="30"/>
        </w:rPr>
        <w:t>Vivatwongkasem</w:t>
      </w:r>
      <w:proofErr w:type="spellEnd"/>
      <w:r w:rsidR="00443BE5" w:rsidRPr="00902751">
        <w:rPr>
          <w:rFonts w:ascii="TH SarabunPSK" w:hAnsi="TH SarabunPSK" w:cs="TH SarabunPSK"/>
          <w:sz w:val="30"/>
          <w:szCs w:val="30"/>
        </w:rPr>
        <w:t>,</w:t>
      </w:r>
      <w:r w:rsidR="00443BE5" w:rsidRPr="00902751">
        <w:rPr>
          <w:rFonts w:ascii="TH SarabunPSK" w:hAnsi="TH SarabunPSK" w:cs="TH SarabunPSK" w:hint="cs"/>
          <w:sz w:val="30"/>
          <w:szCs w:val="30"/>
          <w:cs/>
        </w:rPr>
        <w:t xml:space="preserve"> </w:t>
      </w:r>
      <w:r w:rsidR="00443BE5" w:rsidRPr="00902751">
        <w:rPr>
          <w:rFonts w:ascii="TH SarabunPSK" w:hAnsi="TH SarabunPSK" w:cs="TH SarabunPSK"/>
          <w:sz w:val="30"/>
          <w:szCs w:val="30"/>
        </w:rPr>
        <w:t>&amp; Srisai</w:t>
      </w:r>
      <w:r w:rsidR="007E398E" w:rsidRPr="00902751">
        <w:rPr>
          <w:rFonts w:ascii="TH SarabunPSK" w:hAnsi="TH SarabunPSK" w:cs="TH SarabunPSK"/>
          <w:sz w:val="30"/>
          <w:szCs w:val="30"/>
          <w:cs/>
        </w:rPr>
        <w:t xml:space="preserve"> </w:t>
      </w:r>
      <w:r w:rsidR="00443BE5" w:rsidRPr="00902751">
        <w:rPr>
          <w:rFonts w:ascii="TH SarabunPSK" w:hAnsi="TH SarabunPSK" w:cs="TH SarabunPSK" w:hint="cs"/>
          <w:sz w:val="30"/>
          <w:szCs w:val="30"/>
          <w:cs/>
        </w:rPr>
        <w:t>(</w:t>
      </w:r>
      <w:r w:rsidR="00443BE5" w:rsidRPr="00902751">
        <w:rPr>
          <w:rFonts w:ascii="TH SarabunPSK" w:hAnsi="TH SarabunPSK" w:cs="TH SarabunPSK"/>
          <w:sz w:val="30"/>
          <w:szCs w:val="30"/>
          <w:cs/>
        </w:rPr>
        <w:t>2016)</w:t>
      </w:r>
      <w:r w:rsidR="00443BE5" w:rsidRPr="00902751">
        <w:rPr>
          <w:rFonts w:ascii="TH SarabunPSK" w:hAnsi="TH SarabunPSK" w:cs="TH SarabunPSK" w:hint="cs"/>
          <w:sz w:val="30"/>
          <w:szCs w:val="30"/>
          <w:cs/>
        </w:rPr>
        <w:t xml:space="preserve"> </w:t>
      </w:r>
      <w:r w:rsidR="00A26FD9" w:rsidRPr="00902751">
        <w:rPr>
          <w:rFonts w:ascii="TH SarabunPSK" w:hAnsi="TH SarabunPSK" w:cs="TH SarabunPSK"/>
          <w:sz w:val="30"/>
          <w:szCs w:val="30"/>
          <w:cs/>
        </w:rPr>
        <w:t>ที่</w:t>
      </w:r>
      <w:r w:rsidRPr="00902751">
        <w:rPr>
          <w:rFonts w:ascii="TH SarabunPSK" w:hAnsi="TH SarabunPSK" w:cs="TH SarabunPSK"/>
          <w:sz w:val="30"/>
          <w:szCs w:val="30"/>
          <w:cs/>
        </w:rPr>
        <w:t>พบว่า</w:t>
      </w:r>
      <w:r w:rsidR="00A26FD9" w:rsidRPr="00902751">
        <w:rPr>
          <w:rFonts w:ascii="TH SarabunPSK" w:hAnsi="TH SarabunPSK" w:cs="TH SarabunPSK"/>
          <w:sz w:val="30"/>
          <w:szCs w:val="30"/>
          <w:cs/>
        </w:rPr>
        <w:t xml:space="preserve"> </w:t>
      </w:r>
      <w:r w:rsidRPr="00902751">
        <w:rPr>
          <w:rFonts w:ascii="TH SarabunPSK" w:hAnsi="TH SarabunPSK" w:cs="TH SarabunPSK"/>
          <w:sz w:val="30"/>
          <w:szCs w:val="30"/>
          <w:cs/>
        </w:rPr>
        <w:t>เจ้าหน้าที่ในองค์กรปกครองส่วนท้องถิ่นมีการดำเนินงานด้านสุขาภิบาลอาหารในระดับปานกลาง ที่ต้องพัฒนาเพิ่มเติม โดยเฉพาะในด้านความสม่ำเสมอของการตรวจสอบและการบังคับใช้มาตรฐานสุขาภิบาลอาหาร</w:t>
      </w:r>
      <w:r w:rsidRPr="00902751">
        <w:rPr>
          <w:rFonts w:ascii="TH SarabunPSK" w:hAnsi="TH SarabunPSK" w:cs="TH SarabunPSK"/>
          <w:sz w:val="30"/>
          <w:szCs w:val="30"/>
        </w:rPr>
        <w:t xml:space="preserve"> </w:t>
      </w:r>
      <w:r w:rsidRPr="00902751">
        <w:rPr>
          <w:rFonts w:ascii="TH SarabunPSK" w:hAnsi="TH SarabunPSK" w:cs="TH SarabunPSK"/>
          <w:sz w:val="30"/>
          <w:szCs w:val="30"/>
          <w:cs/>
        </w:rPr>
        <w:t>และการศึกษาของ</w:t>
      </w:r>
      <w:r w:rsidR="00F50A1D" w:rsidRPr="00902751">
        <w:rPr>
          <w:rFonts w:ascii="TH SarabunPSK" w:hAnsi="TH SarabunPSK" w:cs="TH SarabunPSK"/>
        </w:rPr>
        <w:t xml:space="preserve"> </w:t>
      </w:r>
      <w:proofErr w:type="spellStart"/>
      <w:r w:rsidR="007A67D9" w:rsidRPr="00902751">
        <w:rPr>
          <w:rFonts w:ascii="TH SarabunPSK" w:hAnsi="TH SarabunPSK" w:cs="TH SarabunPSK"/>
          <w:sz w:val="30"/>
          <w:szCs w:val="30"/>
          <w:shd w:val="clear" w:color="auto" w:fill="FFFFFF"/>
        </w:rPr>
        <w:t>Phuekbuakhoa</w:t>
      </w:r>
      <w:proofErr w:type="spellEnd"/>
      <w:r w:rsidR="007A67D9" w:rsidRPr="00902751">
        <w:rPr>
          <w:rFonts w:ascii="TH SarabunPSK" w:hAnsi="TH SarabunPSK" w:cs="TH SarabunPSK"/>
          <w:sz w:val="30"/>
          <w:szCs w:val="30"/>
          <w:shd w:val="clear" w:color="auto" w:fill="FFFFFF"/>
        </w:rPr>
        <w:t xml:space="preserve">, </w:t>
      </w:r>
      <w:proofErr w:type="spellStart"/>
      <w:r w:rsidR="007A67D9" w:rsidRPr="00902751">
        <w:rPr>
          <w:rFonts w:ascii="TH SarabunPSK" w:hAnsi="TH SarabunPSK" w:cs="TH SarabunPSK"/>
          <w:sz w:val="30"/>
          <w:szCs w:val="30"/>
          <w:shd w:val="clear" w:color="auto" w:fill="FFFFFF"/>
        </w:rPr>
        <w:t>Phuekbuakhoa</w:t>
      </w:r>
      <w:proofErr w:type="spellEnd"/>
      <w:r w:rsidR="007A67D9" w:rsidRPr="00902751">
        <w:rPr>
          <w:rFonts w:ascii="TH SarabunPSK" w:hAnsi="TH SarabunPSK" w:cs="TH SarabunPSK"/>
          <w:sz w:val="30"/>
          <w:szCs w:val="30"/>
          <w:shd w:val="clear" w:color="auto" w:fill="FFFFFF"/>
        </w:rPr>
        <w:t xml:space="preserve">, &amp; </w:t>
      </w:r>
      <w:proofErr w:type="spellStart"/>
      <w:r w:rsidR="007A67D9" w:rsidRPr="00902751">
        <w:rPr>
          <w:rFonts w:ascii="TH SarabunPSK" w:hAnsi="TH SarabunPSK" w:cs="TH SarabunPSK"/>
          <w:sz w:val="30"/>
          <w:szCs w:val="30"/>
          <w:shd w:val="clear" w:color="auto" w:fill="FFFFFF"/>
        </w:rPr>
        <w:t>Sripradit</w:t>
      </w:r>
      <w:proofErr w:type="spellEnd"/>
      <w:r w:rsidR="007A67D9" w:rsidRPr="00902751">
        <w:rPr>
          <w:rFonts w:ascii="TH SarabunPSK" w:hAnsi="TH SarabunPSK" w:cs="TH SarabunPSK"/>
          <w:sz w:val="30"/>
          <w:szCs w:val="30"/>
          <w:shd w:val="clear" w:color="auto" w:fill="FFFFFF"/>
        </w:rPr>
        <w:t xml:space="preserve"> </w:t>
      </w:r>
      <w:r w:rsidR="007A67D9" w:rsidRPr="00902751">
        <w:rPr>
          <w:rFonts w:ascii="TH SarabunPSK" w:hAnsi="TH SarabunPSK" w:cs="TH SarabunPSK" w:hint="cs"/>
          <w:sz w:val="30"/>
          <w:szCs w:val="30"/>
          <w:shd w:val="clear" w:color="auto" w:fill="FFFFFF"/>
          <w:cs/>
        </w:rPr>
        <w:t xml:space="preserve">(2019) </w:t>
      </w:r>
      <w:r w:rsidR="00A26FD9" w:rsidRPr="00902751">
        <w:rPr>
          <w:rFonts w:ascii="TH SarabunPSK" w:hAnsi="TH SarabunPSK" w:cs="TH SarabunPSK"/>
          <w:sz w:val="30"/>
          <w:szCs w:val="30"/>
          <w:cs/>
        </w:rPr>
        <w:t>ที่</w:t>
      </w:r>
      <w:r w:rsidRPr="00902751">
        <w:rPr>
          <w:rFonts w:ascii="TH SarabunPSK" w:hAnsi="TH SarabunPSK" w:cs="TH SarabunPSK"/>
          <w:sz w:val="30"/>
          <w:szCs w:val="30"/>
          <w:cs/>
        </w:rPr>
        <w:t xml:space="preserve"> พบว่า การดำเนินงานของผู้บริหารในระดับท้องถิ่นยังอยู่ในระดับปานกลางเน้นให้มีการเพิ่มบทบาทของผู้นำวิสาหกิจชุมชนและการมีส่วนร่วมของประชาชนเพื่อยกระดับการดำเนินงานด้านสุขาภิบาลอาหารให้มีประสิทธิภาพมากขึ้น</w:t>
      </w:r>
      <w:r w:rsidRPr="00902751">
        <w:rPr>
          <w:rFonts w:ascii="TH SarabunPSK" w:hAnsi="TH SarabunPSK" w:cs="TH SarabunPSK"/>
          <w:sz w:val="30"/>
          <w:szCs w:val="30"/>
        </w:rPr>
        <w:t xml:space="preserve"> </w:t>
      </w:r>
      <w:r w:rsidRPr="00902751">
        <w:rPr>
          <w:rFonts w:ascii="TH SarabunPSK" w:hAnsi="TH SarabunPSK" w:cs="TH SarabunPSK"/>
          <w:sz w:val="30"/>
          <w:szCs w:val="30"/>
          <w:cs/>
        </w:rPr>
        <w:t>จากงานวิจัยเหล่านี้ระดับปานกลางของพฤติกรรมการดำเนินงานด้านสุขาภิบาลอาหารชี้ให้เห็นถึงข้อจำกัดในทรัพยากร</w:t>
      </w:r>
      <w:r w:rsidRPr="00902751">
        <w:rPr>
          <w:rFonts w:ascii="TH SarabunPSK" w:hAnsi="TH SarabunPSK" w:cs="TH SarabunPSK"/>
          <w:sz w:val="30"/>
          <w:szCs w:val="30"/>
        </w:rPr>
        <w:t xml:space="preserve"> </w:t>
      </w:r>
      <w:r w:rsidRPr="00902751">
        <w:rPr>
          <w:rFonts w:ascii="TH SarabunPSK" w:hAnsi="TH SarabunPSK" w:cs="TH SarabunPSK"/>
          <w:sz w:val="30"/>
          <w:szCs w:val="30"/>
          <w:cs/>
        </w:rPr>
        <w:t>ทั้งด้านบุคลากร งบประมาณ และความรู้ที่เกี่ยวข้อง ความจำเป็นในการพัฒนา</w:t>
      </w:r>
      <w:r w:rsidRPr="00902751">
        <w:rPr>
          <w:rFonts w:ascii="TH SarabunPSK" w:hAnsi="TH SarabunPSK" w:cs="TH SarabunPSK"/>
          <w:sz w:val="30"/>
          <w:szCs w:val="30"/>
        </w:rPr>
        <w:t xml:space="preserve"> </w:t>
      </w:r>
      <w:r w:rsidRPr="00902751">
        <w:rPr>
          <w:rFonts w:ascii="TH SarabunPSK" w:hAnsi="TH SarabunPSK" w:cs="TH SarabunPSK"/>
          <w:sz w:val="30"/>
          <w:szCs w:val="30"/>
          <w:cs/>
        </w:rPr>
        <w:t>การสร้างคู่มือ แนวทางปฏิบัติที่ชัดเจน และการเพิ่มการมีส่วนร่วมของชุมชนโอกาสในการปรับปรุง</w:t>
      </w:r>
      <w:r w:rsidRPr="00902751">
        <w:rPr>
          <w:rFonts w:ascii="TH SarabunPSK" w:hAnsi="TH SarabunPSK" w:cs="TH SarabunPSK"/>
          <w:sz w:val="30"/>
          <w:szCs w:val="30"/>
        </w:rPr>
        <w:t xml:space="preserve"> </w:t>
      </w:r>
      <w:r w:rsidRPr="00902751">
        <w:rPr>
          <w:rFonts w:ascii="TH SarabunPSK" w:hAnsi="TH SarabunPSK" w:cs="TH SarabunPSK"/>
          <w:sz w:val="30"/>
          <w:szCs w:val="30"/>
          <w:cs/>
        </w:rPr>
        <w:t>การสนับสนุนการบริหารจัดการที่มีประสิทธิภาพและการประสานงานที่ดีขึ้นระหว่างหน่วยงานที่เกี่ยวข้อง</w:t>
      </w:r>
    </w:p>
    <w:p w14:paraId="7BFF725F" w14:textId="2505529C" w:rsidR="00617BA3" w:rsidRPr="00902751" w:rsidRDefault="00617BA3" w:rsidP="00B33429">
      <w:pPr>
        <w:spacing w:after="0" w:line="240" w:lineRule="auto"/>
        <w:ind w:firstLine="567"/>
        <w:jc w:val="thaiDistribute"/>
        <w:rPr>
          <w:rFonts w:ascii="TH SarabunPSK" w:hAnsi="TH SarabunPSK" w:cs="TH SarabunPSK"/>
          <w:sz w:val="30"/>
          <w:szCs w:val="30"/>
          <w:cs/>
        </w:rPr>
      </w:pPr>
      <w:r w:rsidRPr="00902751">
        <w:rPr>
          <w:rFonts w:ascii="TH SarabunPSK" w:hAnsi="TH SarabunPSK" w:cs="TH SarabunPSK"/>
          <w:sz w:val="30"/>
          <w:szCs w:val="30"/>
          <w:cs/>
        </w:rPr>
        <w:t xml:space="preserve">ผลการวิเคราะห์ความสัมพันธ์ระหว่างปัจจัยต่างๆกับพฤติกรรมการดำเนินงานด้านสุขาภิบาลอาหารของผู้บริหารและผู้ปฏิบัติงานในองค์กรปกครองส่วนท้องถิ่น จังหวัดภูเก็ต </w:t>
      </w:r>
      <w:r w:rsidR="00A26FD9" w:rsidRPr="00902751">
        <w:rPr>
          <w:rFonts w:ascii="TH SarabunPSK" w:hAnsi="TH SarabunPSK" w:cs="TH SarabunPSK"/>
          <w:sz w:val="30"/>
          <w:szCs w:val="30"/>
          <w:cs/>
        </w:rPr>
        <w:t>สามารถอภิปรายได้ดังนี้</w:t>
      </w:r>
    </w:p>
    <w:p w14:paraId="011C9BE2" w14:textId="0754AF2D" w:rsidR="00617BA3" w:rsidRPr="00902751" w:rsidRDefault="00A26FD9" w:rsidP="00B33429">
      <w:pPr>
        <w:tabs>
          <w:tab w:val="left" w:pos="567"/>
          <w:tab w:val="left" w:pos="1588"/>
          <w:tab w:val="left" w:pos="2268"/>
          <w:tab w:val="left" w:pos="2495"/>
          <w:tab w:val="left" w:pos="2835"/>
        </w:tabs>
        <w:spacing w:after="0" w:line="240" w:lineRule="auto"/>
        <w:jc w:val="thaiDistribute"/>
        <w:rPr>
          <w:rFonts w:ascii="TH SarabunPSK" w:hAnsi="TH SarabunPSK" w:cs="TH SarabunPSK"/>
          <w:sz w:val="30"/>
          <w:szCs w:val="30"/>
        </w:rPr>
      </w:pPr>
      <w:r w:rsidRPr="00902751">
        <w:rPr>
          <w:rFonts w:ascii="TH SarabunPSK" w:hAnsi="TH SarabunPSK" w:cs="TH SarabunPSK"/>
          <w:sz w:val="30"/>
          <w:szCs w:val="30"/>
          <w:cs/>
        </w:rPr>
        <w:tab/>
      </w:r>
      <w:r w:rsidR="00617BA3" w:rsidRPr="00902751">
        <w:rPr>
          <w:rFonts w:ascii="TH SarabunPSK" w:hAnsi="TH SarabunPSK" w:cs="TH SarabunPSK"/>
          <w:sz w:val="30"/>
          <w:szCs w:val="30"/>
          <w:cs/>
        </w:rPr>
        <w:t>ปัจจัยนำ : ความรู้ด้านสุขาภิบาลอาหารมีความสัมพันธ์ทางบวกกับพฤติกรรมการดำเนินงานด้านสุขาภิบาลอาหารของผู้บริหารและผู้ปฏิบัติงานในองค์กรปกครองส่วนท้องถิ่น จังหวัดภูเก็ต การศึกษาโดยรวมใกล้เคียงกับการศึกษาของ</w:t>
      </w:r>
      <w:r w:rsidR="00F50A1D" w:rsidRPr="00902751">
        <w:rPr>
          <w:rFonts w:ascii="TH SarabunPSK" w:hAnsi="TH SarabunPSK" w:cs="TH SarabunPSK"/>
        </w:rPr>
        <w:t xml:space="preserve"> </w:t>
      </w:r>
      <w:proofErr w:type="spellStart"/>
      <w:r w:rsidR="00AA6169" w:rsidRPr="00902751">
        <w:rPr>
          <w:rFonts w:ascii="TH SarabunPSK" w:hAnsi="TH SarabunPSK" w:cs="TH SarabunPSK"/>
          <w:sz w:val="30"/>
          <w:szCs w:val="30"/>
        </w:rPr>
        <w:t>Moolsri</w:t>
      </w:r>
      <w:proofErr w:type="spellEnd"/>
      <w:r w:rsidR="00AA6169" w:rsidRPr="00902751">
        <w:rPr>
          <w:rFonts w:ascii="TH SarabunPSK" w:hAnsi="TH SarabunPSK" w:cs="TH SarabunPSK"/>
          <w:sz w:val="30"/>
          <w:szCs w:val="30"/>
        </w:rPr>
        <w:t xml:space="preserve">, </w:t>
      </w:r>
      <w:proofErr w:type="spellStart"/>
      <w:r w:rsidR="00AA6169" w:rsidRPr="00902751">
        <w:rPr>
          <w:rFonts w:ascii="TH SarabunPSK" w:hAnsi="TH SarabunPSK" w:cs="TH SarabunPSK"/>
          <w:sz w:val="30"/>
          <w:szCs w:val="30"/>
        </w:rPr>
        <w:t>Senahad</w:t>
      </w:r>
      <w:proofErr w:type="spellEnd"/>
      <w:r w:rsidR="00AA6169" w:rsidRPr="00902751">
        <w:rPr>
          <w:rFonts w:ascii="TH SarabunPSK" w:hAnsi="TH SarabunPSK" w:cs="TH SarabunPSK"/>
          <w:sz w:val="30"/>
          <w:szCs w:val="30"/>
        </w:rPr>
        <w:t xml:space="preserve">, </w:t>
      </w:r>
      <w:proofErr w:type="spellStart"/>
      <w:r w:rsidR="00AA6169" w:rsidRPr="00902751">
        <w:rPr>
          <w:rFonts w:ascii="TH SarabunPSK" w:hAnsi="TH SarabunPSK" w:cs="TH SarabunPSK"/>
          <w:sz w:val="30"/>
          <w:szCs w:val="30"/>
        </w:rPr>
        <w:t>Phimha</w:t>
      </w:r>
      <w:proofErr w:type="spellEnd"/>
      <w:r w:rsidR="00AA6169" w:rsidRPr="00902751">
        <w:rPr>
          <w:rFonts w:ascii="TH SarabunPSK" w:hAnsi="TH SarabunPSK" w:cs="TH SarabunPSK"/>
          <w:sz w:val="30"/>
          <w:szCs w:val="30"/>
        </w:rPr>
        <w:t>, &amp; Prasit</w:t>
      </w:r>
      <w:r w:rsidR="00AA6169" w:rsidRPr="00902751">
        <w:rPr>
          <w:rFonts w:ascii="TH SarabunPSK" w:hAnsi="TH SarabunPSK" w:cs="TH SarabunPSK" w:hint="cs"/>
          <w:sz w:val="30"/>
          <w:szCs w:val="30"/>
          <w:cs/>
        </w:rPr>
        <w:t xml:space="preserve"> (</w:t>
      </w:r>
      <w:r w:rsidR="00AA6169" w:rsidRPr="00902751">
        <w:rPr>
          <w:rFonts w:ascii="TH SarabunPSK" w:hAnsi="TH SarabunPSK" w:cs="TH SarabunPSK"/>
          <w:sz w:val="30"/>
          <w:szCs w:val="30"/>
          <w:cs/>
        </w:rPr>
        <w:t>2023)</w:t>
      </w:r>
      <w:r w:rsidRPr="00902751">
        <w:rPr>
          <w:rFonts w:ascii="TH SarabunPSK" w:hAnsi="TH SarabunPSK" w:cs="TH SarabunPSK"/>
          <w:sz w:val="30"/>
          <w:szCs w:val="30"/>
          <w:cs/>
        </w:rPr>
        <w:t>ที่</w:t>
      </w:r>
      <w:r w:rsidR="00617BA3" w:rsidRPr="00902751">
        <w:rPr>
          <w:rFonts w:ascii="TH SarabunPSK" w:hAnsi="TH SarabunPSK" w:cs="TH SarabunPSK"/>
          <w:sz w:val="30"/>
          <w:szCs w:val="30"/>
          <w:cs/>
        </w:rPr>
        <w:t>พบว่า ความรู้ด้านสุขาภิบาลอาหารมีความสัมพันธ์บพฤติกรรมการดำเนินงานด้านสุขาภิบาลอาหารของเจ้าหน้าที่ในองค์กรปกครองส่วนท้องถิ่น  และในทำนองเดียวกันการศึกษาของ</w:t>
      </w:r>
      <w:r w:rsidR="00F50A1D" w:rsidRPr="00902751">
        <w:rPr>
          <w:rFonts w:ascii="TH SarabunPSK" w:hAnsi="TH SarabunPSK" w:cs="TH SarabunPSK"/>
        </w:rPr>
        <w:t xml:space="preserve"> </w:t>
      </w:r>
      <w:proofErr w:type="spellStart"/>
      <w:r w:rsidR="00443BE5" w:rsidRPr="00902751">
        <w:rPr>
          <w:rFonts w:ascii="TH SarabunPSK" w:hAnsi="TH SarabunPSK" w:cs="TH SarabunPSK"/>
          <w:sz w:val="30"/>
          <w:szCs w:val="30"/>
        </w:rPr>
        <w:t>Peerathornis</w:t>
      </w:r>
      <w:proofErr w:type="spellEnd"/>
      <w:r w:rsidR="00443BE5" w:rsidRPr="00902751">
        <w:rPr>
          <w:rFonts w:ascii="TH SarabunPSK" w:hAnsi="TH SarabunPSK" w:cs="TH SarabunPSK"/>
          <w:sz w:val="30"/>
          <w:szCs w:val="30"/>
        </w:rPr>
        <w:t>,</w:t>
      </w:r>
      <w:r w:rsidR="00443BE5" w:rsidRPr="00902751">
        <w:rPr>
          <w:rFonts w:ascii="TH SarabunPSK" w:hAnsi="TH SarabunPSK" w:cs="TH SarabunPSK" w:hint="cs"/>
          <w:sz w:val="30"/>
          <w:szCs w:val="30"/>
          <w:cs/>
        </w:rPr>
        <w:t xml:space="preserve"> </w:t>
      </w:r>
      <w:proofErr w:type="spellStart"/>
      <w:r w:rsidR="00443BE5" w:rsidRPr="00902751">
        <w:rPr>
          <w:rFonts w:ascii="TH SarabunPSK" w:hAnsi="TH SarabunPSK" w:cs="TH SarabunPSK"/>
          <w:sz w:val="30"/>
          <w:szCs w:val="30"/>
        </w:rPr>
        <w:t>Noothep</w:t>
      </w:r>
      <w:proofErr w:type="spellEnd"/>
      <w:r w:rsidR="00443BE5" w:rsidRPr="00902751">
        <w:rPr>
          <w:rFonts w:ascii="TH SarabunPSK" w:hAnsi="TH SarabunPSK" w:cs="TH SarabunPSK"/>
          <w:sz w:val="30"/>
          <w:szCs w:val="30"/>
        </w:rPr>
        <w:t>,</w:t>
      </w:r>
      <w:r w:rsidR="00443BE5" w:rsidRPr="00902751">
        <w:rPr>
          <w:rFonts w:ascii="TH SarabunPSK" w:hAnsi="TH SarabunPSK" w:cs="TH SarabunPSK" w:hint="cs"/>
          <w:sz w:val="30"/>
          <w:szCs w:val="30"/>
          <w:cs/>
        </w:rPr>
        <w:t xml:space="preserve"> </w:t>
      </w:r>
      <w:proofErr w:type="spellStart"/>
      <w:r w:rsidR="00443BE5" w:rsidRPr="00902751">
        <w:rPr>
          <w:rFonts w:ascii="TH SarabunPSK" w:hAnsi="TH SarabunPSK" w:cs="TH SarabunPSK"/>
          <w:sz w:val="30"/>
          <w:szCs w:val="30"/>
        </w:rPr>
        <w:t>Chaithiamwong</w:t>
      </w:r>
      <w:proofErr w:type="spellEnd"/>
      <w:r w:rsidR="00443BE5" w:rsidRPr="00902751">
        <w:rPr>
          <w:rFonts w:ascii="TH SarabunPSK" w:hAnsi="TH SarabunPSK" w:cs="TH SarabunPSK"/>
          <w:sz w:val="30"/>
          <w:szCs w:val="30"/>
        </w:rPr>
        <w:t>,</w:t>
      </w:r>
      <w:r w:rsidR="00443BE5" w:rsidRPr="00902751">
        <w:rPr>
          <w:rFonts w:ascii="TH SarabunPSK" w:hAnsi="TH SarabunPSK" w:cs="TH SarabunPSK" w:hint="cs"/>
          <w:sz w:val="30"/>
          <w:szCs w:val="30"/>
          <w:cs/>
        </w:rPr>
        <w:t xml:space="preserve"> </w:t>
      </w:r>
      <w:proofErr w:type="spellStart"/>
      <w:r w:rsidR="00443BE5" w:rsidRPr="00902751">
        <w:rPr>
          <w:rFonts w:ascii="TH SarabunPSK" w:hAnsi="TH SarabunPSK" w:cs="TH SarabunPSK"/>
          <w:sz w:val="30"/>
          <w:szCs w:val="30"/>
        </w:rPr>
        <w:t>Vivatwongkasem</w:t>
      </w:r>
      <w:proofErr w:type="spellEnd"/>
      <w:r w:rsidR="00443BE5" w:rsidRPr="00902751">
        <w:rPr>
          <w:rFonts w:ascii="TH SarabunPSK" w:hAnsi="TH SarabunPSK" w:cs="TH SarabunPSK"/>
          <w:sz w:val="30"/>
          <w:szCs w:val="30"/>
        </w:rPr>
        <w:t>,</w:t>
      </w:r>
      <w:r w:rsidR="00443BE5" w:rsidRPr="00902751">
        <w:rPr>
          <w:rFonts w:ascii="TH SarabunPSK" w:hAnsi="TH SarabunPSK" w:cs="TH SarabunPSK" w:hint="cs"/>
          <w:sz w:val="30"/>
          <w:szCs w:val="30"/>
          <w:cs/>
        </w:rPr>
        <w:t xml:space="preserve"> </w:t>
      </w:r>
      <w:r w:rsidR="00443BE5" w:rsidRPr="00902751">
        <w:rPr>
          <w:rFonts w:ascii="TH SarabunPSK" w:hAnsi="TH SarabunPSK" w:cs="TH SarabunPSK"/>
          <w:sz w:val="30"/>
          <w:szCs w:val="30"/>
        </w:rPr>
        <w:t>&amp; Srisai</w:t>
      </w:r>
      <w:r w:rsidR="00443BE5" w:rsidRPr="00902751">
        <w:rPr>
          <w:rFonts w:ascii="TH SarabunPSK" w:hAnsi="TH SarabunPSK" w:cs="TH SarabunPSK"/>
          <w:sz w:val="30"/>
          <w:szCs w:val="30"/>
          <w:cs/>
        </w:rPr>
        <w:t xml:space="preserve"> </w:t>
      </w:r>
      <w:r w:rsidR="00443BE5" w:rsidRPr="00902751">
        <w:rPr>
          <w:rFonts w:ascii="TH SarabunPSK" w:hAnsi="TH SarabunPSK" w:cs="TH SarabunPSK" w:hint="cs"/>
          <w:sz w:val="30"/>
          <w:szCs w:val="30"/>
          <w:cs/>
        </w:rPr>
        <w:t>(</w:t>
      </w:r>
      <w:r w:rsidR="00443BE5" w:rsidRPr="00902751">
        <w:rPr>
          <w:rFonts w:ascii="TH SarabunPSK" w:hAnsi="TH SarabunPSK" w:cs="TH SarabunPSK"/>
          <w:sz w:val="30"/>
          <w:szCs w:val="30"/>
          <w:cs/>
        </w:rPr>
        <w:t>2016)</w:t>
      </w:r>
      <w:r w:rsidR="00443BE5" w:rsidRPr="00902751">
        <w:rPr>
          <w:rFonts w:ascii="TH SarabunPSK" w:hAnsi="TH SarabunPSK" w:cs="TH SarabunPSK" w:hint="cs"/>
          <w:sz w:val="30"/>
          <w:szCs w:val="30"/>
          <w:cs/>
        </w:rPr>
        <w:t xml:space="preserve"> </w:t>
      </w:r>
      <w:r w:rsidRPr="00902751">
        <w:rPr>
          <w:rFonts w:ascii="TH SarabunPSK" w:hAnsi="TH SarabunPSK" w:cs="TH SarabunPSK"/>
          <w:sz w:val="30"/>
          <w:szCs w:val="30"/>
          <w:cs/>
        </w:rPr>
        <w:t>ที่</w:t>
      </w:r>
      <w:r w:rsidR="00617BA3" w:rsidRPr="00902751">
        <w:rPr>
          <w:rFonts w:ascii="TH SarabunPSK" w:hAnsi="TH SarabunPSK" w:cs="TH SarabunPSK"/>
          <w:sz w:val="30"/>
          <w:szCs w:val="30"/>
          <w:cs/>
        </w:rPr>
        <w:t>พบว่า ความรู้ด้านสุขาภิบาลอาหาร</w:t>
      </w:r>
      <w:r w:rsidR="00617BA3" w:rsidRPr="00902751">
        <w:rPr>
          <w:rFonts w:ascii="TH SarabunPSK" w:hAnsi="TH SarabunPSK" w:cs="TH SarabunPSK"/>
          <w:sz w:val="30"/>
          <w:szCs w:val="30"/>
        </w:rPr>
        <w:t xml:space="preserve"> </w:t>
      </w:r>
      <w:r w:rsidR="00617BA3" w:rsidRPr="00902751">
        <w:rPr>
          <w:rFonts w:ascii="TH SarabunPSK" w:hAnsi="TH SarabunPSK" w:cs="TH SarabunPSK"/>
          <w:sz w:val="30"/>
          <w:szCs w:val="30"/>
          <w:cs/>
        </w:rPr>
        <w:t>มีความสัมพันธ์ทางบวกกับ</w:t>
      </w:r>
      <w:r w:rsidR="00617BA3" w:rsidRPr="00902751">
        <w:rPr>
          <w:rFonts w:ascii="TH SarabunPSK" w:hAnsi="TH SarabunPSK" w:cs="TH SarabunPSK"/>
          <w:sz w:val="30"/>
          <w:szCs w:val="30"/>
        </w:rPr>
        <w:t xml:space="preserve"> </w:t>
      </w:r>
      <w:r w:rsidR="00617BA3" w:rsidRPr="00902751">
        <w:rPr>
          <w:rFonts w:ascii="TH SarabunPSK" w:hAnsi="TH SarabunPSK" w:cs="TH SarabunPSK"/>
          <w:sz w:val="30"/>
          <w:szCs w:val="30"/>
          <w:cs/>
        </w:rPr>
        <w:t>พฤติกรรมการดำเนินงานด้านสุขาภิบาลอาหาร</w:t>
      </w:r>
      <w:r w:rsidR="00617BA3" w:rsidRPr="00902751">
        <w:rPr>
          <w:rFonts w:ascii="TH SarabunPSK" w:hAnsi="TH SarabunPSK" w:cs="TH SarabunPSK"/>
          <w:sz w:val="30"/>
          <w:szCs w:val="30"/>
        </w:rPr>
        <w:t xml:space="preserve"> </w:t>
      </w:r>
      <w:r w:rsidR="00617BA3" w:rsidRPr="00902751">
        <w:rPr>
          <w:rFonts w:ascii="TH SarabunPSK" w:hAnsi="TH SarabunPSK" w:cs="TH SarabunPSK"/>
          <w:sz w:val="30"/>
          <w:szCs w:val="30"/>
          <w:cs/>
        </w:rPr>
        <w:t>โดยองค์กรที่มีความรู้ด้านสุขาภิบาลอาหารมากขึ้นจะสามารถดำเนินงานด้านนี้ได้ดีขึ้น เช่น การใช้มาตรฐานและการตรวจสอบที่มีประสิทธิภาพ การพัฒนาดัชนีชี้วัดช่วยให้สามารถวัดผลการดำเนินงานได้ชัดเจนขึ้น</w:t>
      </w:r>
      <w:r w:rsidR="00F64D73" w:rsidRPr="00902751">
        <w:rPr>
          <w:rFonts w:ascii="TH SarabunPSK" w:hAnsi="TH SarabunPSK" w:cs="TH SarabunPSK"/>
          <w:sz w:val="30"/>
          <w:szCs w:val="30"/>
          <w:cs/>
        </w:rPr>
        <w:t xml:space="preserve"> </w:t>
      </w:r>
      <w:r w:rsidR="00617BA3" w:rsidRPr="00902751">
        <w:rPr>
          <w:rFonts w:ascii="TH SarabunPSK" w:hAnsi="TH SarabunPSK" w:cs="TH SarabunPSK"/>
          <w:sz w:val="30"/>
          <w:szCs w:val="30"/>
          <w:cs/>
        </w:rPr>
        <w:t>จากงานวิจัยเหล่านี้แสดงให้เห็นว่าความรู้ด้านสุขาภิบาลอาหารส่งผลให้การดำเนินงานในด้านนี้ดีขึ้น และการพัฒนาดัชนีชี้วัดทำให้การประเมินผลและการพัฒนาองค์กรในด้านสุขาภิบาลอาหารเป็นระบบและชัดเจนมากขึ้น</w:t>
      </w:r>
    </w:p>
    <w:p w14:paraId="4194D56A" w14:textId="4FC20EE6" w:rsidR="00617BA3" w:rsidRPr="00902751" w:rsidRDefault="00F64D73" w:rsidP="00B33429">
      <w:pPr>
        <w:tabs>
          <w:tab w:val="left" w:pos="567"/>
          <w:tab w:val="left" w:pos="1588"/>
          <w:tab w:val="left" w:pos="2268"/>
          <w:tab w:val="left" w:pos="2495"/>
          <w:tab w:val="left" w:pos="2835"/>
        </w:tabs>
        <w:spacing w:after="0" w:line="240" w:lineRule="auto"/>
        <w:jc w:val="thaiDistribute"/>
        <w:rPr>
          <w:rFonts w:ascii="TH SarabunPSK" w:hAnsi="TH SarabunPSK" w:cs="TH SarabunPSK"/>
          <w:sz w:val="30"/>
          <w:szCs w:val="30"/>
        </w:rPr>
      </w:pPr>
      <w:r w:rsidRPr="00902751">
        <w:rPr>
          <w:rFonts w:ascii="TH SarabunPSK" w:hAnsi="TH SarabunPSK" w:cs="TH SarabunPSK"/>
          <w:b/>
          <w:bCs/>
          <w:sz w:val="30"/>
          <w:szCs w:val="30"/>
          <w:cs/>
        </w:rPr>
        <w:tab/>
      </w:r>
      <w:r w:rsidR="00617BA3" w:rsidRPr="00902751">
        <w:rPr>
          <w:rFonts w:ascii="TH SarabunPSK" w:hAnsi="TH SarabunPSK" w:cs="TH SarabunPSK"/>
          <w:sz w:val="30"/>
          <w:szCs w:val="30"/>
          <w:cs/>
        </w:rPr>
        <w:t>ปัจจัยเอื้อ : ทักษะส่วนบุคคลเกี่ยวกับการปฏิบัติงาน มีความสัมพันธ์ทางบวกกับพฤติกรรมการดำเนินงานด้านสุขาภิบาลอาหารของผู้บริหารและผู้ปฏิบัติงานในองค์กรปกครองส่วนท้องถิ่น จังหวัดภูเก็ต การศึกษาโดยรวมใกล้เคียงกับการศึกษาของ</w:t>
      </w:r>
      <w:r w:rsidR="00F50A1D" w:rsidRPr="00902751">
        <w:rPr>
          <w:rFonts w:ascii="TH SarabunPSK" w:hAnsi="TH SarabunPSK" w:cs="TH SarabunPSK"/>
        </w:rPr>
        <w:t xml:space="preserve"> </w:t>
      </w:r>
      <w:proofErr w:type="spellStart"/>
      <w:r w:rsidR="00E93FA2" w:rsidRPr="00902751">
        <w:rPr>
          <w:rFonts w:ascii="TH SarabunPSK" w:hAnsi="TH SarabunPSK" w:cs="TH SarabunPSK"/>
          <w:sz w:val="30"/>
          <w:szCs w:val="30"/>
        </w:rPr>
        <w:t>Ladasuwan</w:t>
      </w:r>
      <w:proofErr w:type="spellEnd"/>
      <w:r w:rsidR="00E93FA2" w:rsidRPr="00902751">
        <w:rPr>
          <w:rFonts w:ascii="TH SarabunPSK" w:hAnsi="TH SarabunPSK" w:cs="TH SarabunPSK"/>
          <w:sz w:val="30"/>
          <w:szCs w:val="30"/>
        </w:rPr>
        <w:t xml:space="preserve">, </w:t>
      </w:r>
      <w:proofErr w:type="spellStart"/>
      <w:r w:rsidR="00A60D9A" w:rsidRPr="00902751">
        <w:rPr>
          <w:rFonts w:ascii="TH SarabunPSK" w:hAnsi="TH SarabunPSK" w:cs="TH SarabunPSK"/>
          <w:sz w:val="30"/>
          <w:szCs w:val="30"/>
        </w:rPr>
        <w:t>Glangkarn</w:t>
      </w:r>
      <w:proofErr w:type="spellEnd"/>
      <w:r w:rsidR="00E93FA2" w:rsidRPr="00902751">
        <w:rPr>
          <w:rFonts w:ascii="TH SarabunPSK" w:hAnsi="TH SarabunPSK" w:cs="TH SarabunPSK"/>
          <w:sz w:val="30"/>
          <w:szCs w:val="30"/>
        </w:rPr>
        <w:t xml:space="preserve">, &amp; </w:t>
      </w:r>
      <w:proofErr w:type="spellStart"/>
      <w:r w:rsidR="00E93FA2" w:rsidRPr="00902751">
        <w:rPr>
          <w:rFonts w:ascii="TH SarabunPSK" w:hAnsi="TH SarabunPSK" w:cs="TH SarabunPSK"/>
          <w:sz w:val="30"/>
          <w:szCs w:val="30"/>
        </w:rPr>
        <w:t>Wongprachum</w:t>
      </w:r>
      <w:proofErr w:type="spellEnd"/>
      <w:r w:rsidR="00A60D9A" w:rsidRPr="00902751">
        <w:rPr>
          <w:rFonts w:ascii="TH SarabunPSK" w:hAnsi="TH SarabunPSK" w:cs="TH SarabunPSK" w:hint="cs"/>
          <w:sz w:val="30"/>
          <w:szCs w:val="30"/>
          <w:cs/>
        </w:rPr>
        <w:t xml:space="preserve"> (</w:t>
      </w:r>
      <w:r w:rsidR="00BE7364" w:rsidRPr="00902751">
        <w:rPr>
          <w:rFonts w:ascii="TH SarabunPSK" w:hAnsi="TH SarabunPSK" w:cs="TH SarabunPSK"/>
          <w:sz w:val="30"/>
          <w:szCs w:val="30"/>
        </w:rPr>
        <w:t>2024</w:t>
      </w:r>
      <w:r w:rsidR="00BE7364" w:rsidRPr="00902751">
        <w:rPr>
          <w:rFonts w:ascii="TH SarabunPSK" w:hAnsi="TH SarabunPSK" w:cs="TH SarabunPSK"/>
          <w:sz w:val="30"/>
          <w:szCs w:val="30"/>
          <w:cs/>
        </w:rPr>
        <w:t>)</w:t>
      </w:r>
      <w:r w:rsidR="00E93FA2" w:rsidRPr="00902751">
        <w:rPr>
          <w:rFonts w:ascii="TH SarabunPSK" w:hAnsi="TH SarabunPSK" w:cs="TH SarabunPSK"/>
          <w:sz w:val="30"/>
          <w:szCs w:val="30"/>
        </w:rPr>
        <w:t xml:space="preserve"> </w:t>
      </w:r>
      <w:r w:rsidRPr="00902751">
        <w:rPr>
          <w:rFonts w:ascii="TH SarabunPSK" w:hAnsi="TH SarabunPSK" w:cs="TH SarabunPSK"/>
          <w:sz w:val="30"/>
          <w:szCs w:val="30"/>
          <w:cs/>
        </w:rPr>
        <w:t>ที่</w:t>
      </w:r>
      <w:r w:rsidR="00617BA3" w:rsidRPr="00902751">
        <w:rPr>
          <w:rFonts w:ascii="TH SarabunPSK" w:hAnsi="TH SarabunPSK" w:cs="TH SarabunPSK"/>
          <w:sz w:val="30"/>
          <w:szCs w:val="30"/>
          <w:cs/>
        </w:rPr>
        <w:t>พบว่า การพัฒนาความรู้และทักษะของบุคคลมีผลต่อพฤติกรรมการดำเนินงานด้านสุขาภิบาลอาหาร และในทำนองเดียวกันการศึกษาของ</w:t>
      </w:r>
      <w:r w:rsidR="00F50A1D" w:rsidRPr="00902751">
        <w:rPr>
          <w:rFonts w:ascii="TH SarabunPSK" w:hAnsi="TH SarabunPSK" w:cs="TH SarabunPSK"/>
          <w:sz w:val="30"/>
          <w:szCs w:val="30"/>
        </w:rPr>
        <w:t xml:space="preserve"> </w:t>
      </w:r>
      <w:proofErr w:type="spellStart"/>
      <w:r w:rsidR="00B62757" w:rsidRPr="00902751">
        <w:rPr>
          <w:rFonts w:ascii="TH SarabunPSK" w:hAnsi="TH SarabunPSK" w:cs="TH SarabunPSK"/>
          <w:sz w:val="30"/>
          <w:szCs w:val="30"/>
        </w:rPr>
        <w:t>Peerathornis</w:t>
      </w:r>
      <w:proofErr w:type="spellEnd"/>
      <w:r w:rsidR="00B62757" w:rsidRPr="00902751">
        <w:rPr>
          <w:rFonts w:ascii="TH SarabunPSK" w:hAnsi="TH SarabunPSK" w:cs="TH SarabunPSK"/>
          <w:sz w:val="30"/>
          <w:szCs w:val="30"/>
        </w:rPr>
        <w:t>,</w:t>
      </w:r>
      <w:r w:rsidR="00B62757" w:rsidRPr="00902751">
        <w:rPr>
          <w:rFonts w:ascii="TH SarabunPSK" w:hAnsi="TH SarabunPSK" w:cs="TH SarabunPSK" w:hint="cs"/>
          <w:sz w:val="30"/>
          <w:szCs w:val="30"/>
          <w:cs/>
        </w:rPr>
        <w:t xml:space="preserve"> </w:t>
      </w:r>
      <w:proofErr w:type="spellStart"/>
      <w:r w:rsidR="00B62757" w:rsidRPr="00902751">
        <w:rPr>
          <w:rFonts w:ascii="TH SarabunPSK" w:hAnsi="TH SarabunPSK" w:cs="TH SarabunPSK"/>
          <w:sz w:val="30"/>
          <w:szCs w:val="30"/>
        </w:rPr>
        <w:t>Noothep</w:t>
      </w:r>
      <w:proofErr w:type="spellEnd"/>
      <w:r w:rsidR="00B62757" w:rsidRPr="00902751">
        <w:rPr>
          <w:rFonts w:ascii="TH SarabunPSK" w:hAnsi="TH SarabunPSK" w:cs="TH SarabunPSK"/>
          <w:sz w:val="30"/>
          <w:szCs w:val="30"/>
        </w:rPr>
        <w:t>,</w:t>
      </w:r>
      <w:r w:rsidR="00B62757" w:rsidRPr="00902751">
        <w:rPr>
          <w:rFonts w:ascii="TH SarabunPSK" w:hAnsi="TH SarabunPSK" w:cs="TH SarabunPSK" w:hint="cs"/>
          <w:sz w:val="30"/>
          <w:szCs w:val="30"/>
          <w:cs/>
        </w:rPr>
        <w:t xml:space="preserve"> </w:t>
      </w:r>
      <w:proofErr w:type="spellStart"/>
      <w:r w:rsidR="00B62757" w:rsidRPr="00902751">
        <w:rPr>
          <w:rFonts w:ascii="TH SarabunPSK" w:hAnsi="TH SarabunPSK" w:cs="TH SarabunPSK"/>
          <w:sz w:val="30"/>
          <w:szCs w:val="30"/>
        </w:rPr>
        <w:t>Chaithiamwong</w:t>
      </w:r>
      <w:proofErr w:type="spellEnd"/>
      <w:r w:rsidR="00B62757" w:rsidRPr="00902751">
        <w:rPr>
          <w:rFonts w:ascii="TH SarabunPSK" w:hAnsi="TH SarabunPSK" w:cs="TH SarabunPSK"/>
          <w:sz w:val="30"/>
          <w:szCs w:val="30"/>
        </w:rPr>
        <w:t>,</w:t>
      </w:r>
      <w:r w:rsidR="00B62757" w:rsidRPr="00902751">
        <w:rPr>
          <w:rFonts w:ascii="TH SarabunPSK" w:hAnsi="TH SarabunPSK" w:cs="TH SarabunPSK" w:hint="cs"/>
          <w:sz w:val="30"/>
          <w:szCs w:val="30"/>
          <w:cs/>
        </w:rPr>
        <w:t xml:space="preserve"> </w:t>
      </w:r>
      <w:proofErr w:type="spellStart"/>
      <w:r w:rsidR="00B62757" w:rsidRPr="00902751">
        <w:rPr>
          <w:rFonts w:ascii="TH SarabunPSK" w:hAnsi="TH SarabunPSK" w:cs="TH SarabunPSK"/>
          <w:sz w:val="30"/>
          <w:szCs w:val="30"/>
        </w:rPr>
        <w:t>Vivatwongkasem</w:t>
      </w:r>
      <w:proofErr w:type="spellEnd"/>
      <w:r w:rsidR="00B62757" w:rsidRPr="00902751">
        <w:rPr>
          <w:rFonts w:ascii="TH SarabunPSK" w:hAnsi="TH SarabunPSK" w:cs="TH SarabunPSK"/>
          <w:sz w:val="30"/>
          <w:szCs w:val="30"/>
        </w:rPr>
        <w:t>,</w:t>
      </w:r>
      <w:r w:rsidR="00B62757" w:rsidRPr="00902751">
        <w:rPr>
          <w:rFonts w:ascii="TH SarabunPSK" w:hAnsi="TH SarabunPSK" w:cs="TH SarabunPSK" w:hint="cs"/>
          <w:sz w:val="30"/>
          <w:szCs w:val="30"/>
          <w:cs/>
        </w:rPr>
        <w:t xml:space="preserve"> </w:t>
      </w:r>
      <w:r w:rsidR="00B62757" w:rsidRPr="00902751">
        <w:rPr>
          <w:rFonts w:ascii="TH SarabunPSK" w:hAnsi="TH SarabunPSK" w:cs="TH SarabunPSK"/>
          <w:sz w:val="30"/>
          <w:szCs w:val="30"/>
        </w:rPr>
        <w:t>&amp; Srisai</w:t>
      </w:r>
      <w:r w:rsidR="00B62757" w:rsidRPr="00902751">
        <w:rPr>
          <w:rFonts w:ascii="TH SarabunPSK" w:hAnsi="TH SarabunPSK" w:cs="TH SarabunPSK"/>
          <w:sz w:val="30"/>
          <w:szCs w:val="30"/>
          <w:cs/>
        </w:rPr>
        <w:t xml:space="preserve"> </w:t>
      </w:r>
      <w:r w:rsidR="00B62757" w:rsidRPr="00902751">
        <w:rPr>
          <w:rFonts w:ascii="TH SarabunPSK" w:hAnsi="TH SarabunPSK" w:cs="TH SarabunPSK" w:hint="cs"/>
          <w:sz w:val="30"/>
          <w:szCs w:val="30"/>
          <w:cs/>
        </w:rPr>
        <w:t>(</w:t>
      </w:r>
      <w:r w:rsidR="00B62757" w:rsidRPr="00902751">
        <w:rPr>
          <w:rFonts w:ascii="TH SarabunPSK" w:hAnsi="TH SarabunPSK" w:cs="TH SarabunPSK"/>
          <w:sz w:val="30"/>
          <w:szCs w:val="30"/>
          <w:cs/>
        </w:rPr>
        <w:t>2016)</w:t>
      </w:r>
      <w:r w:rsidR="007E398E" w:rsidRPr="00902751">
        <w:rPr>
          <w:rFonts w:ascii="TH SarabunPSK" w:hAnsi="TH SarabunPSK" w:cs="TH SarabunPSK"/>
          <w:sz w:val="30"/>
          <w:szCs w:val="30"/>
          <w:cs/>
        </w:rPr>
        <w:t xml:space="preserve"> </w:t>
      </w:r>
      <w:r w:rsidRPr="00902751">
        <w:rPr>
          <w:rFonts w:ascii="TH SarabunPSK" w:hAnsi="TH SarabunPSK" w:cs="TH SarabunPSK"/>
          <w:sz w:val="30"/>
          <w:szCs w:val="30"/>
          <w:cs/>
        </w:rPr>
        <w:t>ที่</w:t>
      </w:r>
      <w:r w:rsidR="00617BA3" w:rsidRPr="00902751">
        <w:rPr>
          <w:rFonts w:ascii="TH SarabunPSK" w:hAnsi="TH SarabunPSK" w:cs="TH SarabunPSK"/>
          <w:sz w:val="30"/>
          <w:szCs w:val="30"/>
          <w:cs/>
        </w:rPr>
        <w:t>พบว่า</w:t>
      </w:r>
      <w:r w:rsidRPr="00902751">
        <w:rPr>
          <w:rFonts w:ascii="TH SarabunPSK" w:hAnsi="TH SarabunPSK" w:cs="TH SarabunPSK"/>
          <w:sz w:val="30"/>
          <w:szCs w:val="30"/>
          <w:cs/>
        </w:rPr>
        <w:t xml:space="preserve"> </w:t>
      </w:r>
      <w:r w:rsidR="00617BA3" w:rsidRPr="00902751">
        <w:rPr>
          <w:rFonts w:ascii="TH SarabunPSK" w:hAnsi="TH SarabunPSK" w:cs="TH SarabunPSK"/>
          <w:sz w:val="30"/>
          <w:szCs w:val="30"/>
          <w:cs/>
        </w:rPr>
        <w:t>ทักษะส่วนบุคคลเกี่ยวกับการปฏิบัติงานมีความสัมพันธ์ทางบวกกับพฤติกรรมการดำเนินงานด้านสุขาภิบาลอาหาร โดยบุคลากรที่มีทักษะและความรู้ด้านสุขาภิบาลอาหารจะสามารถปฏิบัติงานได้มีประสิทธิภาพ ส่งผลให้การดำเนินงานด้านสุขาภิบาลอาหารเป็นไปตามมาตรฐานและมีคุณภาพ</w:t>
      </w:r>
      <w:r w:rsidRPr="00902751">
        <w:rPr>
          <w:rFonts w:ascii="TH SarabunPSK" w:hAnsi="TH SarabunPSK" w:cs="TH SarabunPSK"/>
          <w:sz w:val="30"/>
          <w:szCs w:val="30"/>
          <w:cs/>
        </w:rPr>
        <w:t xml:space="preserve"> </w:t>
      </w:r>
      <w:r w:rsidR="00617BA3" w:rsidRPr="00902751">
        <w:rPr>
          <w:rFonts w:ascii="TH SarabunPSK" w:hAnsi="TH SarabunPSK" w:cs="TH SarabunPSK"/>
          <w:sz w:val="30"/>
          <w:szCs w:val="30"/>
          <w:cs/>
        </w:rPr>
        <w:t>และการศึกษาของ</w:t>
      </w:r>
      <w:r w:rsidR="00F50A1D" w:rsidRPr="00902751">
        <w:rPr>
          <w:rFonts w:ascii="TH SarabunPSK" w:hAnsi="TH SarabunPSK" w:cs="TH SarabunPSK"/>
        </w:rPr>
        <w:t xml:space="preserve"> </w:t>
      </w:r>
      <w:proofErr w:type="spellStart"/>
      <w:r w:rsidR="00BE7364" w:rsidRPr="00902751">
        <w:rPr>
          <w:rFonts w:ascii="TH SarabunPSK" w:hAnsi="TH SarabunPSK" w:cs="TH SarabunPSK"/>
          <w:sz w:val="30"/>
          <w:szCs w:val="30"/>
        </w:rPr>
        <w:t>Moolsri</w:t>
      </w:r>
      <w:proofErr w:type="spellEnd"/>
      <w:r w:rsidR="00BE7364" w:rsidRPr="00902751">
        <w:rPr>
          <w:rFonts w:ascii="TH SarabunPSK" w:hAnsi="TH SarabunPSK" w:cs="TH SarabunPSK"/>
          <w:sz w:val="30"/>
          <w:szCs w:val="30"/>
        </w:rPr>
        <w:t xml:space="preserve">, </w:t>
      </w:r>
      <w:proofErr w:type="spellStart"/>
      <w:r w:rsidR="00AA6169" w:rsidRPr="00902751">
        <w:rPr>
          <w:rFonts w:ascii="TH SarabunPSK" w:hAnsi="TH SarabunPSK" w:cs="TH SarabunPSK"/>
          <w:sz w:val="30"/>
          <w:szCs w:val="30"/>
        </w:rPr>
        <w:t>Senahad</w:t>
      </w:r>
      <w:proofErr w:type="spellEnd"/>
      <w:r w:rsidR="00BE7364" w:rsidRPr="00902751">
        <w:rPr>
          <w:rFonts w:ascii="TH SarabunPSK" w:hAnsi="TH SarabunPSK" w:cs="TH SarabunPSK"/>
          <w:sz w:val="30"/>
          <w:szCs w:val="30"/>
        </w:rPr>
        <w:t xml:space="preserve">, </w:t>
      </w:r>
      <w:proofErr w:type="spellStart"/>
      <w:r w:rsidR="00BE7364" w:rsidRPr="00902751">
        <w:rPr>
          <w:rFonts w:ascii="TH SarabunPSK" w:hAnsi="TH SarabunPSK" w:cs="TH SarabunPSK"/>
          <w:sz w:val="30"/>
          <w:szCs w:val="30"/>
        </w:rPr>
        <w:t>Phimha</w:t>
      </w:r>
      <w:proofErr w:type="spellEnd"/>
      <w:r w:rsidR="00BE7364" w:rsidRPr="00902751">
        <w:rPr>
          <w:rFonts w:ascii="TH SarabunPSK" w:hAnsi="TH SarabunPSK" w:cs="TH SarabunPSK"/>
          <w:sz w:val="30"/>
          <w:szCs w:val="30"/>
        </w:rPr>
        <w:t>, &amp; Prasit</w:t>
      </w:r>
      <w:r w:rsidR="00AA6169" w:rsidRPr="00902751">
        <w:rPr>
          <w:rFonts w:ascii="TH SarabunPSK" w:hAnsi="TH SarabunPSK" w:cs="TH SarabunPSK" w:hint="cs"/>
          <w:sz w:val="30"/>
          <w:szCs w:val="30"/>
          <w:cs/>
        </w:rPr>
        <w:t xml:space="preserve"> (</w:t>
      </w:r>
      <w:r w:rsidR="00BE7364" w:rsidRPr="00902751">
        <w:rPr>
          <w:rFonts w:ascii="TH SarabunPSK" w:hAnsi="TH SarabunPSK" w:cs="TH SarabunPSK"/>
          <w:sz w:val="30"/>
          <w:szCs w:val="30"/>
          <w:cs/>
        </w:rPr>
        <w:t xml:space="preserve">2023) </w:t>
      </w:r>
      <w:r w:rsidRPr="00902751">
        <w:rPr>
          <w:rFonts w:ascii="TH SarabunPSK" w:hAnsi="TH SarabunPSK" w:cs="TH SarabunPSK"/>
          <w:sz w:val="30"/>
          <w:szCs w:val="30"/>
          <w:cs/>
        </w:rPr>
        <w:t>ที่</w:t>
      </w:r>
      <w:r w:rsidR="00617BA3" w:rsidRPr="00902751">
        <w:rPr>
          <w:rFonts w:ascii="TH SarabunPSK" w:hAnsi="TH SarabunPSK" w:cs="TH SarabunPSK"/>
          <w:sz w:val="30"/>
          <w:szCs w:val="30"/>
          <w:cs/>
        </w:rPr>
        <w:t>พบว่า การมีส่วนร่วมและทักษะของเจ้าหน้าที่มีความสัมพันธ์กับการดำเนินงานด้านสุขาภิบาลอาหาร</w:t>
      </w:r>
      <w:r w:rsidR="00617BA3" w:rsidRPr="00902751">
        <w:rPr>
          <w:rFonts w:ascii="TH SarabunPSK" w:hAnsi="TH SarabunPSK" w:cs="TH SarabunPSK"/>
          <w:sz w:val="30"/>
          <w:szCs w:val="30"/>
        </w:rPr>
        <w:t xml:space="preserve"> </w:t>
      </w:r>
      <w:r w:rsidR="00617BA3" w:rsidRPr="00902751">
        <w:rPr>
          <w:rFonts w:ascii="TH SarabunPSK" w:hAnsi="TH SarabunPSK" w:cs="TH SarabunPSK"/>
          <w:sz w:val="30"/>
          <w:szCs w:val="30"/>
        </w:rPr>
        <w:fldChar w:fldCharType="begin"/>
      </w:r>
      <w:r w:rsidR="00617BA3" w:rsidRPr="00902751">
        <w:rPr>
          <w:rFonts w:ascii="TH SarabunPSK" w:hAnsi="TH SarabunPSK" w:cs="TH SarabunPSK"/>
          <w:sz w:val="30"/>
          <w:szCs w:val="30"/>
        </w:rPr>
        <w:instrText xml:space="preserve"> ADDIN ZOTERO_ITEM CSL_CITATION {"citationID":"KwExkil5","properties":{"formattedCitation":"(\\uc0\\u3611{}\\uc0\\u3640{}\\uc0\\u3603{}\\uc0\\u3603{}\\uc0\\u3604{}\\uc0\\u3634{} \\uc0\\u3617{}\\uc0\\u3641{}\\uc0\\u3621{}\\uc0\\u3624{}\\uc0\\u3619{}\\uc0\\u3637{} et al., 2566, p. 3)","plainCitation":"(</w:instrText>
      </w:r>
      <w:r w:rsidR="00617BA3" w:rsidRPr="00902751">
        <w:rPr>
          <w:rFonts w:ascii="TH SarabunPSK" w:hAnsi="TH SarabunPSK" w:cs="TH SarabunPSK"/>
          <w:sz w:val="30"/>
          <w:szCs w:val="30"/>
          <w:cs/>
        </w:rPr>
        <w:instrText xml:space="preserve">ปุณณดา มูลศรี </w:instrText>
      </w:r>
      <w:r w:rsidR="00617BA3" w:rsidRPr="00902751">
        <w:rPr>
          <w:rFonts w:ascii="TH SarabunPSK" w:hAnsi="TH SarabunPSK" w:cs="TH SarabunPSK"/>
          <w:sz w:val="30"/>
          <w:szCs w:val="30"/>
        </w:rPr>
        <w:instrText>et al., 2566, p. 3)","dontUpdate":true,"noteIndex":0},"citationItems":[{"id":"SoahZIsB/PtneT5qM","uris":["http://zotero.org/users/local/sptiKzz0/items/CBUKXZM8"],"itemData":{"id":449,"type":"article-journal","abstract":"</w:instrText>
      </w:r>
      <w:r w:rsidR="00617BA3" w:rsidRPr="00902751">
        <w:rPr>
          <w:rFonts w:ascii="TH SarabunPSK" w:hAnsi="TH SarabunPSK" w:cs="TH SarabunPSK"/>
          <w:sz w:val="30"/>
          <w:szCs w:val="30"/>
          <w:cs/>
        </w:rPr>
        <w:instrText>บทคัดย่อ</w:instrText>
      </w:r>
      <w:r w:rsidR="00617BA3" w:rsidRPr="00902751">
        <w:rPr>
          <w:rFonts w:ascii="TH SarabunPSK" w:hAnsi="TH SarabunPSK" w:cs="TH SarabunPSK"/>
          <w:sz w:val="30"/>
          <w:szCs w:val="30"/>
        </w:rPr>
        <w:instrText>\n</w:instrText>
      </w:r>
      <w:r w:rsidR="00617BA3" w:rsidRPr="00902751">
        <w:rPr>
          <w:rFonts w:ascii="TH SarabunPSK" w:hAnsi="TH SarabunPSK" w:cs="TH SarabunPSK"/>
          <w:sz w:val="30"/>
          <w:szCs w:val="30"/>
          <w:cs/>
        </w:rPr>
        <w:instrText xml:space="preserve">การศึกษาวิจัยครั้งนี้ เป็นการวิจัยเชิงพรรณนาแบบภาคตัดขวาง มีวัตถุประสงค์เพื่อศึกษาปัจจัยทางการบริหารและการมีส่วนร่วมในงานสุขาภิบาลอาหารที่มีผลต่อการดำเนินงานสุขาภิบาลอาหารของเจ้าหน้าที่สาธารณสุขในโรงพยาบาลส่งเสริมสุขภาพตำบล จังหวัดกาฬสินธุ์ กลุ่มตัวอย่าง จำนวน </w:instrText>
      </w:r>
      <w:r w:rsidR="00617BA3" w:rsidRPr="00902751">
        <w:rPr>
          <w:rFonts w:ascii="TH SarabunPSK" w:hAnsi="TH SarabunPSK" w:cs="TH SarabunPSK"/>
          <w:sz w:val="30"/>
          <w:szCs w:val="30"/>
        </w:rPr>
        <w:instrText xml:space="preserve">134 </w:instrText>
      </w:r>
      <w:r w:rsidR="00617BA3" w:rsidRPr="00902751">
        <w:rPr>
          <w:rFonts w:ascii="TH SarabunPSK" w:hAnsi="TH SarabunPSK" w:cs="TH SarabunPSK"/>
          <w:sz w:val="30"/>
          <w:szCs w:val="30"/>
          <w:cs/>
        </w:rPr>
        <w:instrText xml:space="preserve">คน จากประชากร </w:instrText>
      </w:r>
      <w:r w:rsidR="00617BA3" w:rsidRPr="00902751">
        <w:rPr>
          <w:rFonts w:ascii="TH SarabunPSK" w:hAnsi="TH SarabunPSK" w:cs="TH SarabunPSK"/>
          <w:sz w:val="30"/>
          <w:szCs w:val="30"/>
        </w:rPr>
        <w:instrText xml:space="preserve">156 </w:instrText>
      </w:r>
      <w:r w:rsidR="00617BA3" w:rsidRPr="00902751">
        <w:rPr>
          <w:rFonts w:ascii="TH SarabunPSK" w:hAnsi="TH SarabunPSK" w:cs="TH SarabunPSK"/>
          <w:sz w:val="30"/>
          <w:szCs w:val="30"/>
          <w:cs/>
        </w:rPr>
        <w:instrText xml:space="preserve">คน ใช้การสุ่มอย่างง่าย และการสัมภาษณ์เชิงลึกจากกลุ่มตัวอย่าง จำนวน </w:instrText>
      </w:r>
      <w:r w:rsidR="00617BA3" w:rsidRPr="00902751">
        <w:rPr>
          <w:rFonts w:ascii="TH SarabunPSK" w:hAnsi="TH SarabunPSK" w:cs="TH SarabunPSK"/>
          <w:sz w:val="30"/>
          <w:szCs w:val="30"/>
        </w:rPr>
        <w:instrText xml:space="preserve">12 </w:instrText>
      </w:r>
      <w:r w:rsidR="00617BA3" w:rsidRPr="00902751">
        <w:rPr>
          <w:rFonts w:ascii="TH SarabunPSK" w:hAnsi="TH SarabunPSK" w:cs="TH SarabunPSK"/>
          <w:sz w:val="30"/>
          <w:szCs w:val="30"/>
          <w:cs/>
        </w:rPr>
        <w:instrText>คน วิเคราะห์ข้อมูลโดยใช้สถิติเชิงพรรณนา และสถิติสัมประสิทธิ์สหสัมพันธ์ของเพียร์สัน และสถิติการถดถอยพหุเชิงเส้นแบบขั้นตอน</w:instrText>
      </w:r>
      <w:r w:rsidR="00617BA3" w:rsidRPr="00902751">
        <w:rPr>
          <w:rFonts w:ascii="TH SarabunPSK" w:hAnsi="TH SarabunPSK" w:cs="TH SarabunPSK"/>
          <w:sz w:val="30"/>
          <w:szCs w:val="30"/>
        </w:rPr>
        <w:instrText>\n\n</w:instrText>
      </w:r>
      <w:r w:rsidR="00617BA3" w:rsidRPr="00902751">
        <w:rPr>
          <w:rFonts w:ascii="TH SarabunPSK" w:hAnsi="TH SarabunPSK" w:cs="TH SarabunPSK"/>
          <w:sz w:val="30"/>
          <w:szCs w:val="30"/>
          <w:cs/>
        </w:rPr>
        <w:instrText xml:space="preserve">ผลการศึกษา พบว่า ภาพรวมการดำเนินงานสุขาภิบาลอาหารของเจ้าหน้าที่สาธารณสุขในโรงพยาบาลส่งเสริมสุขภาพตำบล อยู่ในระดับมาก ค่าเฉลี่ย = </w:instrText>
      </w:r>
      <w:r w:rsidR="00617BA3" w:rsidRPr="00902751">
        <w:rPr>
          <w:rFonts w:ascii="TH SarabunPSK" w:hAnsi="TH SarabunPSK" w:cs="TH SarabunPSK"/>
          <w:sz w:val="30"/>
          <w:szCs w:val="30"/>
        </w:rPr>
        <w:instrText xml:space="preserve">3.61 (S.D.= 0.66) </w:instrText>
      </w:r>
      <w:r w:rsidR="00617BA3" w:rsidRPr="00902751">
        <w:rPr>
          <w:rFonts w:ascii="TH SarabunPSK" w:hAnsi="TH SarabunPSK" w:cs="TH SarabunPSK"/>
          <w:sz w:val="30"/>
          <w:szCs w:val="30"/>
          <w:cs/>
        </w:rPr>
        <w:instrText>ภาพรวมปัจจัยทางการบริหาร และภาพรวมการมีส่วนร่วมในงานสุขาภิบาลอาหาร มีความสัมพันธ์ระดับสูงกับการดำเนินงานสุขาภิบาลอาหารของเจ้าหน้าที่สาธารณสุขในโรงพยาบาลส่งเสริมสุขภาพตำบล จังหวัดกาฬสินธุ์ อย่างมีนัยสำคัญทางสถิติ (</w:instrText>
      </w:r>
      <w:r w:rsidR="00617BA3" w:rsidRPr="00902751">
        <w:rPr>
          <w:rFonts w:ascii="TH SarabunPSK" w:hAnsi="TH SarabunPSK" w:cs="TH SarabunPSK"/>
          <w:sz w:val="30"/>
          <w:szCs w:val="30"/>
        </w:rPr>
        <w:instrText xml:space="preserve">r = 0.739, p-value &lt; 0.001 </w:instrText>
      </w:r>
      <w:r w:rsidR="00617BA3" w:rsidRPr="00902751">
        <w:rPr>
          <w:rFonts w:ascii="TH SarabunPSK" w:hAnsi="TH SarabunPSK" w:cs="TH SarabunPSK"/>
          <w:sz w:val="30"/>
          <w:szCs w:val="30"/>
          <w:cs/>
        </w:rPr>
        <w:instrText>และ</w:instrText>
      </w:r>
      <w:r w:rsidR="00617BA3" w:rsidRPr="00902751">
        <w:rPr>
          <w:rFonts w:ascii="TH SarabunPSK" w:hAnsi="TH SarabunPSK" w:cs="TH SarabunPSK"/>
          <w:sz w:val="30"/>
          <w:szCs w:val="30"/>
        </w:rPr>
        <w:instrText xml:space="preserve">r = 0.833, p-value &lt; 0.001) </w:instrText>
      </w:r>
      <w:r w:rsidR="00617BA3" w:rsidRPr="00902751">
        <w:rPr>
          <w:rFonts w:ascii="TH SarabunPSK" w:hAnsi="TH SarabunPSK" w:cs="TH SarabunPSK"/>
          <w:sz w:val="30"/>
          <w:szCs w:val="30"/>
          <w:cs/>
        </w:rPr>
        <w:instrText>ตามลำดับ</w:instrText>
      </w:r>
      <w:r w:rsidR="00617BA3" w:rsidRPr="00902751">
        <w:rPr>
          <w:rFonts w:ascii="TH SarabunPSK" w:hAnsi="TH SarabunPSK" w:cs="TH SarabunPSK"/>
          <w:sz w:val="30"/>
          <w:szCs w:val="30"/>
        </w:rPr>
        <w:instrText>\n\n</w:instrText>
      </w:r>
      <w:r w:rsidR="00617BA3" w:rsidRPr="00902751">
        <w:rPr>
          <w:rFonts w:ascii="TH SarabunPSK" w:hAnsi="TH SarabunPSK" w:cs="TH SarabunPSK"/>
          <w:sz w:val="30"/>
          <w:szCs w:val="30"/>
          <w:cs/>
        </w:rPr>
        <w:instrText xml:space="preserve">การมีส่วนร่วมในด้านการรับผลประโยชน์การมีส่วนร่วมในด้านการติดตามและประเมินผล และปัจจัยทางการบริหารด้านกระบวนการบริหาร ตัวแปรทั้ง </w:instrText>
      </w:r>
      <w:r w:rsidR="00617BA3" w:rsidRPr="00902751">
        <w:rPr>
          <w:rFonts w:ascii="TH SarabunPSK" w:hAnsi="TH SarabunPSK" w:cs="TH SarabunPSK"/>
          <w:sz w:val="30"/>
          <w:szCs w:val="30"/>
        </w:rPr>
        <w:instrText xml:space="preserve">3 </w:instrText>
      </w:r>
      <w:r w:rsidR="00617BA3" w:rsidRPr="00902751">
        <w:rPr>
          <w:rFonts w:ascii="TH SarabunPSK" w:hAnsi="TH SarabunPSK" w:cs="TH SarabunPSK"/>
          <w:sz w:val="30"/>
          <w:szCs w:val="30"/>
          <w:cs/>
        </w:rPr>
        <w:instrText>ตัวแปร สามารถร่วมกันพยากรณ์"</w:instrText>
      </w:r>
      <w:r w:rsidR="00617BA3" w:rsidRPr="00902751">
        <w:rPr>
          <w:rFonts w:ascii="TH SarabunPSK" w:hAnsi="TH SarabunPSK" w:cs="TH SarabunPSK"/>
          <w:sz w:val="30"/>
          <w:szCs w:val="30"/>
        </w:rPr>
        <w:instrText>,"container-title":"</w:instrText>
      </w:r>
      <w:r w:rsidR="00617BA3" w:rsidRPr="00902751">
        <w:rPr>
          <w:rFonts w:ascii="TH SarabunPSK" w:hAnsi="TH SarabunPSK" w:cs="TH SarabunPSK"/>
          <w:sz w:val="30"/>
          <w:szCs w:val="30"/>
          <w:cs/>
        </w:rPr>
        <w:instrText>วารสารวิจัยและพัฒนาระบบสุขภาพ"</w:instrText>
      </w:r>
      <w:r w:rsidR="00617BA3" w:rsidRPr="00902751">
        <w:rPr>
          <w:rFonts w:ascii="TH SarabunPSK" w:hAnsi="TH SarabunPSK" w:cs="TH SarabunPSK"/>
          <w:sz w:val="30"/>
          <w:szCs w:val="30"/>
        </w:rPr>
        <w:instrText>,"issue":"2","page":"188-201","title":"</w:instrText>
      </w:r>
      <w:r w:rsidR="00617BA3" w:rsidRPr="00902751">
        <w:rPr>
          <w:rFonts w:ascii="TH SarabunPSK" w:hAnsi="TH SarabunPSK" w:cs="TH SarabunPSK"/>
          <w:sz w:val="30"/>
          <w:szCs w:val="30"/>
          <w:cs/>
        </w:rPr>
        <w:instrText>ปัจจัยทางการบริหารและการมีส่วนร่วมในงานสุขาภิบาลอาหารที่มีผลต่อการดำเนินงานสุขาภิบาลอาหารของเจ้าหน้าที่สาธารณสุขในโรงพยาบาลส่งเสริมสุขภาพตำบล จังหวัดกาฬสินธุ์"</w:instrText>
      </w:r>
      <w:r w:rsidR="00617BA3" w:rsidRPr="00902751">
        <w:rPr>
          <w:rFonts w:ascii="TH SarabunPSK" w:hAnsi="TH SarabunPSK" w:cs="TH SarabunPSK"/>
          <w:sz w:val="30"/>
          <w:szCs w:val="30"/>
        </w:rPr>
        <w:instrText>,"volume":"16","author":[{"family":"</w:instrText>
      </w:r>
      <w:r w:rsidR="00617BA3" w:rsidRPr="00902751">
        <w:rPr>
          <w:rFonts w:ascii="TH SarabunPSK" w:hAnsi="TH SarabunPSK" w:cs="TH SarabunPSK"/>
          <w:sz w:val="30"/>
          <w:szCs w:val="30"/>
          <w:cs/>
        </w:rPr>
        <w:instrText>ปุณณดา มูลศรี"</w:instrText>
      </w:r>
      <w:r w:rsidR="00617BA3" w:rsidRPr="00902751">
        <w:rPr>
          <w:rFonts w:ascii="TH SarabunPSK" w:hAnsi="TH SarabunPSK" w:cs="TH SarabunPSK"/>
          <w:sz w:val="30"/>
          <w:szCs w:val="30"/>
        </w:rPr>
        <w:instrText>,"given":""},{"family":"</w:instrText>
      </w:r>
      <w:r w:rsidR="00617BA3" w:rsidRPr="00902751">
        <w:rPr>
          <w:rFonts w:ascii="TH SarabunPSK" w:hAnsi="TH SarabunPSK" w:cs="TH SarabunPSK"/>
          <w:sz w:val="30"/>
          <w:szCs w:val="30"/>
          <w:cs/>
        </w:rPr>
        <w:instrText>นพรัตน์ เสนาฮาด"</w:instrText>
      </w:r>
      <w:r w:rsidR="00617BA3" w:rsidRPr="00902751">
        <w:rPr>
          <w:rFonts w:ascii="TH SarabunPSK" w:hAnsi="TH SarabunPSK" w:cs="TH SarabunPSK"/>
          <w:sz w:val="30"/>
          <w:szCs w:val="30"/>
        </w:rPr>
        <w:instrText>,"given":""},{"family":"</w:instrText>
      </w:r>
      <w:r w:rsidR="00617BA3" w:rsidRPr="00902751">
        <w:rPr>
          <w:rFonts w:ascii="TH SarabunPSK" w:hAnsi="TH SarabunPSK" w:cs="TH SarabunPSK"/>
          <w:sz w:val="30"/>
          <w:szCs w:val="30"/>
          <w:cs/>
        </w:rPr>
        <w:instrText>สุรชัย พิมหา"</w:instrText>
      </w:r>
      <w:r w:rsidR="00617BA3" w:rsidRPr="00902751">
        <w:rPr>
          <w:rFonts w:ascii="TH SarabunPSK" w:hAnsi="TH SarabunPSK" w:cs="TH SarabunPSK"/>
          <w:sz w:val="30"/>
          <w:szCs w:val="30"/>
        </w:rPr>
        <w:instrText>,"given":""},{"family":"</w:instrText>
      </w:r>
      <w:r w:rsidR="00617BA3" w:rsidRPr="00902751">
        <w:rPr>
          <w:rFonts w:ascii="TH SarabunPSK" w:hAnsi="TH SarabunPSK" w:cs="TH SarabunPSK"/>
          <w:sz w:val="30"/>
          <w:szCs w:val="30"/>
          <w:cs/>
        </w:rPr>
        <w:instrText>นครินทร์ ประสิทธิ์"</w:instrText>
      </w:r>
      <w:r w:rsidR="00617BA3" w:rsidRPr="00902751">
        <w:rPr>
          <w:rFonts w:ascii="TH SarabunPSK" w:hAnsi="TH SarabunPSK" w:cs="TH SarabunPSK"/>
          <w:sz w:val="30"/>
          <w:szCs w:val="30"/>
        </w:rPr>
        <w:instrText xml:space="preserve">,"given":""}],"issued":{"date-parts":[["2566"]]}},"locator":"3"}],"schema":"https://github.com/citation-style-language/schema/raw/master/csl-citation.json"} </w:instrText>
      </w:r>
      <w:r w:rsidR="00617BA3" w:rsidRPr="00902751">
        <w:rPr>
          <w:rFonts w:ascii="TH SarabunPSK" w:hAnsi="TH SarabunPSK" w:cs="TH SarabunPSK"/>
          <w:sz w:val="30"/>
          <w:szCs w:val="30"/>
        </w:rPr>
        <w:fldChar w:fldCharType="end"/>
      </w:r>
      <w:r w:rsidR="00617BA3" w:rsidRPr="00902751">
        <w:rPr>
          <w:rFonts w:ascii="TH SarabunPSK" w:hAnsi="TH SarabunPSK" w:cs="TH SarabunPSK"/>
          <w:sz w:val="30"/>
          <w:szCs w:val="30"/>
          <w:cs/>
        </w:rPr>
        <w:t>งานวิจัยเหล่านี้แสดงให้เห็นว่าทักษะส่วนบุคคลของเจ้าหน้าที่และชุมชนมีความสัมพันธ์อย่างมากกับการดำเนินงานด้านสุขาภิบาลอาหารในองค์กรปกครองส่วนท้องถิ่น การพัฒนาทักษะและความรู้ของบุคลากรจึงเป็นสิ่งสำคัญในการปรับปรุงสุขาภิบาลอาหารในพื้นที่นั้น ๆ</w:t>
      </w:r>
    </w:p>
    <w:p w14:paraId="05CC12B6" w14:textId="7837A2E9" w:rsidR="00617BA3" w:rsidRPr="00902751" w:rsidRDefault="00F64D73" w:rsidP="00B33429">
      <w:pPr>
        <w:tabs>
          <w:tab w:val="left" w:pos="567"/>
          <w:tab w:val="left" w:pos="1588"/>
          <w:tab w:val="left" w:pos="2268"/>
          <w:tab w:val="left" w:pos="2495"/>
          <w:tab w:val="left" w:pos="2835"/>
        </w:tabs>
        <w:spacing w:after="0" w:line="240" w:lineRule="auto"/>
        <w:jc w:val="thaiDistribute"/>
        <w:rPr>
          <w:rFonts w:ascii="TH SarabunPSK" w:hAnsi="TH SarabunPSK" w:cs="TH SarabunPSK"/>
          <w:sz w:val="30"/>
          <w:szCs w:val="30"/>
        </w:rPr>
      </w:pPr>
      <w:r w:rsidRPr="00902751">
        <w:rPr>
          <w:rFonts w:ascii="TH SarabunPSK" w:hAnsi="TH SarabunPSK" w:cs="TH SarabunPSK"/>
          <w:b/>
          <w:bCs/>
          <w:sz w:val="30"/>
          <w:szCs w:val="30"/>
          <w:cs/>
        </w:rPr>
        <w:lastRenderedPageBreak/>
        <w:tab/>
      </w:r>
      <w:r w:rsidR="00617BA3" w:rsidRPr="00902751">
        <w:rPr>
          <w:rFonts w:ascii="TH SarabunPSK" w:hAnsi="TH SarabunPSK" w:cs="TH SarabunPSK"/>
          <w:sz w:val="30"/>
          <w:szCs w:val="30"/>
          <w:cs/>
        </w:rPr>
        <w:t>ปัจจัยเสริม : การได้รับการอบรมเสริมความรู้ไม่มีความสัมพันธ์กับพฤติกรรมการดำเนินงานด้านสุขาภิบาลอาหารของผู้บริหารและผู้ปฏิบัติงานในองค์กรปกครองส่วนท้องถิ่น จังหวัดภูเก็ต ผลการศึกษานี้แตกต่างจากการศึกษาบางฉบับที่แสดงให้เห็นว่าการอบรมเสริมความรู้มีผลต่อการปรับปรุงพฤติกรรมการดำเนินงานด้านสุขาภิบาลอาหาร การศึกษาของ</w:t>
      </w:r>
      <w:r w:rsidR="00AD73A7" w:rsidRPr="00902751">
        <w:rPr>
          <w:rFonts w:ascii="TH SarabunPSK" w:hAnsi="TH SarabunPSK" w:cs="TH SarabunPSK"/>
        </w:rPr>
        <w:t xml:space="preserve"> </w:t>
      </w:r>
      <w:proofErr w:type="spellStart"/>
      <w:r w:rsidR="00A60D9A" w:rsidRPr="00902751">
        <w:rPr>
          <w:rFonts w:ascii="TH SarabunPSK" w:hAnsi="TH SarabunPSK" w:cs="TH SarabunPSK"/>
          <w:sz w:val="30"/>
          <w:szCs w:val="30"/>
        </w:rPr>
        <w:t>Ladasuwan</w:t>
      </w:r>
      <w:proofErr w:type="spellEnd"/>
      <w:r w:rsidR="00A60D9A" w:rsidRPr="00902751">
        <w:rPr>
          <w:rFonts w:ascii="TH SarabunPSK" w:hAnsi="TH SarabunPSK" w:cs="TH SarabunPSK"/>
          <w:sz w:val="30"/>
          <w:szCs w:val="30"/>
        </w:rPr>
        <w:t xml:space="preserve">, </w:t>
      </w:r>
      <w:proofErr w:type="spellStart"/>
      <w:r w:rsidR="00A60D9A" w:rsidRPr="00902751">
        <w:rPr>
          <w:rFonts w:ascii="TH SarabunPSK" w:hAnsi="TH SarabunPSK" w:cs="TH SarabunPSK"/>
          <w:sz w:val="30"/>
          <w:szCs w:val="30"/>
        </w:rPr>
        <w:t>Glangkarn</w:t>
      </w:r>
      <w:proofErr w:type="spellEnd"/>
      <w:r w:rsidR="00A60D9A" w:rsidRPr="00902751">
        <w:rPr>
          <w:rFonts w:ascii="TH SarabunPSK" w:hAnsi="TH SarabunPSK" w:cs="TH SarabunPSK"/>
          <w:sz w:val="30"/>
          <w:szCs w:val="30"/>
        </w:rPr>
        <w:t xml:space="preserve">, &amp; </w:t>
      </w:r>
      <w:proofErr w:type="spellStart"/>
      <w:r w:rsidR="00A60D9A" w:rsidRPr="00902751">
        <w:rPr>
          <w:rFonts w:ascii="TH SarabunPSK" w:hAnsi="TH SarabunPSK" w:cs="TH SarabunPSK"/>
          <w:sz w:val="30"/>
          <w:szCs w:val="30"/>
        </w:rPr>
        <w:t>Wongprachum</w:t>
      </w:r>
      <w:proofErr w:type="spellEnd"/>
      <w:r w:rsidR="00A60D9A" w:rsidRPr="00902751">
        <w:rPr>
          <w:rFonts w:ascii="TH SarabunPSK" w:hAnsi="TH SarabunPSK" w:cs="TH SarabunPSK" w:hint="cs"/>
          <w:sz w:val="30"/>
          <w:szCs w:val="30"/>
          <w:cs/>
        </w:rPr>
        <w:t xml:space="preserve"> (</w:t>
      </w:r>
      <w:r w:rsidR="00A60D9A" w:rsidRPr="00902751">
        <w:rPr>
          <w:rFonts w:ascii="TH SarabunPSK" w:hAnsi="TH SarabunPSK" w:cs="TH SarabunPSK"/>
          <w:sz w:val="30"/>
          <w:szCs w:val="30"/>
        </w:rPr>
        <w:t>2024</w:t>
      </w:r>
      <w:r w:rsidR="00A60D9A" w:rsidRPr="00902751">
        <w:rPr>
          <w:rFonts w:ascii="TH SarabunPSK" w:hAnsi="TH SarabunPSK" w:cs="TH SarabunPSK"/>
          <w:sz w:val="30"/>
          <w:szCs w:val="30"/>
          <w:cs/>
        </w:rPr>
        <w:t>)</w:t>
      </w:r>
      <w:r w:rsidR="00A60D9A" w:rsidRPr="00902751">
        <w:rPr>
          <w:rFonts w:ascii="TH SarabunPSK" w:hAnsi="TH SarabunPSK" w:cs="TH SarabunPSK"/>
          <w:sz w:val="30"/>
          <w:szCs w:val="30"/>
        </w:rPr>
        <w:t xml:space="preserve"> </w:t>
      </w:r>
      <w:r w:rsidR="00617BA3" w:rsidRPr="00902751">
        <w:rPr>
          <w:rFonts w:ascii="TH SarabunPSK" w:hAnsi="TH SarabunPSK" w:cs="TH SarabunPSK"/>
          <w:sz w:val="30"/>
          <w:szCs w:val="30"/>
          <w:cs/>
        </w:rPr>
        <w:t>ที่พบว่า</w:t>
      </w:r>
      <w:r w:rsidRPr="00902751">
        <w:rPr>
          <w:rFonts w:ascii="TH SarabunPSK" w:hAnsi="TH SarabunPSK" w:cs="TH SarabunPSK"/>
          <w:sz w:val="30"/>
          <w:szCs w:val="30"/>
          <w:cs/>
        </w:rPr>
        <w:t xml:space="preserve"> </w:t>
      </w:r>
      <w:r w:rsidR="00617BA3" w:rsidRPr="00902751">
        <w:rPr>
          <w:rFonts w:ascii="TH SarabunPSK" w:hAnsi="TH SarabunPSK" w:cs="TH SarabunPSK"/>
          <w:sz w:val="30"/>
          <w:szCs w:val="30"/>
          <w:cs/>
        </w:rPr>
        <w:t>การอบรมสามารถเพิ่มพูนความรู้และพฤติกรรมด้านสุขาภิบาลอาหารของผู้สัมผัสอาหารในร้านอาหารได้อย่างมีประสิทธิภาพ นอกจากนี้ การศึกษาของ</w:t>
      </w:r>
      <w:r w:rsidR="00AD73A7" w:rsidRPr="00902751">
        <w:rPr>
          <w:rFonts w:ascii="TH SarabunPSK" w:hAnsi="TH SarabunPSK" w:cs="TH SarabunPSK"/>
        </w:rPr>
        <w:t xml:space="preserve"> </w:t>
      </w:r>
      <w:proofErr w:type="spellStart"/>
      <w:r w:rsidR="00C20C18" w:rsidRPr="00902751">
        <w:rPr>
          <w:rFonts w:ascii="TH SarabunPSK" w:hAnsi="TH SarabunPSK" w:cs="TH SarabunPSK"/>
          <w:sz w:val="30"/>
          <w:szCs w:val="30"/>
        </w:rPr>
        <w:t>Prapaphan</w:t>
      </w:r>
      <w:proofErr w:type="spellEnd"/>
      <w:r w:rsidR="00C20C18" w:rsidRPr="00902751">
        <w:rPr>
          <w:rFonts w:ascii="TH SarabunPSK" w:hAnsi="TH SarabunPSK" w:cs="TH SarabunPSK"/>
          <w:sz w:val="30"/>
          <w:szCs w:val="30"/>
        </w:rPr>
        <w:t xml:space="preserve">, </w:t>
      </w:r>
      <w:proofErr w:type="spellStart"/>
      <w:r w:rsidR="00C20C18" w:rsidRPr="00902751">
        <w:rPr>
          <w:rFonts w:ascii="TH SarabunPSK" w:hAnsi="TH SarabunPSK" w:cs="TH SarabunPSK"/>
          <w:sz w:val="30"/>
          <w:szCs w:val="30"/>
        </w:rPr>
        <w:t>Chotigawin</w:t>
      </w:r>
      <w:proofErr w:type="spellEnd"/>
      <w:r w:rsidR="00C20C18" w:rsidRPr="00902751">
        <w:rPr>
          <w:rFonts w:ascii="TH SarabunPSK" w:hAnsi="TH SarabunPSK" w:cs="TH SarabunPSK"/>
          <w:sz w:val="30"/>
          <w:szCs w:val="30"/>
        </w:rPr>
        <w:t xml:space="preserve">, &amp; </w:t>
      </w:r>
      <w:proofErr w:type="spellStart"/>
      <w:r w:rsidR="00C20C18" w:rsidRPr="00902751">
        <w:rPr>
          <w:rFonts w:ascii="TH SarabunPSK" w:hAnsi="TH SarabunPSK" w:cs="TH SarabunPSK"/>
          <w:sz w:val="30"/>
          <w:szCs w:val="30"/>
        </w:rPr>
        <w:t>Nilsumranchit</w:t>
      </w:r>
      <w:proofErr w:type="spellEnd"/>
      <w:r w:rsidR="00C20C18" w:rsidRPr="00902751">
        <w:rPr>
          <w:rFonts w:ascii="TH SarabunPSK" w:hAnsi="TH SarabunPSK" w:cs="TH SarabunPSK"/>
          <w:sz w:val="30"/>
          <w:szCs w:val="30"/>
        </w:rPr>
        <w:t xml:space="preserve"> (2018)</w:t>
      </w:r>
      <w:r w:rsidR="00C20C18" w:rsidRPr="00902751">
        <w:rPr>
          <w:rFonts w:ascii="TH SarabunPSK" w:hAnsi="TH SarabunPSK" w:cs="TH SarabunPSK" w:hint="cs"/>
          <w:sz w:val="30"/>
          <w:szCs w:val="30"/>
          <w:cs/>
        </w:rPr>
        <w:t xml:space="preserve"> </w:t>
      </w:r>
      <w:r w:rsidR="00617BA3" w:rsidRPr="00902751">
        <w:rPr>
          <w:rFonts w:ascii="TH SarabunPSK" w:hAnsi="TH SarabunPSK" w:cs="TH SarabunPSK"/>
          <w:sz w:val="30"/>
          <w:szCs w:val="30"/>
          <w:cs/>
        </w:rPr>
        <w:t>พบว่า</w:t>
      </w:r>
      <w:r w:rsidRPr="00902751">
        <w:rPr>
          <w:rFonts w:ascii="TH SarabunPSK" w:hAnsi="TH SarabunPSK" w:cs="TH SarabunPSK"/>
          <w:sz w:val="30"/>
          <w:szCs w:val="30"/>
          <w:cs/>
        </w:rPr>
        <w:t xml:space="preserve"> </w:t>
      </w:r>
      <w:r w:rsidR="00617BA3" w:rsidRPr="00902751">
        <w:rPr>
          <w:rFonts w:ascii="TH SarabunPSK" w:hAnsi="TH SarabunPSK" w:cs="TH SarabunPSK"/>
          <w:sz w:val="30"/>
          <w:szCs w:val="30"/>
          <w:cs/>
        </w:rPr>
        <w:t>การอบรมเชิงปฏิบัติการแบบกระบวนการมีส่วนร่วมสามารถเพิ่มความรู้และความตระหนักเกี่ยวกับการสุขาภิบาลอาหารของผู้สัมผัสอาหารในร้านอาหารได้อย่างมีนัยสำคัญ แต่ในงานวิจัยนี้ การอบรมเสริมความรู้ไม่ได้แสดงให้เห็นถึงความสัมพันธ์ที่ชัดเจนกับการปฏิบัติงานที่มีคุณภาพ สาเหตุที่อาจเกิดขึ้นคือการขาดการติดตามผลหลังการอบรม หรือเนื้อหาการอบรมอาจไม่เหมาะสมกับการปฏิบัติงานจริงผลการศึกษานี้ชี้ให้เห็นว่ามีปัจจัยอื่นๆ ที่มีผลต่อพฤติกรรมการดำเนินงานด้านสุขาภิบาลอาหาร เช่น ทักษะส่วนบุคคลและการสนับสนุนจากองค์กร อาจเป็นปัจจัยสำคัญที่ช่วยส่งเสริมให้ผู้ปฏิบัติงานสามารถดำเนินงานได้ตามมาตรฐาน แม้ว่าจะได้รับการอบรมเสริมความรู้แล้วก็ตาม การพัฒนาทักษะและความสามารถในการปฏิบัติงานจึงเป็นสิ่งที่จำเป็นในการปรับปรุงการดำเนินงานด้านสุขาภิบาลอาหารให้มีประสิทธิภาพยิ่งขึ้น</w:t>
      </w:r>
    </w:p>
    <w:p w14:paraId="00F68ED6" w14:textId="77777777" w:rsidR="00617BA3" w:rsidRPr="00902751" w:rsidRDefault="00617BA3" w:rsidP="00B33429">
      <w:pPr>
        <w:spacing w:after="0" w:line="240" w:lineRule="auto"/>
        <w:jc w:val="thaiDistribute"/>
        <w:rPr>
          <w:rFonts w:ascii="TH SarabunPSK" w:hAnsi="TH SarabunPSK" w:cs="TH SarabunPSK"/>
          <w:sz w:val="30"/>
          <w:szCs w:val="30"/>
        </w:rPr>
      </w:pPr>
    </w:p>
    <w:p w14:paraId="1784E65E" w14:textId="77777777" w:rsidR="00F64D73" w:rsidRPr="00902751" w:rsidRDefault="00617BA3" w:rsidP="00B33429">
      <w:pPr>
        <w:spacing w:after="0" w:line="240" w:lineRule="auto"/>
        <w:jc w:val="thaiDistribute"/>
        <w:rPr>
          <w:rFonts w:ascii="TH SarabunPSK" w:hAnsi="TH SarabunPSK" w:cs="TH SarabunPSK"/>
          <w:b/>
          <w:bCs/>
          <w:sz w:val="36"/>
          <w:szCs w:val="32"/>
        </w:rPr>
      </w:pPr>
      <w:r w:rsidRPr="00902751">
        <w:rPr>
          <w:rFonts w:ascii="TH SarabunPSK" w:hAnsi="TH SarabunPSK" w:cs="TH SarabunPSK"/>
          <w:b/>
          <w:bCs/>
          <w:sz w:val="36"/>
          <w:szCs w:val="32"/>
          <w:cs/>
        </w:rPr>
        <w:t>การนำผลการวิจัยไปใช้</w:t>
      </w:r>
    </w:p>
    <w:p w14:paraId="79EBA222" w14:textId="77777777" w:rsidR="00F64D73" w:rsidRPr="00902751" w:rsidRDefault="00617BA3" w:rsidP="00B33429">
      <w:pPr>
        <w:spacing w:after="0" w:line="240" w:lineRule="auto"/>
        <w:ind w:firstLine="567"/>
        <w:jc w:val="thaiDistribute"/>
        <w:rPr>
          <w:rFonts w:ascii="TH SarabunPSK" w:hAnsi="TH SarabunPSK" w:cs="TH SarabunPSK"/>
          <w:b/>
          <w:bCs/>
          <w:sz w:val="36"/>
          <w:szCs w:val="32"/>
        </w:rPr>
      </w:pPr>
      <w:r w:rsidRPr="00902751">
        <w:rPr>
          <w:rFonts w:ascii="TH SarabunPSK" w:hAnsi="TH SarabunPSK" w:cs="TH SarabunPSK"/>
          <w:sz w:val="30"/>
          <w:szCs w:val="30"/>
          <w:cs/>
        </w:rPr>
        <w:t>1. กำหนดนโยบาย หรือการร่างกฎหมายที่เกี่ยวกับด้านสุขาภิบาลอาหาร โดยมีผู้เกี่ยวข้องมาร่วมกำหนดนโยบาย และการร่างกฎหมายเพื่อให้เป็นตามมาตฐาน และการรับรู้ที่จะต้องนำไปปฏิบัติงานที่เข้าใจง่ายขึ้น เนื่องจากผู้ปฏิบัติงานไม่มีความรู้เพียงพอในด้านของกฎหมายและนโยบาย</w:t>
      </w:r>
    </w:p>
    <w:p w14:paraId="76CB977B" w14:textId="00CE003C" w:rsidR="00617BA3" w:rsidRPr="00902751" w:rsidRDefault="00617BA3" w:rsidP="00B33429">
      <w:pPr>
        <w:spacing w:after="0" w:line="240" w:lineRule="auto"/>
        <w:ind w:firstLine="567"/>
        <w:jc w:val="thaiDistribute"/>
        <w:rPr>
          <w:rFonts w:ascii="TH SarabunPSK" w:hAnsi="TH SarabunPSK" w:cs="TH SarabunPSK"/>
          <w:b/>
          <w:bCs/>
          <w:sz w:val="36"/>
          <w:szCs w:val="32"/>
        </w:rPr>
      </w:pPr>
      <w:r w:rsidRPr="00902751">
        <w:rPr>
          <w:rFonts w:ascii="TH SarabunPSK" w:hAnsi="TH SarabunPSK" w:cs="TH SarabunPSK"/>
          <w:sz w:val="30"/>
          <w:szCs w:val="30"/>
          <w:cs/>
        </w:rPr>
        <w:t>2. กำหนดแนวทางการปฏิบัติงานร่วมกับภาคีเครือข่ายในการดำเนินงานเฝ้าระวังความปลอดภัยด้านอาหารในพื้นที่ให้มากขึ้น</w:t>
      </w:r>
    </w:p>
    <w:p w14:paraId="2E10DB83" w14:textId="2D815AEE" w:rsidR="00617BA3" w:rsidRPr="00902751" w:rsidRDefault="00F64D73" w:rsidP="00B33429">
      <w:pPr>
        <w:spacing w:after="0" w:line="240" w:lineRule="auto"/>
        <w:ind w:firstLine="567"/>
        <w:jc w:val="thaiDistribute"/>
        <w:rPr>
          <w:rFonts w:ascii="TH SarabunPSK" w:hAnsi="TH SarabunPSK" w:cs="TH SarabunPSK"/>
          <w:b/>
          <w:bCs/>
          <w:strike/>
          <w:sz w:val="32"/>
        </w:rPr>
      </w:pPr>
      <w:r w:rsidRPr="00902751">
        <w:rPr>
          <w:rFonts w:ascii="TH SarabunPSK" w:hAnsi="TH SarabunPSK" w:cs="TH SarabunPSK"/>
          <w:sz w:val="30"/>
          <w:szCs w:val="30"/>
          <w:cs/>
        </w:rPr>
        <w:t xml:space="preserve">ทั้งนี้ </w:t>
      </w:r>
      <w:r w:rsidR="00617BA3" w:rsidRPr="00902751">
        <w:rPr>
          <w:rFonts w:ascii="TH SarabunPSK" w:hAnsi="TH SarabunPSK" w:cs="TH SarabunPSK"/>
          <w:sz w:val="30"/>
          <w:szCs w:val="30"/>
          <w:cs/>
        </w:rPr>
        <w:t>การวิจัยครั้งนี้ดำเนินการเฉพาะในองค์กรปกครองส่วนท้องถิ่นในจังหวัดภูเก็ต และจำกัดเฉพาะผู้ที่รับผิดชอบงานด้านสุขาภิบาลอาหาร ซึ่งอาจไม่ครอบคลุมบริบทขององค์กรปกครองส่วนท้องถิ่นในจังหวัดอื่น หรือพื้นที่ที่มีลักษณะแตกต่างกันด้านสังคม เศรษฐกิจ และการบริหารจัดการด้านสุขาภิบาลอาหาร ซึ่งอาจไม่สามารถสะท้อนความคิดเห็นหรือพฤติกรรมของผู้มีส่วนเกี่ยวข้องอื่น ๆ ได้อย่างครอบคลุม เช่น ผู้ประกอบการร้านอาหาร หรือประชาชนในพื้นที่</w:t>
      </w:r>
      <w:r w:rsidR="00617BA3" w:rsidRPr="00902751">
        <w:rPr>
          <w:rFonts w:ascii="TH SarabunPSK" w:hAnsi="TH SarabunPSK" w:cs="TH SarabunPSK"/>
          <w:b/>
          <w:bCs/>
          <w:strike/>
          <w:sz w:val="32"/>
        </w:rPr>
        <w:t xml:space="preserve"> </w:t>
      </w:r>
    </w:p>
    <w:p w14:paraId="0D9D0D4E" w14:textId="77777777" w:rsidR="00F64D73" w:rsidRPr="00902751" w:rsidRDefault="00F64D73" w:rsidP="00B33429">
      <w:pPr>
        <w:spacing w:after="0" w:line="240" w:lineRule="auto"/>
        <w:ind w:firstLine="567"/>
        <w:jc w:val="thaiDistribute"/>
        <w:rPr>
          <w:rFonts w:ascii="TH SarabunPSK" w:hAnsi="TH SarabunPSK" w:cs="TH SarabunPSK"/>
          <w:b/>
          <w:bCs/>
          <w:strike/>
          <w:sz w:val="36"/>
          <w:szCs w:val="32"/>
        </w:rPr>
      </w:pPr>
    </w:p>
    <w:p w14:paraId="57C20E40" w14:textId="77777777" w:rsidR="00617BA3" w:rsidRPr="00902751" w:rsidRDefault="00617BA3" w:rsidP="00B33429">
      <w:pPr>
        <w:spacing w:after="0" w:line="240" w:lineRule="auto"/>
        <w:jc w:val="thaiDistribute"/>
        <w:rPr>
          <w:rFonts w:ascii="TH SarabunPSK" w:hAnsi="TH SarabunPSK" w:cs="TH SarabunPSK"/>
          <w:b/>
          <w:bCs/>
          <w:sz w:val="36"/>
          <w:szCs w:val="32"/>
        </w:rPr>
      </w:pPr>
      <w:r w:rsidRPr="00902751">
        <w:rPr>
          <w:rFonts w:ascii="TH SarabunPSK" w:hAnsi="TH SarabunPSK" w:cs="TH SarabunPSK"/>
          <w:b/>
          <w:bCs/>
          <w:sz w:val="36"/>
          <w:szCs w:val="32"/>
          <w:cs/>
        </w:rPr>
        <w:t>ข้อเสนอแนะในการวิจัยครั้งต่อไป</w:t>
      </w:r>
    </w:p>
    <w:p w14:paraId="4AA98909" w14:textId="77777777" w:rsidR="00617BA3" w:rsidRPr="00902751" w:rsidRDefault="00617BA3" w:rsidP="00B33429">
      <w:pPr>
        <w:spacing w:after="0" w:line="240" w:lineRule="auto"/>
        <w:ind w:firstLine="567"/>
        <w:jc w:val="thaiDistribute"/>
        <w:rPr>
          <w:rFonts w:ascii="TH SarabunPSK" w:hAnsi="TH SarabunPSK" w:cs="TH SarabunPSK"/>
          <w:sz w:val="30"/>
          <w:szCs w:val="30"/>
          <w:cs/>
        </w:rPr>
      </w:pPr>
      <w:r w:rsidRPr="00902751">
        <w:rPr>
          <w:rFonts w:ascii="TH SarabunPSK" w:hAnsi="TH SarabunPSK" w:cs="TH SarabunPSK"/>
          <w:sz w:val="30"/>
          <w:szCs w:val="30"/>
          <w:cs/>
        </w:rPr>
        <w:t>1. ทำการศึกษาปัจจัยที่มีความสัมพันธ์กับพฤติกรรมการดำเนินงานด้านสุขาภิบาลอาหารของเจ้าหน้าที่ผู้รับผิดชอบงานในโรงพยาบาลที่สังกัดกระทรวงสาธารณสุข ในจังหวัดภูเก็ต เพื่อค้นหาปัจจัยที่แตกต่างกัน</w:t>
      </w:r>
    </w:p>
    <w:p w14:paraId="64FB0BAA" w14:textId="77777777" w:rsidR="00617BA3" w:rsidRPr="00902751" w:rsidRDefault="00617BA3" w:rsidP="00B33429">
      <w:pPr>
        <w:spacing w:after="0" w:line="240" w:lineRule="auto"/>
        <w:ind w:firstLine="567"/>
        <w:jc w:val="thaiDistribute"/>
        <w:rPr>
          <w:rFonts w:ascii="TH SarabunPSK" w:hAnsi="TH SarabunPSK" w:cs="TH SarabunPSK"/>
          <w:sz w:val="30"/>
          <w:szCs w:val="30"/>
          <w:cs/>
        </w:rPr>
      </w:pPr>
      <w:r w:rsidRPr="00902751">
        <w:rPr>
          <w:rFonts w:ascii="TH SarabunPSK" w:hAnsi="TH SarabunPSK" w:cs="TH SarabunPSK"/>
          <w:sz w:val="30"/>
          <w:szCs w:val="30"/>
          <w:cs/>
        </w:rPr>
        <w:t>2. การศึกษางานวิจัยครับนี้พบว่า พฤติกรรมอยู่ในระดับดีจำเป็นต้องทำการศึกษาวิจัยเชิงทดลองเพื่อหาข้อมูล และควรครอบคลุมถึงผู้ประกอบการร้านอาหาร ผู้บริโภค หรือบุคลากรด้านสาธารณสุขที่เกี่ยวข้อง เพื่อให้ได้มุมมองที่หลากหลายและครอบคลุมทุกมิติของระบบสุขาภิบาลอาหาร</w:t>
      </w:r>
      <w:r w:rsidRPr="00902751">
        <w:rPr>
          <w:rFonts w:ascii="TH SarabunPSK" w:hAnsi="TH SarabunPSK" w:cs="TH SarabunPSK"/>
          <w:sz w:val="30"/>
          <w:szCs w:val="30"/>
        </w:rPr>
        <w:t xml:space="preserve"> </w:t>
      </w:r>
      <w:r w:rsidRPr="00902751">
        <w:rPr>
          <w:rFonts w:ascii="TH SarabunPSK" w:hAnsi="TH SarabunPSK" w:cs="TH SarabunPSK"/>
          <w:sz w:val="30"/>
          <w:szCs w:val="30"/>
          <w:cs/>
        </w:rPr>
        <w:t>และเพื่อให้เห็นผลกระทบเชิงประจักษ์ของการดำเนินงานด้านสุขาภิบาลอาหาร ควรศึกษาเพิ่มเติมเกี่ยวกับความสัมพันธ์ระหว่างคุณภาพของการดำเนินงานกับผลลัพธ์ด้านสุขภาพ เช่น อัตราการเกิดโรคที่เกิดจากอาหาร</w:t>
      </w:r>
    </w:p>
    <w:p w14:paraId="0DFB5A18" w14:textId="77777777" w:rsidR="00617BA3" w:rsidRPr="00902751" w:rsidRDefault="00617BA3" w:rsidP="00B33429">
      <w:pPr>
        <w:spacing w:after="0" w:line="240" w:lineRule="auto"/>
        <w:ind w:firstLine="567"/>
        <w:jc w:val="thaiDistribute"/>
        <w:rPr>
          <w:rFonts w:ascii="TH SarabunPSK" w:hAnsi="TH SarabunPSK" w:cs="TH SarabunPSK"/>
          <w:sz w:val="30"/>
          <w:szCs w:val="30"/>
        </w:rPr>
      </w:pPr>
      <w:r w:rsidRPr="00902751">
        <w:rPr>
          <w:rFonts w:ascii="TH SarabunPSK" w:hAnsi="TH SarabunPSK" w:cs="TH SarabunPSK"/>
          <w:sz w:val="30"/>
          <w:szCs w:val="30"/>
          <w:cs/>
        </w:rPr>
        <w:t>3. ทำการศึกษาวิจัยเชิงคุณภาพ (</w:t>
      </w:r>
      <w:r w:rsidRPr="00902751">
        <w:rPr>
          <w:rFonts w:ascii="TH SarabunPSK" w:hAnsi="TH SarabunPSK" w:cs="TH SarabunPSK"/>
          <w:sz w:val="30"/>
          <w:szCs w:val="30"/>
        </w:rPr>
        <w:t xml:space="preserve">Qualitative Research) </w:t>
      </w:r>
      <w:r w:rsidRPr="00902751">
        <w:rPr>
          <w:rFonts w:ascii="TH SarabunPSK" w:hAnsi="TH SarabunPSK" w:cs="TH SarabunPSK"/>
          <w:sz w:val="30"/>
          <w:szCs w:val="30"/>
          <w:cs/>
        </w:rPr>
        <w:t>โดยการสัมภาษณ์เชิงลึกกับผู้บริหารและผู้ปฏิบัติงาน เพื่อทราบถึงเหตุปัจจัยที่ส่งผลต่อพฤติกรรมการดำเนินงานด้านสุขาภิบาลอาหาร ในองค์กรปกครองส่วนท้องถิ่น</w:t>
      </w:r>
    </w:p>
    <w:p w14:paraId="7B9C6FF1" w14:textId="77777777" w:rsidR="00617BA3" w:rsidRPr="00902751" w:rsidRDefault="00617BA3" w:rsidP="00B33429">
      <w:pPr>
        <w:spacing w:after="0" w:line="240" w:lineRule="auto"/>
        <w:jc w:val="thaiDistribute"/>
        <w:rPr>
          <w:rFonts w:ascii="TH SarabunPSK" w:hAnsi="TH SarabunPSK" w:cs="TH SarabunPSK"/>
          <w:sz w:val="30"/>
          <w:szCs w:val="30"/>
        </w:rPr>
      </w:pPr>
    </w:p>
    <w:bookmarkEnd w:id="0"/>
    <w:p w14:paraId="3B7F78B2" w14:textId="77777777" w:rsidR="00617BA3" w:rsidRPr="00902751" w:rsidRDefault="00617BA3" w:rsidP="00B33429">
      <w:pPr>
        <w:spacing w:after="0" w:line="240" w:lineRule="auto"/>
        <w:jc w:val="thaiDistribute"/>
        <w:rPr>
          <w:rFonts w:ascii="TH SarabunPSK" w:hAnsi="TH SarabunPSK" w:cs="TH SarabunPSK"/>
          <w:b/>
          <w:bCs/>
          <w:sz w:val="36"/>
          <w:szCs w:val="36"/>
        </w:rPr>
      </w:pPr>
      <w:r w:rsidRPr="00902751">
        <w:rPr>
          <w:rFonts w:ascii="TH SarabunPSK" w:hAnsi="TH SarabunPSK" w:cs="TH SarabunPSK"/>
          <w:b/>
          <w:bCs/>
          <w:sz w:val="32"/>
          <w:szCs w:val="40"/>
        </w:rPr>
        <w:t>References</w:t>
      </w:r>
    </w:p>
    <w:p w14:paraId="0E5DDC8E" w14:textId="4C514CC1" w:rsidR="00340632" w:rsidRPr="00902751" w:rsidRDefault="00340632" w:rsidP="000438E0">
      <w:pPr>
        <w:spacing w:after="0" w:line="240" w:lineRule="auto"/>
        <w:ind w:left="567" w:hanging="567"/>
        <w:rPr>
          <w:rFonts w:ascii="TH SarabunPSK" w:hAnsi="TH SarabunPSK" w:cs="TH SarabunPSK"/>
          <w:spacing w:val="-10"/>
          <w:sz w:val="30"/>
          <w:szCs w:val="30"/>
        </w:rPr>
      </w:pPr>
      <w:r w:rsidRPr="00902751">
        <w:rPr>
          <w:rFonts w:ascii="TH SarabunPSK" w:hAnsi="TH SarabunPSK" w:cs="TH SarabunPSK"/>
          <w:spacing w:val="-10"/>
          <w:sz w:val="30"/>
          <w:szCs w:val="30"/>
        </w:rPr>
        <w:lastRenderedPageBreak/>
        <w:t>Best, J</w:t>
      </w:r>
      <w:r w:rsidR="00854903" w:rsidRPr="00902751">
        <w:rPr>
          <w:rFonts w:ascii="TH SarabunPSK" w:hAnsi="TH SarabunPSK" w:cs="TH SarabunPSK"/>
          <w:spacing w:val="-10"/>
          <w:sz w:val="30"/>
          <w:szCs w:val="30"/>
        </w:rPr>
        <w:t xml:space="preserve">. </w:t>
      </w:r>
      <w:r w:rsidRPr="00902751">
        <w:rPr>
          <w:rFonts w:ascii="TH SarabunPSK" w:hAnsi="TH SarabunPSK" w:cs="TH SarabunPSK"/>
          <w:spacing w:val="-10"/>
          <w:sz w:val="30"/>
          <w:szCs w:val="30"/>
        </w:rPr>
        <w:t xml:space="preserve">W. (1977). </w:t>
      </w:r>
      <w:r w:rsidRPr="00902751">
        <w:rPr>
          <w:rFonts w:ascii="TH SarabunPSK" w:hAnsi="TH SarabunPSK" w:cs="TH SarabunPSK"/>
          <w:i/>
          <w:iCs/>
          <w:spacing w:val="-10"/>
          <w:sz w:val="30"/>
          <w:szCs w:val="30"/>
        </w:rPr>
        <w:t>Research in education</w:t>
      </w:r>
      <w:r w:rsidRPr="00902751">
        <w:rPr>
          <w:rFonts w:ascii="TH SarabunPSK" w:hAnsi="TH SarabunPSK" w:cs="TH SarabunPSK"/>
          <w:spacing w:val="-10"/>
          <w:sz w:val="30"/>
          <w:szCs w:val="30"/>
        </w:rPr>
        <w:t>. 3</w:t>
      </w:r>
      <w:r w:rsidRPr="00902751">
        <w:rPr>
          <w:rFonts w:ascii="TH SarabunPSK" w:hAnsi="TH SarabunPSK" w:cs="TH SarabunPSK"/>
          <w:spacing w:val="-10"/>
          <w:sz w:val="30"/>
          <w:szCs w:val="30"/>
          <w:vertAlign w:val="superscript"/>
        </w:rPr>
        <w:t>rd</w:t>
      </w:r>
      <w:r w:rsidRPr="00902751">
        <w:rPr>
          <w:rFonts w:ascii="TH SarabunPSK" w:hAnsi="TH SarabunPSK" w:cs="TH SarabunPSK"/>
          <w:spacing w:val="-10"/>
          <w:sz w:val="30"/>
          <w:szCs w:val="30"/>
        </w:rPr>
        <w:t xml:space="preserve"> ed. Englewood Cliffs, New Jersey:</w:t>
      </w:r>
      <w:r w:rsidR="00854903" w:rsidRPr="00902751">
        <w:rPr>
          <w:rFonts w:ascii="TH SarabunPSK" w:hAnsi="TH SarabunPSK" w:cs="TH SarabunPSK"/>
          <w:spacing w:val="-10"/>
          <w:sz w:val="30"/>
          <w:szCs w:val="30"/>
        </w:rPr>
        <w:t xml:space="preserve"> </w:t>
      </w:r>
      <w:r w:rsidRPr="00902751">
        <w:rPr>
          <w:rFonts w:ascii="TH SarabunPSK" w:hAnsi="TH SarabunPSK" w:cs="TH SarabunPSK"/>
          <w:spacing w:val="-10"/>
          <w:sz w:val="30"/>
          <w:szCs w:val="30"/>
        </w:rPr>
        <w:t>Prentice Hall,</w:t>
      </w:r>
      <w:r w:rsidR="000438E0" w:rsidRPr="00902751">
        <w:rPr>
          <w:rFonts w:ascii="TH SarabunPSK" w:hAnsi="TH SarabunPSK" w:cs="TH SarabunPSK" w:hint="cs"/>
          <w:spacing w:val="-10"/>
          <w:sz w:val="30"/>
          <w:szCs w:val="30"/>
          <w:cs/>
        </w:rPr>
        <w:t xml:space="preserve"> </w:t>
      </w:r>
      <w:r w:rsidRPr="00902751">
        <w:rPr>
          <w:rFonts w:ascii="TH SarabunPSK" w:hAnsi="TH SarabunPSK" w:cs="TH SarabunPSK"/>
          <w:spacing w:val="-10"/>
          <w:sz w:val="30"/>
          <w:szCs w:val="30"/>
        </w:rPr>
        <w:t>Inc.</w:t>
      </w:r>
    </w:p>
    <w:p w14:paraId="408E480B" w14:textId="77777777" w:rsidR="000438E0" w:rsidRPr="00902751" w:rsidRDefault="000438E0" w:rsidP="00B33429">
      <w:pPr>
        <w:spacing w:after="0" w:line="240" w:lineRule="auto"/>
        <w:ind w:left="567" w:hanging="567"/>
        <w:rPr>
          <w:rFonts w:ascii="TH SarabunPSK" w:hAnsi="TH SarabunPSK" w:cs="TH SarabunPSK"/>
          <w:sz w:val="30"/>
          <w:szCs w:val="30"/>
        </w:rPr>
      </w:pPr>
      <w:r w:rsidRPr="00902751">
        <w:rPr>
          <w:rFonts w:ascii="TH SarabunPSK" w:hAnsi="TH SarabunPSK" w:cs="TH SarabunPSK"/>
          <w:sz w:val="30"/>
          <w:szCs w:val="30"/>
        </w:rPr>
        <w:t xml:space="preserve">Bloom, B. S., Madaus, G. F., &amp; Hastings, J. T. (1971). </w:t>
      </w:r>
      <w:r w:rsidRPr="00902751">
        <w:rPr>
          <w:rFonts w:ascii="TH SarabunPSK" w:hAnsi="TH SarabunPSK" w:cs="TH SarabunPSK"/>
          <w:i/>
          <w:iCs/>
          <w:sz w:val="30"/>
          <w:szCs w:val="30"/>
        </w:rPr>
        <w:t>Handbook on Formative and Summative Evaluation of Student Learning</w:t>
      </w:r>
      <w:r w:rsidRPr="00902751">
        <w:rPr>
          <w:rFonts w:ascii="TH SarabunPSK" w:hAnsi="TH SarabunPSK" w:cs="TH SarabunPSK"/>
          <w:sz w:val="30"/>
          <w:szCs w:val="30"/>
        </w:rPr>
        <w:t>. New York: McGraw-Hill.</w:t>
      </w:r>
    </w:p>
    <w:p w14:paraId="46637D45" w14:textId="733E772A" w:rsidR="00775994" w:rsidRPr="00902751" w:rsidRDefault="00775994" w:rsidP="00B33429">
      <w:pPr>
        <w:spacing w:after="0" w:line="240" w:lineRule="auto"/>
        <w:ind w:left="567" w:hanging="567"/>
        <w:rPr>
          <w:rFonts w:ascii="TH SarabunPSK" w:hAnsi="TH SarabunPSK" w:cs="TH SarabunPSK"/>
          <w:sz w:val="30"/>
          <w:szCs w:val="30"/>
          <w:cs/>
        </w:rPr>
      </w:pPr>
      <w:r w:rsidRPr="00902751">
        <w:rPr>
          <w:rFonts w:ascii="TH SarabunPSK" w:hAnsi="TH SarabunPSK" w:cs="TH SarabunPSK"/>
          <w:sz w:val="30"/>
          <w:szCs w:val="30"/>
        </w:rPr>
        <w:t>Bureau of Food and Water Sanitation, Department of Health, Ministry of Public Health. (</w:t>
      </w:r>
      <w:r w:rsidR="00B33429" w:rsidRPr="00902751">
        <w:rPr>
          <w:rFonts w:ascii="TH SarabunPSK" w:hAnsi="TH SarabunPSK" w:cs="TH SarabunPSK"/>
          <w:sz w:val="30"/>
          <w:szCs w:val="30"/>
        </w:rPr>
        <w:t>2020</w:t>
      </w:r>
      <w:r w:rsidRPr="00902751">
        <w:rPr>
          <w:rFonts w:ascii="TH SarabunPSK" w:hAnsi="TH SarabunPSK" w:cs="TH SarabunPSK"/>
          <w:sz w:val="30"/>
          <w:szCs w:val="30"/>
        </w:rPr>
        <w:t xml:space="preserve">). </w:t>
      </w:r>
      <w:r w:rsidRPr="00902751">
        <w:rPr>
          <w:rFonts w:ascii="TH SarabunPSK" w:hAnsi="TH SarabunPSK" w:cs="TH SarabunPSK"/>
          <w:i/>
          <w:iCs/>
          <w:sz w:val="30"/>
          <w:szCs w:val="30"/>
        </w:rPr>
        <w:t>Evolution of the Bureau of Food and Water Sanitation.</w:t>
      </w:r>
      <w:r w:rsidRPr="00902751">
        <w:rPr>
          <w:rFonts w:ascii="TH SarabunPSK" w:hAnsi="TH SarabunPSK" w:cs="TH SarabunPSK"/>
          <w:sz w:val="30"/>
          <w:szCs w:val="30"/>
        </w:rPr>
        <w:t xml:space="preserve"> Retrieved February</w:t>
      </w:r>
      <w:r w:rsidR="00C00531" w:rsidRPr="00902751">
        <w:rPr>
          <w:rFonts w:ascii="TH SarabunPSK" w:hAnsi="TH SarabunPSK" w:cs="TH SarabunPSK"/>
          <w:sz w:val="30"/>
          <w:szCs w:val="30"/>
        </w:rPr>
        <w:t xml:space="preserve"> </w:t>
      </w:r>
      <w:r w:rsidRPr="00902751">
        <w:rPr>
          <w:rFonts w:ascii="TH SarabunPSK" w:hAnsi="TH SarabunPSK" w:cs="TH SarabunPSK"/>
          <w:sz w:val="30"/>
          <w:szCs w:val="30"/>
        </w:rPr>
        <w:t>2</w:t>
      </w:r>
      <w:r w:rsidR="00C00531" w:rsidRPr="00902751">
        <w:rPr>
          <w:rFonts w:ascii="TH SarabunPSK" w:hAnsi="TH SarabunPSK" w:cs="TH SarabunPSK"/>
          <w:sz w:val="30"/>
          <w:szCs w:val="30"/>
        </w:rPr>
        <w:t>,</w:t>
      </w:r>
      <w:r w:rsidRPr="00902751">
        <w:rPr>
          <w:rFonts w:ascii="TH SarabunPSK" w:hAnsi="TH SarabunPSK" w:cs="TH SarabunPSK"/>
          <w:sz w:val="30"/>
          <w:szCs w:val="30"/>
        </w:rPr>
        <w:t xml:space="preserve"> </w:t>
      </w:r>
      <w:proofErr w:type="gramStart"/>
      <w:r w:rsidRPr="00902751">
        <w:rPr>
          <w:rFonts w:ascii="TH SarabunPSK" w:hAnsi="TH SarabunPSK" w:cs="TH SarabunPSK"/>
          <w:sz w:val="30"/>
          <w:szCs w:val="30"/>
        </w:rPr>
        <w:t>2025</w:t>
      </w:r>
      <w:proofErr w:type="gramEnd"/>
      <w:r w:rsidRPr="00902751">
        <w:rPr>
          <w:rFonts w:ascii="TH SarabunPSK" w:hAnsi="TH SarabunPSK" w:cs="TH SarabunPSK"/>
          <w:sz w:val="30"/>
          <w:szCs w:val="30"/>
        </w:rPr>
        <w:t xml:space="preserve"> from </w:t>
      </w:r>
      <w:hyperlink r:id="rId9" w:history="1">
        <w:r w:rsidR="00CC4EF9" w:rsidRPr="00902751">
          <w:rPr>
            <w:rStyle w:val="af8"/>
            <w:rFonts w:ascii="TH SarabunPSK" w:hAnsi="TH SarabunPSK" w:cs="TH SarabunPSK"/>
            <w:color w:val="auto"/>
            <w:sz w:val="30"/>
            <w:szCs w:val="30"/>
            <w:u w:val="none"/>
          </w:rPr>
          <w:t>https://foodsan.anamai.moph.go.th/th/history</w:t>
        </w:r>
      </w:hyperlink>
      <w:r w:rsidRPr="00902751">
        <w:rPr>
          <w:rFonts w:ascii="TH SarabunPSK" w:hAnsi="TH SarabunPSK" w:cs="TH SarabunPSK"/>
          <w:sz w:val="30"/>
          <w:szCs w:val="30"/>
        </w:rPr>
        <w:t>.</w:t>
      </w:r>
      <w:r w:rsidR="00C00531" w:rsidRPr="00902751">
        <w:rPr>
          <w:rFonts w:ascii="TH SarabunPSK" w:hAnsi="TH SarabunPSK" w:cs="TH SarabunPSK"/>
          <w:sz w:val="30"/>
          <w:szCs w:val="30"/>
        </w:rPr>
        <w:t xml:space="preserve"> </w:t>
      </w:r>
      <w:r w:rsidR="00C00531" w:rsidRPr="00902751">
        <w:rPr>
          <w:rFonts w:ascii="TH SarabunPSK" w:hAnsi="TH SarabunPSK" w:cs="TH SarabunPSK" w:hint="cs"/>
          <w:sz w:val="30"/>
          <w:szCs w:val="30"/>
          <w:cs/>
        </w:rPr>
        <w:t>(</w:t>
      </w:r>
      <w:r w:rsidR="00C00531" w:rsidRPr="00902751">
        <w:rPr>
          <w:rFonts w:ascii="TH SarabunPSK" w:hAnsi="TH SarabunPSK" w:cs="TH SarabunPSK"/>
          <w:sz w:val="30"/>
          <w:szCs w:val="30"/>
        </w:rPr>
        <w:t>in Thai</w:t>
      </w:r>
      <w:r w:rsidR="00C00531" w:rsidRPr="00902751">
        <w:rPr>
          <w:rFonts w:ascii="TH SarabunPSK" w:hAnsi="TH SarabunPSK" w:cs="TH SarabunPSK" w:hint="cs"/>
          <w:sz w:val="30"/>
          <w:szCs w:val="30"/>
          <w:cs/>
        </w:rPr>
        <w:t>)</w:t>
      </w:r>
    </w:p>
    <w:p w14:paraId="110E64E7" w14:textId="5F630537" w:rsidR="00D64679" w:rsidRPr="00902751" w:rsidRDefault="00D64679" w:rsidP="00B33429">
      <w:pPr>
        <w:spacing w:after="0" w:line="240" w:lineRule="auto"/>
        <w:ind w:left="567" w:hanging="567"/>
        <w:rPr>
          <w:rFonts w:ascii="TH SarabunPSK" w:hAnsi="TH SarabunPSK" w:cs="TH SarabunPSK"/>
          <w:sz w:val="30"/>
          <w:szCs w:val="30"/>
        </w:rPr>
      </w:pPr>
      <w:r w:rsidRPr="00902751">
        <w:rPr>
          <w:rFonts w:ascii="TH SarabunPSK" w:hAnsi="TH SarabunPSK" w:cs="TH SarabunPSK"/>
          <w:sz w:val="30"/>
          <w:szCs w:val="30"/>
        </w:rPr>
        <w:t xml:space="preserve">Center of Epidemiological Information, Bureau of Epidemiology, Ministry of Public Health. (2020). </w:t>
      </w:r>
      <w:r w:rsidRPr="00902751">
        <w:rPr>
          <w:rFonts w:ascii="TH SarabunPSK" w:hAnsi="TH SarabunPSK" w:cs="TH SarabunPSK"/>
          <w:i/>
          <w:iCs/>
          <w:sz w:val="30"/>
          <w:szCs w:val="30"/>
        </w:rPr>
        <w:t>Number of cases, deaths, morbidity rate, mortality rate, case</w:t>
      </w:r>
      <w:r w:rsidRPr="00902751">
        <w:rPr>
          <w:rFonts w:ascii="TH SarabunPSK" w:hAnsi="TH SarabunPSK" w:cs="TH SarabunPSK" w:hint="cs"/>
          <w:i/>
          <w:iCs/>
          <w:sz w:val="30"/>
          <w:szCs w:val="30"/>
          <w:cs/>
        </w:rPr>
        <w:t xml:space="preserve"> </w:t>
      </w:r>
      <w:r w:rsidRPr="00902751">
        <w:rPr>
          <w:rFonts w:ascii="TH SarabunPSK" w:hAnsi="TH SarabunPSK" w:cs="TH SarabunPSK"/>
          <w:i/>
          <w:iCs/>
          <w:sz w:val="30"/>
          <w:szCs w:val="30"/>
        </w:rPr>
        <w:t>fatality rate, Thailand</w:t>
      </w:r>
      <w:r w:rsidRPr="00902751">
        <w:rPr>
          <w:rFonts w:ascii="TH SarabunPSK" w:hAnsi="TH SarabunPSK" w:cs="TH SarabunPSK"/>
          <w:sz w:val="30"/>
          <w:szCs w:val="30"/>
        </w:rPr>
        <w:t>.</w:t>
      </w:r>
      <w:r w:rsidRPr="00902751">
        <w:rPr>
          <w:rFonts w:ascii="TH SarabunPSK" w:hAnsi="TH SarabunPSK" w:cs="TH SarabunPSK" w:hint="cs"/>
          <w:sz w:val="30"/>
          <w:szCs w:val="30"/>
          <w:cs/>
        </w:rPr>
        <w:t xml:space="preserve"> </w:t>
      </w:r>
      <w:r w:rsidRPr="00902751">
        <w:rPr>
          <w:rFonts w:ascii="TH SarabunPSK" w:hAnsi="TH SarabunPSK" w:cs="TH SarabunPSK"/>
          <w:sz w:val="30"/>
          <w:szCs w:val="30"/>
        </w:rPr>
        <w:t>Nonthaburi, Thailand:</w:t>
      </w:r>
      <w:r w:rsidRPr="00902751">
        <w:rPr>
          <w:rFonts w:ascii="TH SarabunPSK" w:hAnsi="TH SarabunPSK" w:cs="TH SarabunPSK" w:hint="cs"/>
          <w:sz w:val="30"/>
          <w:szCs w:val="30"/>
          <w:cs/>
        </w:rPr>
        <w:t xml:space="preserve"> </w:t>
      </w:r>
      <w:r w:rsidRPr="00902751">
        <w:rPr>
          <w:rFonts w:ascii="TH SarabunPSK" w:hAnsi="TH SarabunPSK" w:cs="TH SarabunPSK"/>
          <w:sz w:val="30"/>
          <w:szCs w:val="30"/>
        </w:rPr>
        <w:t>Center of Epidemiological Information, Bureau of Epidemiology, Ministry of Public Health</w:t>
      </w:r>
      <w:r w:rsidRPr="00902751">
        <w:rPr>
          <w:rFonts w:ascii="TH SarabunPSK" w:hAnsi="TH SarabunPSK" w:cs="TH SarabunPSK" w:hint="cs"/>
          <w:sz w:val="30"/>
          <w:szCs w:val="30"/>
          <w:cs/>
        </w:rPr>
        <w:t>.</w:t>
      </w:r>
      <w:r w:rsidRPr="00902751">
        <w:rPr>
          <w:rFonts w:ascii="TH SarabunPSK" w:hAnsi="TH SarabunPSK" w:cs="TH SarabunPSK"/>
          <w:sz w:val="30"/>
          <w:szCs w:val="30"/>
        </w:rPr>
        <w:t xml:space="preserve"> </w:t>
      </w:r>
      <w:r w:rsidRPr="00902751">
        <w:rPr>
          <w:rFonts w:ascii="TH SarabunPSK" w:hAnsi="TH SarabunPSK" w:cs="TH SarabunPSK" w:hint="cs"/>
          <w:sz w:val="30"/>
          <w:szCs w:val="30"/>
          <w:cs/>
        </w:rPr>
        <w:t>(</w:t>
      </w:r>
      <w:r w:rsidRPr="00902751">
        <w:rPr>
          <w:rFonts w:ascii="TH SarabunPSK" w:hAnsi="TH SarabunPSK" w:cs="TH SarabunPSK"/>
          <w:sz w:val="30"/>
          <w:szCs w:val="30"/>
        </w:rPr>
        <w:t>in Thai</w:t>
      </w:r>
      <w:r w:rsidRPr="00902751">
        <w:rPr>
          <w:rFonts w:ascii="TH SarabunPSK" w:hAnsi="TH SarabunPSK" w:cs="TH SarabunPSK" w:hint="cs"/>
          <w:sz w:val="30"/>
          <w:szCs w:val="30"/>
          <w:cs/>
        </w:rPr>
        <w:t>)</w:t>
      </w:r>
    </w:p>
    <w:p w14:paraId="314C49B1" w14:textId="64EA716E" w:rsidR="00617BA3" w:rsidRPr="00902751" w:rsidRDefault="00617BA3" w:rsidP="00B33429">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t>Chokanan</w:t>
      </w:r>
      <w:proofErr w:type="spellEnd"/>
      <w:r w:rsidRPr="00902751">
        <w:rPr>
          <w:rFonts w:ascii="TH SarabunPSK" w:hAnsi="TH SarabunPSK" w:cs="TH SarabunPSK"/>
          <w:sz w:val="30"/>
          <w:szCs w:val="30"/>
        </w:rPr>
        <w:t xml:space="preserve">, D. (2021). </w:t>
      </w:r>
      <w:r w:rsidR="00CC4EF9" w:rsidRPr="00902751">
        <w:rPr>
          <w:rFonts w:ascii="TH SarabunPSK" w:hAnsi="TH SarabunPSK" w:cs="TH SarabunPSK"/>
          <w:sz w:val="30"/>
          <w:szCs w:val="30"/>
        </w:rPr>
        <w:t>Predicting factors of food sanitation behavior among food selling and food stall entrepreneurs in area of Kuan Niang district, Songkhla province</w:t>
      </w:r>
      <w:r w:rsidRPr="00902751">
        <w:rPr>
          <w:rFonts w:ascii="TH SarabunPSK" w:hAnsi="TH SarabunPSK" w:cs="TH SarabunPSK"/>
          <w:sz w:val="30"/>
          <w:szCs w:val="30"/>
        </w:rPr>
        <w:t xml:space="preserve">. </w:t>
      </w:r>
      <w:r w:rsidRPr="00902751">
        <w:rPr>
          <w:rFonts w:ascii="TH SarabunPSK" w:hAnsi="TH SarabunPSK" w:cs="TH SarabunPSK"/>
          <w:i/>
          <w:iCs/>
          <w:sz w:val="30"/>
          <w:szCs w:val="30"/>
        </w:rPr>
        <w:t>Journal of Health Research and Innovation, 4</w:t>
      </w:r>
      <w:r w:rsidRPr="00902751">
        <w:rPr>
          <w:rFonts w:ascii="TH SarabunPSK" w:hAnsi="TH SarabunPSK" w:cs="TH SarabunPSK"/>
          <w:sz w:val="30"/>
          <w:szCs w:val="30"/>
        </w:rPr>
        <w:t>(2), 138–149.</w:t>
      </w:r>
      <w:r w:rsidR="00CC4EF9" w:rsidRPr="00902751">
        <w:rPr>
          <w:rFonts w:ascii="TH SarabunPSK" w:hAnsi="TH SarabunPSK" w:cs="TH SarabunPSK" w:hint="cs"/>
          <w:sz w:val="30"/>
          <w:szCs w:val="30"/>
          <w:cs/>
        </w:rPr>
        <w:t xml:space="preserve"> (</w:t>
      </w:r>
      <w:r w:rsidR="00CC4EF9" w:rsidRPr="00902751">
        <w:rPr>
          <w:rFonts w:ascii="TH SarabunPSK" w:hAnsi="TH SarabunPSK" w:cs="TH SarabunPSK"/>
          <w:sz w:val="30"/>
          <w:szCs w:val="30"/>
        </w:rPr>
        <w:t>in Thai</w:t>
      </w:r>
      <w:r w:rsidR="00CC4EF9" w:rsidRPr="00902751">
        <w:rPr>
          <w:rFonts w:ascii="TH SarabunPSK" w:hAnsi="TH SarabunPSK" w:cs="TH SarabunPSK" w:hint="cs"/>
          <w:sz w:val="30"/>
          <w:szCs w:val="30"/>
          <w:cs/>
        </w:rPr>
        <w:t>)</w:t>
      </w:r>
    </w:p>
    <w:p w14:paraId="56B3D6C1" w14:textId="57F29E2A" w:rsidR="00617BA3" w:rsidRPr="00902751" w:rsidRDefault="00617BA3" w:rsidP="00B33429">
      <w:pPr>
        <w:spacing w:after="0" w:line="240" w:lineRule="auto"/>
        <w:ind w:left="567" w:hanging="567"/>
        <w:rPr>
          <w:rFonts w:ascii="TH SarabunPSK" w:hAnsi="TH SarabunPSK" w:cs="TH SarabunPSK"/>
          <w:sz w:val="30"/>
          <w:szCs w:val="30"/>
          <w:cs/>
        </w:rPr>
      </w:pPr>
      <w:r w:rsidRPr="00902751">
        <w:rPr>
          <w:rFonts w:ascii="TH SarabunPSK" w:hAnsi="TH SarabunPSK" w:cs="TH SarabunPSK"/>
          <w:sz w:val="30"/>
          <w:szCs w:val="30"/>
        </w:rPr>
        <w:t xml:space="preserve">Department of Disease Control, Ministry of Public Health. (2021). </w:t>
      </w:r>
      <w:r w:rsidRPr="00902751">
        <w:rPr>
          <w:rFonts w:ascii="TH SarabunPSK" w:hAnsi="TH SarabunPSK" w:cs="TH SarabunPSK"/>
          <w:i/>
          <w:iCs/>
          <w:sz w:val="30"/>
          <w:szCs w:val="30"/>
        </w:rPr>
        <w:t xml:space="preserve">Department of Disease Control releases disease forecast No. 7/2021: Warns the public that rising temperatures may cause food spoilage; advises adherence to the "Cooked, Hot, Clean" principle to prevent foodborne illnesses. </w:t>
      </w:r>
      <w:r w:rsidR="009E524A" w:rsidRPr="00902751">
        <w:rPr>
          <w:rFonts w:ascii="TH SarabunPSK" w:hAnsi="TH SarabunPSK" w:cs="TH SarabunPSK"/>
          <w:sz w:val="30"/>
          <w:szCs w:val="30"/>
        </w:rPr>
        <w:t>Retrieved June</w:t>
      </w:r>
      <w:r w:rsidR="00C00531" w:rsidRPr="00902751">
        <w:rPr>
          <w:rFonts w:ascii="TH SarabunPSK" w:hAnsi="TH SarabunPSK" w:cs="TH SarabunPSK"/>
          <w:sz w:val="30"/>
          <w:szCs w:val="30"/>
        </w:rPr>
        <w:t xml:space="preserve"> </w:t>
      </w:r>
      <w:r w:rsidR="009E524A" w:rsidRPr="00902751">
        <w:rPr>
          <w:rFonts w:ascii="TH SarabunPSK" w:hAnsi="TH SarabunPSK" w:cs="TH SarabunPSK"/>
          <w:sz w:val="30"/>
          <w:szCs w:val="30"/>
        </w:rPr>
        <w:t>11</w:t>
      </w:r>
      <w:r w:rsidR="00C00531" w:rsidRPr="00902751">
        <w:rPr>
          <w:rFonts w:ascii="TH SarabunPSK" w:hAnsi="TH SarabunPSK" w:cs="TH SarabunPSK"/>
          <w:sz w:val="30"/>
          <w:szCs w:val="30"/>
        </w:rPr>
        <w:t>,</w:t>
      </w:r>
      <w:r w:rsidR="009E524A" w:rsidRPr="00902751">
        <w:rPr>
          <w:rFonts w:ascii="TH SarabunPSK" w:hAnsi="TH SarabunPSK" w:cs="TH SarabunPSK"/>
          <w:sz w:val="30"/>
          <w:szCs w:val="30"/>
        </w:rPr>
        <w:t xml:space="preserve"> </w:t>
      </w:r>
      <w:proofErr w:type="gramStart"/>
      <w:r w:rsidR="009E524A" w:rsidRPr="00902751">
        <w:rPr>
          <w:rFonts w:ascii="TH SarabunPSK" w:hAnsi="TH SarabunPSK" w:cs="TH SarabunPSK"/>
          <w:sz w:val="30"/>
          <w:szCs w:val="30"/>
        </w:rPr>
        <w:t>2025</w:t>
      </w:r>
      <w:proofErr w:type="gramEnd"/>
      <w:r w:rsidR="009E524A" w:rsidRPr="00902751">
        <w:rPr>
          <w:rFonts w:ascii="TH SarabunPSK" w:hAnsi="TH SarabunPSK" w:cs="TH SarabunPSK"/>
          <w:sz w:val="30"/>
          <w:szCs w:val="30"/>
        </w:rPr>
        <w:t xml:space="preserve"> from </w:t>
      </w:r>
      <w:hyperlink r:id="rId10" w:history="1">
        <w:r w:rsidR="00A51E75" w:rsidRPr="00902751">
          <w:rPr>
            <w:rStyle w:val="af8"/>
            <w:rFonts w:ascii="TH SarabunPSK" w:hAnsi="TH SarabunPSK" w:cs="TH SarabunPSK"/>
            <w:color w:val="auto"/>
            <w:sz w:val="30"/>
            <w:szCs w:val="30"/>
            <w:u w:val="none"/>
          </w:rPr>
          <w:t>https://www.thailandplus.tv/archives/333241</w:t>
        </w:r>
      </w:hyperlink>
      <w:r w:rsidR="00A51E75" w:rsidRPr="00902751">
        <w:rPr>
          <w:rFonts w:ascii="TH SarabunPSK" w:hAnsi="TH SarabunPSK" w:cs="TH SarabunPSK"/>
          <w:sz w:val="30"/>
          <w:szCs w:val="30"/>
        </w:rPr>
        <w:t xml:space="preserve">. </w:t>
      </w:r>
      <w:bookmarkStart w:id="7" w:name="_Hlk211878436"/>
      <w:r w:rsidR="00A51E75" w:rsidRPr="00902751">
        <w:rPr>
          <w:rFonts w:ascii="TH SarabunPSK" w:hAnsi="TH SarabunPSK" w:cs="TH SarabunPSK"/>
          <w:sz w:val="30"/>
          <w:szCs w:val="30"/>
          <w:cs/>
        </w:rPr>
        <w:t>(</w:t>
      </w:r>
      <w:r w:rsidR="00A51E75" w:rsidRPr="00902751">
        <w:rPr>
          <w:rFonts w:ascii="TH SarabunPSK" w:hAnsi="TH SarabunPSK" w:cs="TH SarabunPSK"/>
          <w:sz w:val="30"/>
          <w:szCs w:val="30"/>
        </w:rPr>
        <w:t>in Thai</w:t>
      </w:r>
      <w:r w:rsidR="00A51E75" w:rsidRPr="00902751">
        <w:rPr>
          <w:rFonts w:ascii="TH SarabunPSK" w:hAnsi="TH SarabunPSK" w:cs="TH SarabunPSK"/>
          <w:sz w:val="30"/>
          <w:szCs w:val="30"/>
          <w:cs/>
        </w:rPr>
        <w:t>)</w:t>
      </w:r>
      <w:bookmarkEnd w:id="7"/>
    </w:p>
    <w:p w14:paraId="557F0AE2" w14:textId="1F1B56BA" w:rsidR="003A223E" w:rsidRPr="00902751" w:rsidRDefault="003A223E" w:rsidP="00B33429">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t>Krejcie</w:t>
      </w:r>
      <w:proofErr w:type="spellEnd"/>
      <w:r w:rsidRPr="00902751">
        <w:rPr>
          <w:rFonts w:ascii="TH SarabunPSK" w:hAnsi="TH SarabunPSK" w:cs="TH SarabunPSK"/>
          <w:sz w:val="30"/>
          <w:szCs w:val="30"/>
        </w:rPr>
        <w:t xml:space="preserve">, R. V. &amp; Morgan, D. W. (1970). Determining sample size for research activities. </w:t>
      </w:r>
      <w:r w:rsidRPr="00902751">
        <w:rPr>
          <w:rFonts w:ascii="TH SarabunPSK" w:hAnsi="TH SarabunPSK" w:cs="TH SarabunPSK"/>
          <w:i/>
          <w:iCs/>
          <w:sz w:val="30"/>
          <w:szCs w:val="30"/>
        </w:rPr>
        <w:t>Educational and Psychological Measurement, 30</w:t>
      </w:r>
      <w:r w:rsidRPr="00902751">
        <w:rPr>
          <w:rFonts w:ascii="TH SarabunPSK" w:hAnsi="TH SarabunPSK" w:cs="TH SarabunPSK"/>
          <w:sz w:val="30"/>
          <w:szCs w:val="30"/>
        </w:rPr>
        <w:t>(3), 607–610.</w:t>
      </w:r>
    </w:p>
    <w:p w14:paraId="4C428095" w14:textId="7658F4C0" w:rsidR="00617BA3" w:rsidRPr="00902751" w:rsidRDefault="00617BA3" w:rsidP="00B33429">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t>Koedrit</w:t>
      </w:r>
      <w:proofErr w:type="spellEnd"/>
      <w:r w:rsidRPr="00902751">
        <w:rPr>
          <w:rFonts w:ascii="TH SarabunPSK" w:hAnsi="TH SarabunPSK" w:cs="TH SarabunPSK"/>
          <w:sz w:val="30"/>
          <w:szCs w:val="30"/>
        </w:rPr>
        <w:t xml:space="preserve">, K., </w:t>
      </w:r>
      <w:proofErr w:type="spellStart"/>
      <w:r w:rsidRPr="00902751">
        <w:rPr>
          <w:rFonts w:ascii="TH SarabunPSK" w:hAnsi="TH SarabunPSK" w:cs="TH SarabunPSK"/>
          <w:sz w:val="30"/>
          <w:szCs w:val="30"/>
        </w:rPr>
        <w:t>Saiphrarat</w:t>
      </w:r>
      <w:proofErr w:type="spellEnd"/>
      <w:r w:rsidRPr="00902751">
        <w:rPr>
          <w:rFonts w:ascii="TH SarabunPSK" w:hAnsi="TH SarabunPSK" w:cs="TH SarabunPSK"/>
          <w:sz w:val="30"/>
          <w:szCs w:val="30"/>
        </w:rPr>
        <w:t xml:space="preserve">, T., </w:t>
      </w:r>
      <w:proofErr w:type="spellStart"/>
      <w:r w:rsidRPr="00902751">
        <w:rPr>
          <w:rFonts w:ascii="TH SarabunPSK" w:hAnsi="TH SarabunPSK" w:cs="TH SarabunPSK"/>
          <w:sz w:val="30"/>
          <w:szCs w:val="30"/>
        </w:rPr>
        <w:t>Wichaiyo</w:t>
      </w:r>
      <w:proofErr w:type="spellEnd"/>
      <w:r w:rsidRPr="00902751">
        <w:rPr>
          <w:rFonts w:ascii="TH SarabunPSK" w:hAnsi="TH SarabunPSK" w:cs="TH SarabunPSK"/>
          <w:sz w:val="30"/>
          <w:szCs w:val="30"/>
        </w:rPr>
        <w:t xml:space="preserve">, W., </w:t>
      </w:r>
      <w:proofErr w:type="spellStart"/>
      <w:r w:rsidRPr="00902751">
        <w:rPr>
          <w:rFonts w:ascii="TH SarabunPSK" w:hAnsi="TH SarabunPSK" w:cs="TH SarabunPSK"/>
          <w:sz w:val="30"/>
          <w:szCs w:val="30"/>
        </w:rPr>
        <w:t>Jindaphan</w:t>
      </w:r>
      <w:proofErr w:type="spellEnd"/>
      <w:r w:rsidRPr="00902751">
        <w:rPr>
          <w:rFonts w:ascii="TH SarabunPSK" w:hAnsi="TH SarabunPSK" w:cs="TH SarabunPSK"/>
          <w:sz w:val="30"/>
          <w:szCs w:val="30"/>
        </w:rPr>
        <w:t xml:space="preserve">, B., &amp; Samang, S. (2021). The relationship between knowledge and attitudes toward food sanitation and personal hygiene practices among food vendors in night markets in the </w:t>
      </w:r>
      <w:r w:rsidR="00717CCB" w:rsidRPr="00902751">
        <w:rPr>
          <w:rFonts w:ascii="TH SarabunPSK" w:hAnsi="TH SarabunPSK" w:cs="TH SarabunPSK"/>
          <w:sz w:val="30"/>
          <w:szCs w:val="30"/>
        </w:rPr>
        <w:t>o</w:t>
      </w:r>
      <w:r w:rsidRPr="00902751">
        <w:rPr>
          <w:rFonts w:ascii="TH SarabunPSK" w:hAnsi="TH SarabunPSK" w:cs="TH SarabunPSK"/>
          <w:sz w:val="30"/>
          <w:szCs w:val="30"/>
        </w:rPr>
        <w:t>ffice of the Prime Minister's 12</w:t>
      </w:r>
      <w:r w:rsidRPr="00902751">
        <w:rPr>
          <w:rFonts w:ascii="TH SarabunPSK" w:hAnsi="TH SarabunPSK" w:cs="TH SarabunPSK"/>
          <w:sz w:val="30"/>
          <w:szCs w:val="30"/>
          <w:vertAlign w:val="superscript"/>
        </w:rPr>
        <w:t xml:space="preserve">th </w:t>
      </w:r>
      <w:r w:rsidR="00717CCB" w:rsidRPr="00902751">
        <w:rPr>
          <w:rFonts w:ascii="TH SarabunPSK" w:hAnsi="TH SarabunPSK" w:cs="TH SarabunPSK"/>
          <w:sz w:val="30"/>
          <w:szCs w:val="30"/>
        </w:rPr>
        <w:t>i</w:t>
      </w:r>
      <w:r w:rsidRPr="00902751">
        <w:rPr>
          <w:rFonts w:ascii="TH SarabunPSK" w:hAnsi="TH SarabunPSK" w:cs="TH SarabunPSK"/>
          <w:sz w:val="30"/>
          <w:szCs w:val="30"/>
        </w:rPr>
        <w:t xml:space="preserve">nspection </w:t>
      </w:r>
      <w:r w:rsidR="00717CCB" w:rsidRPr="00902751">
        <w:rPr>
          <w:rFonts w:ascii="TH SarabunPSK" w:hAnsi="TH SarabunPSK" w:cs="TH SarabunPSK"/>
          <w:sz w:val="30"/>
          <w:szCs w:val="30"/>
        </w:rPr>
        <w:t>a</w:t>
      </w:r>
      <w:r w:rsidRPr="00902751">
        <w:rPr>
          <w:rFonts w:ascii="TH SarabunPSK" w:hAnsi="TH SarabunPSK" w:cs="TH SarabunPSK"/>
          <w:sz w:val="30"/>
          <w:szCs w:val="30"/>
        </w:rPr>
        <w:t xml:space="preserve">rea of Thailand. </w:t>
      </w:r>
      <w:r w:rsidRPr="00902751">
        <w:rPr>
          <w:rFonts w:ascii="TH SarabunPSK" w:hAnsi="TH SarabunPSK" w:cs="TH SarabunPSK"/>
          <w:i/>
          <w:iCs/>
          <w:sz w:val="30"/>
          <w:szCs w:val="30"/>
        </w:rPr>
        <w:t>Journal of Health Systems Research, 14</w:t>
      </w:r>
      <w:r w:rsidRPr="00902751">
        <w:rPr>
          <w:rFonts w:ascii="TH SarabunPSK" w:hAnsi="TH SarabunPSK" w:cs="TH SarabunPSK"/>
          <w:sz w:val="30"/>
          <w:szCs w:val="30"/>
        </w:rPr>
        <w:t>(2), 256–264.</w:t>
      </w:r>
      <w:r w:rsidR="00CE19B5" w:rsidRPr="00902751">
        <w:rPr>
          <w:rFonts w:ascii="TH SarabunPSK" w:hAnsi="TH SarabunPSK" w:cs="TH SarabunPSK" w:hint="cs"/>
          <w:sz w:val="30"/>
          <w:szCs w:val="30"/>
          <w:cs/>
        </w:rPr>
        <w:t xml:space="preserve"> </w:t>
      </w:r>
      <w:r w:rsidR="00CE19B5" w:rsidRPr="00902751">
        <w:rPr>
          <w:rFonts w:ascii="TH SarabunPSK" w:hAnsi="TH SarabunPSK" w:cs="TH SarabunPSK"/>
          <w:sz w:val="30"/>
          <w:szCs w:val="30"/>
          <w:cs/>
        </w:rPr>
        <w:br/>
        <w:t>(</w:t>
      </w:r>
      <w:r w:rsidR="00CE19B5" w:rsidRPr="00902751">
        <w:rPr>
          <w:rFonts w:ascii="TH SarabunPSK" w:hAnsi="TH SarabunPSK" w:cs="TH SarabunPSK"/>
          <w:sz w:val="30"/>
          <w:szCs w:val="30"/>
        </w:rPr>
        <w:t>in Thai</w:t>
      </w:r>
      <w:r w:rsidR="00CE19B5" w:rsidRPr="00902751">
        <w:rPr>
          <w:rFonts w:ascii="TH SarabunPSK" w:hAnsi="TH SarabunPSK" w:cs="TH SarabunPSK"/>
          <w:sz w:val="30"/>
          <w:szCs w:val="30"/>
          <w:cs/>
        </w:rPr>
        <w:t>)</w:t>
      </w:r>
    </w:p>
    <w:p w14:paraId="2E4B9F22" w14:textId="060CFD12" w:rsidR="00617BA3" w:rsidRPr="00902751" w:rsidRDefault="00617BA3" w:rsidP="00B117EC">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t>Ladasuwan</w:t>
      </w:r>
      <w:proofErr w:type="spellEnd"/>
      <w:r w:rsidRPr="00902751">
        <w:rPr>
          <w:rFonts w:ascii="TH SarabunPSK" w:hAnsi="TH SarabunPSK" w:cs="TH SarabunPSK"/>
          <w:sz w:val="30"/>
          <w:szCs w:val="30"/>
        </w:rPr>
        <w:t xml:space="preserve">, K., </w:t>
      </w:r>
      <w:proofErr w:type="spellStart"/>
      <w:r w:rsidR="00B117EC" w:rsidRPr="00902751">
        <w:rPr>
          <w:rFonts w:ascii="TH SarabunPSK" w:hAnsi="TH SarabunPSK" w:cs="TH SarabunPSK"/>
          <w:sz w:val="30"/>
          <w:szCs w:val="30"/>
        </w:rPr>
        <w:t>Glangkarn</w:t>
      </w:r>
      <w:proofErr w:type="spellEnd"/>
      <w:r w:rsidRPr="00902751">
        <w:rPr>
          <w:rFonts w:ascii="TH SarabunPSK" w:hAnsi="TH SarabunPSK" w:cs="TH SarabunPSK"/>
          <w:sz w:val="30"/>
          <w:szCs w:val="30"/>
        </w:rPr>
        <w:t xml:space="preserve">, S., &amp; </w:t>
      </w:r>
      <w:proofErr w:type="spellStart"/>
      <w:r w:rsidRPr="00902751">
        <w:rPr>
          <w:rFonts w:ascii="TH SarabunPSK" w:hAnsi="TH SarabunPSK" w:cs="TH SarabunPSK"/>
          <w:sz w:val="30"/>
          <w:szCs w:val="30"/>
        </w:rPr>
        <w:t>Wongprachum</w:t>
      </w:r>
      <w:proofErr w:type="spellEnd"/>
      <w:r w:rsidRPr="00902751">
        <w:rPr>
          <w:rFonts w:ascii="TH SarabunPSK" w:hAnsi="TH SarabunPSK" w:cs="TH SarabunPSK"/>
          <w:sz w:val="30"/>
          <w:szCs w:val="30"/>
        </w:rPr>
        <w:t>, K. (2024).</w:t>
      </w:r>
      <w:r w:rsidR="00B117EC" w:rsidRPr="00902751">
        <w:rPr>
          <w:rFonts w:ascii="TH SarabunPSK" w:hAnsi="TH SarabunPSK" w:cs="TH SarabunPSK" w:hint="cs"/>
          <w:sz w:val="30"/>
          <w:szCs w:val="30"/>
          <w:cs/>
        </w:rPr>
        <w:t xml:space="preserve"> </w:t>
      </w:r>
      <w:r w:rsidR="00B117EC" w:rsidRPr="00902751">
        <w:rPr>
          <w:rFonts w:ascii="TH SarabunPSK" w:hAnsi="TH SarabunPSK" w:cs="TH SarabunPSK"/>
          <w:sz w:val="30"/>
          <w:szCs w:val="30"/>
        </w:rPr>
        <w:t>Effects of the food sanitation literacy development program on food behaviors among the food handlers in restaurants in Sam Khok district, Pathum Thani province</w:t>
      </w:r>
      <w:r w:rsidRPr="00902751">
        <w:rPr>
          <w:rFonts w:ascii="TH SarabunPSK" w:hAnsi="TH SarabunPSK" w:cs="TH SarabunPSK"/>
          <w:sz w:val="30"/>
          <w:szCs w:val="30"/>
        </w:rPr>
        <w:t xml:space="preserve">. </w:t>
      </w:r>
      <w:r w:rsidR="00B117EC" w:rsidRPr="00902751">
        <w:rPr>
          <w:rFonts w:ascii="TH SarabunPSK" w:hAnsi="TH SarabunPSK" w:cs="TH SarabunPSK"/>
          <w:i/>
          <w:iCs/>
          <w:sz w:val="30"/>
          <w:szCs w:val="30"/>
        </w:rPr>
        <w:t>Thai Journal of Public Health and Health Sciences</w:t>
      </w:r>
      <w:r w:rsidRPr="00902751">
        <w:rPr>
          <w:rFonts w:ascii="TH SarabunPSK" w:hAnsi="TH SarabunPSK" w:cs="TH SarabunPSK"/>
          <w:i/>
          <w:iCs/>
          <w:sz w:val="30"/>
          <w:szCs w:val="30"/>
        </w:rPr>
        <w:t>, 8</w:t>
      </w:r>
      <w:r w:rsidRPr="00902751">
        <w:rPr>
          <w:rFonts w:ascii="TH SarabunPSK" w:hAnsi="TH SarabunPSK" w:cs="TH SarabunPSK"/>
          <w:sz w:val="30"/>
          <w:szCs w:val="30"/>
        </w:rPr>
        <w:t>(1), 1–21.</w:t>
      </w:r>
      <w:r w:rsidR="00B117EC" w:rsidRPr="00902751">
        <w:rPr>
          <w:rFonts w:ascii="TH SarabunPSK" w:hAnsi="TH SarabunPSK" w:cs="TH SarabunPSK" w:hint="cs"/>
          <w:sz w:val="30"/>
          <w:szCs w:val="30"/>
          <w:cs/>
        </w:rPr>
        <w:t xml:space="preserve"> </w:t>
      </w:r>
      <w:r w:rsidR="00B117EC" w:rsidRPr="00902751">
        <w:rPr>
          <w:rFonts w:ascii="TH SarabunPSK" w:hAnsi="TH SarabunPSK" w:cs="TH SarabunPSK"/>
          <w:sz w:val="30"/>
          <w:szCs w:val="30"/>
          <w:cs/>
        </w:rPr>
        <w:t>(</w:t>
      </w:r>
      <w:r w:rsidR="00B117EC" w:rsidRPr="00902751">
        <w:rPr>
          <w:rFonts w:ascii="TH SarabunPSK" w:hAnsi="TH SarabunPSK" w:cs="TH SarabunPSK"/>
          <w:sz w:val="30"/>
          <w:szCs w:val="30"/>
        </w:rPr>
        <w:t>in Thai</w:t>
      </w:r>
      <w:r w:rsidR="00B117EC" w:rsidRPr="00902751">
        <w:rPr>
          <w:rFonts w:ascii="TH SarabunPSK" w:hAnsi="TH SarabunPSK" w:cs="TH SarabunPSK"/>
          <w:sz w:val="30"/>
          <w:szCs w:val="30"/>
          <w:cs/>
        </w:rPr>
        <w:t>)</w:t>
      </w:r>
      <w:r w:rsidR="00B117EC" w:rsidRPr="00902751">
        <w:rPr>
          <w:rFonts w:ascii="TH SarabunPSK" w:hAnsi="TH SarabunPSK" w:cs="TH SarabunPSK" w:hint="cs"/>
          <w:sz w:val="30"/>
          <w:szCs w:val="30"/>
          <w:cs/>
        </w:rPr>
        <w:t xml:space="preserve"> </w:t>
      </w:r>
    </w:p>
    <w:p w14:paraId="6842563D" w14:textId="087B3A06" w:rsidR="00617BA3" w:rsidRPr="00902751" w:rsidRDefault="00617BA3" w:rsidP="00B33429">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t>Moolsri</w:t>
      </w:r>
      <w:proofErr w:type="spellEnd"/>
      <w:r w:rsidRPr="00902751">
        <w:rPr>
          <w:rFonts w:ascii="TH SarabunPSK" w:hAnsi="TH SarabunPSK" w:cs="TH SarabunPSK"/>
          <w:sz w:val="30"/>
          <w:szCs w:val="30"/>
        </w:rPr>
        <w:t xml:space="preserve">, P., </w:t>
      </w:r>
      <w:proofErr w:type="spellStart"/>
      <w:r w:rsidR="00AA6169" w:rsidRPr="00902751">
        <w:rPr>
          <w:rFonts w:ascii="TH SarabunPSK" w:hAnsi="TH SarabunPSK" w:cs="TH SarabunPSK"/>
          <w:sz w:val="30"/>
          <w:szCs w:val="30"/>
        </w:rPr>
        <w:t>Senahad</w:t>
      </w:r>
      <w:proofErr w:type="spellEnd"/>
      <w:r w:rsidRPr="00902751">
        <w:rPr>
          <w:rFonts w:ascii="TH SarabunPSK" w:hAnsi="TH SarabunPSK" w:cs="TH SarabunPSK"/>
          <w:sz w:val="30"/>
          <w:szCs w:val="30"/>
        </w:rPr>
        <w:t xml:space="preserve">, N., </w:t>
      </w:r>
      <w:proofErr w:type="spellStart"/>
      <w:r w:rsidRPr="00902751">
        <w:rPr>
          <w:rFonts w:ascii="TH SarabunPSK" w:hAnsi="TH SarabunPSK" w:cs="TH SarabunPSK"/>
          <w:sz w:val="30"/>
          <w:szCs w:val="30"/>
        </w:rPr>
        <w:t>Phimha</w:t>
      </w:r>
      <w:proofErr w:type="spellEnd"/>
      <w:r w:rsidRPr="00902751">
        <w:rPr>
          <w:rFonts w:ascii="TH SarabunPSK" w:hAnsi="TH SarabunPSK" w:cs="TH SarabunPSK"/>
          <w:sz w:val="30"/>
          <w:szCs w:val="30"/>
        </w:rPr>
        <w:t xml:space="preserve">, S., &amp; Prasit, N. (2023). </w:t>
      </w:r>
      <w:r w:rsidR="00AA6169" w:rsidRPr="00902751">
        <w:rPr>
          <w:rFonts w:ascii="TH SarabunPSK" w:hAnsi="TH SarabunPSK" w:cs="TH SarabunPSK"/>
          <w:sz w:val="30"/>
          <w:szCs w:val="30"/>
        </w:rPr>
        <w:t xml:space="preserve">Administrative factors and participation of food sanitation </w:t>
      </w:r>
      <w:proofErr w:type="gramStart"/>
      <w:r w:rsidR="00AA6169" w:rsidRPr="00902751">
        <w:rPr>
          <w:rFonts w:ascii="TH SarabunPSK" w:hAnsi="TH SarabunPSK" w:cs="TH SarabunPSK"/>
          <w:sz w:val="30"/>
          <w:szCs w:val="30"/>
        </w:rPr>
        <w:t>affecting</w:t>
      </w:r>
      <w:proofErr w:type="gramEnd"/>
      <w:r w:rsidR="00AA6169" w:rsidRPr="00902751">
        <w:rPr>
          <w:rFonts w:ascii="TH SarabunPSK" w:hAnsi="TH SarabunPSK" w:cs="TH SarabunPSK"/>
          <w:sz w:val="30"/>
          <w:szCs w:val="30"/>
        </w:rPr>
        <w:t xml:space="preserve"> the performance of food sanitation on public health officers at sub-district health promoting hospitals in Kalasin province</w:t>
      </w:r>
      <w:r w:rsidRPr="00902751">
        <w:rPr>
          <w:rFonts w:ascii="TH SarabunPSK" w:hAnsi="TH SarabunPSK" w:cs="TH SarabunPSK"/>
          <w:sz w:val="30"/>
          <w:szCs w:val="30"/>
        </w:rPr>
        <w:t xml:space="preserve">. </w:t>
      </w:r>
      <w:r w:rsidR="00AA6169" w:rsidRPr="00902751">
        <w:rPr>
          <w:rFonts w:ascii="TH SarabunPSK" w:hAnsi="TH SarabunPSK" w:cs="TH SarabunPSK"/>
          <w:i/>
          <w:iCs/>
          <w:sz w:val="30"/>
          <w:szCs w:val="30"/>
        </w:rPr>
        <w:t>Research and Development Health System Journal</w:t>
      </w:r>
      <w:r w:rsidRPr="00902751">
        <w:rPr>
          <w:rFonts w:ascii="TH SarabunPSK" w:hAnsi="TH SarabunPSK" w:cs="TH SarabunPSK"/>
          <w:i/>
          <w:iCs/>
          <w:sz w:val="30"/>
          <w:szCs w:val="30"/>
        </w:rPr>
        <w:t>, 16</w:t>
      </w:r>
      <w:r w:rsidRPr="00902751">
        <w:rPr>
          <w:rFonts w:ascii="TH SarabunPSK" w:hAnsi="TH SarabunPSK" w:cs="TH SarabunPSK"/>
          <w:sz w:val="30"/>
          <w:szCs w:val="30"/>
        </w:rPr>
        <w:t>(2), 188–201.</w:t>
      </w:r>
      <w:r w:rsidR="00AA6169" w:rsidRPr="00902751">
        <w:rPr>
          <w:rFonts w:ascii="TH SarabunPSK" w:hAnsi="TH SarabunPSK" w:cs="TH SarabunPSK" w:hint="cs"/>
          <w:sz w:val="30"/>
          <w:szCs w:val="30"/>
          <w:cs/>
        </w:rPr>
        <w:t xml:space="preserve"> </w:t>
      </w:r>
      <w:r w:rsidR="00AA6169" w:rsidRPr="00902751">
        <w:rPr>
          <w:rFonts w:ascii="TH SarabunPSK" w:hAnsi="TH SarabunPSK" w:cs="TH SarabunPSK"/>
          <w:sz w:val="30"/>
          <w:szCs w:val="30"/>
          <w:cs/>
        </w:rPr>
        <w:t>(</w:t>
      </w:r>
      <w:r w:rsidR="00AA6169" w:rsidRPr="00902751">
        <w:rPr>
          <w:rFonts w:ascii="TH SarabunPSK" w:hAnsi="TH SarabunPSK" w:cs="TH SarabunPSK"/>
          <w:sz w:val="30"/>
          <w:szCs w:val="30"/>
        </w:rPr>
        <w:t>in Thai</w:t>
      </w:r>
      <w:r w:rsidR="00AA6169" w:rsidRPr="00902751">
        <w:rPr>
          <w:rFonts w:ascii="TH SarabunPSK" w:hAnsi="TH SarabunPSK" w:cs="TH SarabunPSK"/>
          <w:sz w:val="30"/>
          <w:szCs w:val="30"/>
          <w:cs/>
        </w:rPr>
        <w:t>)</w:t>
      </w:r>
    </w:p>
    <w:p w14:paraId="53F3594C" w14:textId="32285EA0" w:rsidR="00617BA3" w:rsidRPr="00902751" w:rsidRDefault="0009159C" w:rsidP="00854903">
      <w:pPr>
        <w:spacing w:after="0" w:line="240" w:lineRule="auto"/>
        <w:ind w:left="567" w:hanging="567"/>
        <w:rPr>
          <w:rFonts w:ascii="TH SarabunPSK" w:hAnsi="TH SarabunPSK" w:cs="TH SarabunPSK"/>
          <w:sz w:val="30"/>
          <w:szCs w:val="30"/>
        </w:rPr>
      </w:pPr>
      <w:bookmarkStart w:id="8" w:name="_Hlk211859468"/>
      <w:bookmarkStart w:id="9" w:name="_Hlk211859640"/>
      <w:proofErr w:type="spellStart"/>
      <w:r w:rsidRPr="00902751">
        <w:rPr>
          <w:rFonts w:ascii="TH SarabunPSK" w:hAnsi="TH SarabunPSK" w:cs="TH SarabunPSK"/>
          <w:sz w:val="30"/>
          <w:szCs w:val="30"/>
        </w:rPr>
        <w:t>Nunthancharoen</w:t>
      </w:r>
      <w:proofErr w:type="spellEnd"/>
      <w:r w:rsidR="00340632" w:rsidRPr="00902751">
        <w:rPr>
          <w:rFonts w:ascii="TH SarabunPSK" w:hAnsi="TH SarabunPSK" w:cs="TH SarabunPSK"/>
          <w:sz w:val="30"/>
          <w:szCs w:val="30"/>
        </w:rPr>
        <w:t xml:space="preserve">, </w:t>
      </w:r>
      <w:r w:rsidRPr="00902751">
        <w:rPr>
          <w:rFonts w:ascii="TH SarabunPSK" w:hAnsi="TH SarabunPSK" w:cs="TH SarabunPSK"/>
          <w:sz w:val="30"/>
          <w:szCs w:val="30"/>
        </w:rPr>
        <w:t>S</w:t>
      </w:r>
      <w:r w:rsidR="00340632" w:rsidRPr="00902751">
        <w:rPr>
          <w:rFonts w:ascii="TH SarabunPSK" w:hAnsi="TH SarabunPSK" w:cs="TH SarabunPSK"/>
          <w:sz w:val="30"/>
          <w:szCs w:val="30"/>
        </w:rPr>
        <w:t xml:space="preserve">., </w:t>
      </w:r>
      <w:proofErr w:type="spellStart"/>
      <w:r w:rsidRPr="00902751">
        <w:rPr>
          <w:rFonts w:ascii="TH SarabunPSK" w:hAnsi="TH SarabunPSK" w:cs="TH SarabunPSK"/>
          <w:sz w:val="30"/>
          <w:szCs w:val="30"/>
        </w:rPr>
        <w:t>Phimha</w:t>
      </w:r>
      <w:proofErr w:type="spellEnd"/>
      <w:r w:rsidR="00340632" w:rsidRPr="00902751">
        <w:rPr>
          <w:rFonts w:ascii="TH SarabunPSK" w:hAnsi="TH SarabunPSK" w:cs="TH SarabunPSK"/>
          <w:sz w:val="30"/>
          <w:szCs w:val="30"/>
        </w:rPr>
        <w:t xml:space="preserve">, S., &amp; </w:t>
      </w:r>
      <w:proofErr w:type="spellStart"/>
      <w:r w:rsidR="00340632" w:rsidRPr="00902751">
        <w:rPr>
          <w:rFonts w:ascii="TH SarabunPSK" w:hAnsi="TH SarabunPSK" w:cs="TH SarabunPSK"/>
          <w:sz w:val="30"/>
          <w:szCs w:val="30"/>
        </w:rPr>
        <w:t>Pinsuwan</w:t>
      </w:r>
      <w:proofErr w:type="spellEnd"/>
      <w:r w:rsidR="00340632" w:rsidRPr="00902751">
        <w:rPr>
          <w:rFonts w:ascii="TH SarabunPSK" w:hAnsi="TH SarabunPSK" w:cs="TH SarabunPSK"/>
          <w:sz w:val="30"/>
          <w:szCs w:val="30"/>
        </w:rPr>
        <w:t xml:space="preserve">, C. (2023). </w:t>
      </w:r>
      <w:r w:rsidR="00B276F1" w:rsidRPr="00902751">
        <w:rPr>
          <w:rFonts w:ascii="TH SarabunPSK" w:hAnsi="TH SarabunPSK" w:cs="TH SarabunPSK"/>
          <w:sz w:val="30"/>
          <w:szCs w:val="30"/>
        </w:rPr>
        <w:t>Leadership soft skill and administrative factors affecting the food sanitation performance of public health officers in local government organizations, Khon Kaen province</w:t>
      </w:r>
      <w:r w:rsidR="00340632" w:rsidRPr="00902751">
        <w:rPr>
          <w:rFonts w:ascii="TH SarabunPSK" w:hAnsi="TH SarabunPSK" w:cs="TH SarabunPSK"/>
          <w:sz w:val="30"/>
          <w:szCs w:val="30"/>
        </w:rPr>
        <w:t>.</w:t>
      </w:r>
      <w:r w:rsidRPr="00902751">
        <w:rPr>
          <w:rFonts w:ascii="TH SarabunPSK" w:hAnsi="TH SarabunPSK" w:cs="TH SarabunPSK" w:hint="cs"/>
          <w:sz w:val="30"/>
          <w:szCs w:val="30"/>
          <w:cs/>
        </w:rPr>
        <w:t xml:space="preserve"> </w:t>
      </w:r>
      <w:r w:rsidRPr="00902751">
        <w:rPr>
          <w:rFonts w:ascii="TH SarabunPSK" w:hAnsi="TH SarabunPSK" w:cs="TH SarabunPSK"/>
          <w:i/>
          <w:iCs/>
          <w:sz w:val="30"/>
          <w:szCs w:val="30"/>
        </w:rPr>
        <w:t>Regional health promotion center 9 journal</w:t>
      </w:r>
      <w:r w:rsidR="00340632" w:rsidRPr="00902751">
        <w:rPr>
          <w:rFonts w:ascii="TH SarabunPSK" w:hAnsi="TH SarabunPSK" w:cs="TH SarabunPSK"/>
          <w:i/>
          <w:iCs/>
          <w:sz w:val="30"/>
          <w:szCs w:val="30"/>
        </w:rPr>
        <w:t>, 17</w:t>
      </w:r>
      <w:r w:rsidR="00340632" w:rsidRPr="00902751">
        <w:rPr>
          <w:rFonts w:ascii="TH SarabunPSK" w:hAnsi="TH SarabunPSK" w:cs="TH SarabunPSK"/>
          <w:sz w:val="30"/>
          <w:szCs w:val="30"/>
        </w:rPr>
        <w:t>(3), 966–980.</w:t>
      </w:r>
      <w:bookmarkEnd w:id="8"/>
      <w:r w:rsidRPr="00902751">
        <w:rPr>
          <w:rFonts w:ascii="TH SarabunPSK" w:hAnsi="TH SarabunPSK" w:cs="TH SarabunPSK" w:hint="cs"/>
          <w:sz w:val="30"/>
          <w:szCs w:val="30"/>
          <w:cs/>
        </w:rPr>
        <w:t xml:space="preserve"> </w:t>
      </w:r>
      <w:r w:rsidRPr="00902751">
        <w:rPr>
          <w:rFonts w:ascii="TH SarabunPSK" w:hAnsi="TH SarabunPSK" w:cs="TH SarabunPSK"/>
          <w:sz w:val="30"/>
          <w:szCs w:val="30"/>
          <w:cs/>
        </w:rPr>
        <w:t>(</w:t>
      </w:r>
      <w:r w:rsidRPr="00902751">
        <w:rPr>
          <w:rFonts w:ascii="TH SarabunPSK" w:hAnsi="TH SarabunPSK" w:cs="TH SarabunPSK"/>
          <w:sz w:val="30"/>
          <w:szCs w:val="30"/>
        </w:rPr>
        <w:t>in Thai</w:t>
      </w:r>
      <w:r w:rsidRPr="00902751">
        <w:rPr>
          <w:rFonts w:ascii="TH SarabunPSK" w:hAnsi="TH SarabunPSK" w:cs="TH SarabunPSK"/>
          <w:sz w:val="30"/>
          <w:szCs w:val="30"/>
          <w:cs/>
        </w:rPr>
        <w:t>)</w:t>
      </w:r>
    </w:p>
    <w:bookmarkEnd w:id="9"/>
    <w:p w14:paraId="39B58B1B" w14:textId="7C65E255" w:rsidR="00617BA3" w:rsidRPr="00902751" w:rsidRDefault="00617BA3" w:rsidP="00B33429">
      <w:pPr>
        <w:spacing w:after="0" w:line="240" w:lineRule="auto"/>
        <w:ind w:left="567" w:hanging="567"/>
        <w:rPr>
          <w:rFonts w:ascii="TH SarabunPSK" w:hAnsi="TH SarabunPSK" w:cs="TH SarabunPSK"/>
          <w:sz w:val="30"/>
          <w:szCs w:val="30"/>
          <w:cs/>
        </w:rPr>
      </w:pPr>
      <w:r w:rsidRPr="00902751">
        <w:rPr>
          <w:rFonts w:ascii="TH SarabunPSK" w:hAnsi="TH SarabunPSK" w:cs="TH SarabunPSK"/>
          <w:sz w:val="30"/>
          <w:szCs w:val="30"/>
        </w:rPr>
        <w:t>Office of the National Economic and Social Development Council. (2023</w:t>
      </w:r>
      <w:r w:rsidR="009E524A" w:rsidRPr="00902751">
        <w:rPr>
          <w:rFonts w:ascii="TH SarabunPSK" w:hAnsi="TH SarabunPSK" w:cs="TH SarabunPSK"/>
          <w:sz w:val="30"/>
          <w:szCs w:val="30"/>
          <w:cs/>
        </w:rPr>
        <w:t xml:space="preserve">). </w:t>
      </w:r>
      <w:r w:rsidRPr="00902751">
        <w:rPr>
          <w:rFonts w:ascii="TH SarabunPSK" w:hAnsi="TH SarabunPSK" w:cs="TH SarabunPSK"/>
          <w:i/>
          <w:iCs/>
          <w:sz w:val="30"/>
          <w:szCs w:val="30"/>
        </w:rPr>
        <w:t xml:space="preserve">Thailand's food security situation and the 4 major issues that need urgent action. </w:t>
      </w:r>
      <w:r w:rsidR="009E524A" w:rsidRPr="00902751">
        <w:rPr>
          <w:rFonts w:ascii="TH SarabunPSK" w:hAnsi="TH SarabunPSK" w:cs="TH SarabunPSK"/>
          <w:sz w:val="30"/>
          <w:szCs w:val="30"/>
        </w:rPr>
        <w:t>Retrieved June 9, 2024 from</w:t>
      </w:r>
      <w:r w:rsidRPr="00902751">
        <w:rPr>
          <w:rFonts w:ascii="TH SarabunPSK" w:hAnsi="TH SarabunPSK" w:cs="TH SarabunPSK"/>
          <w:sz w:val="30"/>
          <w:szCs w:val="30"/>
        </w:rPr>
        <w:t xml:space="preserve"> </w:t>
      </w:r>
      <w:hyperlink r:id="rId11" w:history="1">
        <w:r w:rsidR="00717CCB" w:rsidRPr="00902751">
          <w:rPr>
            <w:rStyle w:val="af8"/>
            <w:rFonts w:ascii="TH SarabunPSK" w:hAnsi="TH SarabunPSK" w:cs="TH SarabunPSK"/>
            <w:color w:val="auto"/>
            <w:sz w:val="30"/>
            <w:szCs w:val="30"/>
            <w:u w:val="none"/>
          </w:rPr>
          <w:t>https://www.thansettakij.com/sustainable/food-security/567454</w:t>
        </w:r>
      </w:hyperlink>
      <w:r w:rsidR="00717CCB" w:rsidRPr="00902751">
        <w:rPr>
          <w:rFonts w:ascii="TH SarabunPSK" w:hAnsi="TH SarabunPSK" w:cs="TH SarabunPSK"/>
          <w:sz w:val="30"/>
          <w:szCs w:val="30"/>
        </w:rPr>
        <w:t xml:space="preserve">. </w:t>
      </w:r>
      <w:r w:rsidR="00717CCB" w:rsidRPr="00902751">
        <w:rPr>
          <w:rFonts w:ascii="TH SarabunPSK" w:hAnsi="TH SarabunPSK" w:cs="TH SarabunPSK"/>
          <w:sz w:val="30"/>
          <w:szCs w:val="30"/>
          <w:cs/>
        </w:rPr>
        <w:t>(</w:t>
      </w:r>
      <w:r w:rsidR="00717CCB" w:rsidRPr="00902751">
        <w:rPr>
          <w:rFonts w:ascii="TH SarabunPSK" w:hAnsi="TH SarabunPSK" w:cs="TH SarabunPSK"/>
          <w:sz w:val="30"/>
          <w:szCs w:val="30"/>
        </w:rPr>
        <w:t>in Thai</w:t>
      </w:r>
      <w:r w:rsidR="00717CCB" w:rsidRPr="00902751">
        <w:rPr>
          <w:rFonts w:ascii="TH SarabunPSK" w:hAnsi="TH SarabunPSK" w:cs="TH SarabunPSK"/>
          <w:sz w:val="30"/>
          <w:szCs w:val="30"/>
          <w:cs/>
        </w:rPr>
        <w:t>)</w:t>
      </w:r>
    </w:p>
    <w:p w14:paraId="26B53BFA" w14:textId="5DB3EDAB" w:rsidR="00617BA3" w:rsidRPr="00902751" w:rsidRDefault="006A3E38" w:rsidP="00B33429">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lastRenderedPageBreak/>
        <w:t>Peerathornis</w:t>
      </w:r>
      <w:proofErr w:type="spellEnd"/>
      <w:r w:rsidR="00617BA3" w:rsidRPr="00902751">
        <w:rPr>
          <w:rFonts w:ascii="TH SarabunPSK" w:hAnsi="TH SarabunPSK" w:cs="TH SarabunPSK"/>
          <w:sz w:val="30"/>
          <w:szCs w:val="30"/>
        </w:rPr>
        <w:t xml:space="preserve">, T., </w:t>
      </w:r>
      <w:proofErr w:type="spellStart"/>
      <w:r w:rsidRPr="00902751">
        <w:rPr>
          <w:rFonts w:ascii="TH SarabunPSK" w:hAnsi="TH SarabunPSK" w:cs="TH SarabunPSK"/>
          <w:sz w:val="30"/>
          <w:szCs w:val="30"/>
        </w:rPr>
        <w:t>Noothep</w:t>
      </w:r>
      <w:proofErr w:type="spellEnd"/>
      <w:r w:rsidR="00617BA3" w:rsidRPr="00902751">
        <w:rPr>
          <w:rFonts w:ascii="TH SarabunPSK" w:hAnsi="TH SarabunPSK" w:cs="TH SarabunPSK"/>
          <w:sz w:val="30"/>
          <w:szCs w:val="30"/>
        </w:rPr>
        <w:t xml:space="preserve">, N., </w:t>
      </w:r>
      <w:proofErr w:type="spellStart"/>
      <w:r w:rsidRPr="00902751">
        <w:rPr>
          <w:rFonts w:ascii="TH SarabunPSK" w:hAnsi="TH SarabunPSK" w:cs="TH SarabunPSK"/>
          <w:sz w:val="30"/>
          <w:szCs w:val="30"/>
        </w:rPr>
        <w:t>Chaithiamwong</w:t>
      </w:r>
      <w:proofErr w:type="spellEnd"/>
      <w:r w:rsidR="00617BA3" w:rsidRPr="00902751">
        <w:rPr>
          <w:rFonts w:ascii="TH SarabunPSK" w:hAnsi="TH SarabunPSK" w:cs="TH SarabunPSK"/>
          <w:sz w:val="30"/>
          <w:szCs w:val="30"/>
        </w:rPr>
        <w:t xml:space="preserve">, N., </w:t>
      </w:r>
      <w:proofErr w:type="spellStart"/>
      <w:r w:rsidRPr="00902751">
        <w:rPr>
          <w:rFonts w:ascii="TH SarabunPSK" w:hAnsi="TH SarabunPSK" w:cs="TH SarabunPSK"/>
          <w:sz w:val="30"/>
          <w:szCs w:val="30"/>
        </w:rPr>
        <w:t>Vivatwongkasem</w:t>
      </w:r>
      <w:proofErr w:type="spellEnd"/>
      <w:r w:rsidR="00617BA3" w:rsidRPr="00902751">
        <w:rPr>
          <w:rFonts w:ascii="TH SarabunPSK" w:hAnsi="TH SarabunPSK" w:cs="TH SarabunPSK"/>
          <w:sz w:val="30"/>
          <w:szCs w:val="30"/>
        </w:rPr>
        <w:t xml:space="preserve">, C., &amp; Srisai, S. (2016). </w:t>
      </w:r>
      <w:r w:rsidRPr="00902751">
        <w:rPr>
          <w:rFonts w:ascii="TH SarabunPSK" w:hAnsi="TH SarabunPSK" w:cs="TH SarabunPSK"/>
          <w:sz w:val="30"/>
          <w:szCs w:val="30"/>
          <w:cs/>
        </w:rPr>
        <w:br/>
      </w:r>
      <w:r w:rsidRPr="00902751">
        <w:rPr>
          <w:rFonts w:ascii="TH SarabunPSK" w:hAnsi="TH SarabunPSK" w:cs="TH SarabunPSK"/>
          <w:sz w:val="30"/>
          <w:szCs w:val="30"/>
        </w:rPr>
        <w:t>A study of the essential components for developing food sanitation indicators for local government organizations.</w:t>
      </w:r>
      <w:r w:rsidR="00617BA3" w:rsidRPr="00902751">
        <w:rPr>
          <w:rFonts w:ascii="TH SarabunPSK" w:hAnsi="TH SarabunPSK" w:cs="TH SarabunPSK"/>
          <w:sz w:val="30"/>
          <w:szCs w:val="30"/>
        </w:rPr>
        <w:t xml:space="preserve"> </w:t>
      </w:r>
      <w:r w:rsidR="00617BA3" w:rsidRPr="00902751">
        <w:rPr>
          <w:rFonts w:ascii="TH SarabunPSK" w:hAnsi="TH SarabunPSK" w:cs="TH SarabunPSK"/>
          <w:i/>
          <w:iCs/>
          <w:sz w:val="30"/>
          <w:szCs w:val="30"/>
        </w:rPr>
        <w:t>Journal of Public Health, 46</w:t>
      </w:r>
      <w:r w:rsidR="00617BA3" w:rsidRPr="00902751">
        <w:rPr>
          <w:rFonts w:ascii="TH SarabunPSK" w:hAnsi="TH SarabunPSK" w:cs="TH SarabunPSK"/>
          <w:sz w:val="30"/>
          <w:szCs w:val="30"/>
        </w:rPr>
        <w:t>(2), 180–189.</w:t>
      </w:r>
      <w:r w:rsidRPr="00902751">
        <w:rPr>
          <w:rFonts w:ascii="TH SarabunPSK" w:hAnsi="TH SarabunPSK" w:cs="TH SarabunPSK" w:hint="cs"/>
          <w:sz w:val="30"/>
          <w:szCs w:val="30"/>
          <w:cs/>
        </w:rPr>
        <w:t xml:space="preserve"> </w:t>
      </w:r>
      <w:r w:rsidRPr="00902751">
        <w:rPr>
          <w:rFonts w:ascii="TH SarabunPSK" w:hAnsi="TH SarabunPSK" w:cs="TH SarabunPSK"/>
          <w:sz w:val="30"/>
          <w:szCs w:val="30"/>
          <w:cs/>
        </w:rPr>
        <w:t>(</w:t>
      </w:r>
      <w:r w:rsidRPr="00902751">
        <w:rPr>
          <w:rFonts w:ascii="TH SarabunPSK" w:hAnsi="TH SarabunPSK" w:cs="TH SarabunPSK"/>
          <w:sz w:val="30"/>
          <w:szCs w:val="30"/>
        </w:rPr>
        <w:t>in Thai</w:t>
      </w:r>
      <w:r w:rsidRPr="00902751">
        <w:rPr>
          <w:rFonts w:ascii="TH SarabunPSK" w:hAnsi="TH SarabunPSK" w:cs="TH SarabunPSK"/>
          <w:sz w:val="30"/>
          <w:szCs w:val="30"/>
          <w:cs/>
        </w:rPr>
        <w:t>)</w:t>
      </w:r>
    </w:p>
    <w:p w14:paraId="11CAB193" w14:textId="7EA34FFD" w:rsidR="00617BA3" w:rsidRPr="00902751" w:rsidRDefault="00A83927" w:rsidP="00B33429">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t>Phuekbuakhoa</w:t>
      </w:r>
      <w:proofErr w:type="spellEnd"/>
      <w:r w:rsidR="00617BA3" w:rsidRPr="00902751">
        <w:rPr>
          <w:rFonts w:ascii="TH SarabunPSK" w:hAnsi="TH SarabunPSK" w:cs="TH SarabunPSK"/>
          <w:sz w:val="30"/>
          <w:szCs w:val="30"/>
        </w:rPr>
        <w:t xml:space="preserve">, W., </w:t>
      </w:r>
      <w:proofErr w:type="spellStart"/>
      <w:r w:rsidRPr="00902751">
        <w:rPr>
          <w:rFonts w:ascii="TH SarabunPSK" w:hAnsi="TH SarabunPSK" w:cs="TH SarabunPSK"/>
          <w:sz w:val="30"/>
          <w:szCs w:val="30"/>
        </w:rPr>
        <w:t>Phuekbuakhoa</w:t>
      </w:r>
      <w:proofErr w:type="spellEnd"/>
      <w:r w:rsidR="00617BA3" w:rsidRPr="00902751">
        <w:rPr>
          <w:rFonts w:ascii="TH SarabunPSK" w:hAnsi="TH SarabunPSK" w:cs="TH SarabunPSK"/>
          <w:sz w:val="30"/>
          <w:szCs w:val="30"/>
        </w:rPr>
        <w:t xml:space="preserve">, S., &amp; </w:t>
      </w:r>
      <w:proofErr w:type="spellStart"/>
      <w:r w:rsidR="00617BA3" w:rsidRPr="00902751">
        <w:rPr>
          <w:rFonts w:ascii="TH SarabunPSK" w:hAnsi="TH SarabunPSK" w:cs="TH SarabunPSK"/>
          <w:sz w:val="30"/>
          <w:szCs w:val="30"/>
        </w:rPr>
        <w:t>Sripradit</w:t>
      </w:r>
      <w:proofErr w:type="spellEnd"/>
      <w:r w:rsidR="00617BA3" w:rsidRPr="00902751">
        <w:rPr>
          <w:rFonts w:ascii="TH SarabunPSK" w:hAnsi="TH SarabunPSK" w:cs="TH SarabunPSK"/>
          <w:sz w:val="30"/>
          <w:szCs w:val="30"/>
        </w:rPr>
        <w:t xml:space="preserve">, P. (2019). </w:t>
      </w:r>
      <w:r w:rsidRPr="00902751">
        <w:rPr>
          <w:rFonts w:ascii="TH SarabunPSK" w:hAnsi="TH SarabunPSK" w:cs="TH SarabunPSK"/>
          <w:sz w:val="30"/>
          <w:szCs w:val="30"/>
        </w:rPr>
        <w:t>The model for developing community enterprise leaders on nutrition through participation of local administrative organizations in Phetchaburi province</w:t>
      </w:r>
      <w:r w:rsidR="00617BA3" w:rsidRPr="00902751">
        <w:rPr>
          <w:rFonts w:ascii="TH SarabunPSK" w:hAnsi="TH SarabunPSK" w:cs="TH SarabunPSK"/>
          <w:sz w:val="30"/>
          <w:szCs w:val="30"/>
        </w:rPr>
        <w:t xml:space="preserve">. </w:t>
      </w:r>
      <w:proofErr w:type="spellStart"/>
      <w:r w:rsidRPr="00902751">
        <w:rPr>
          <w:rFonts w:ascii="TH SarabunPSK" w:hAnsi="TH SarabunPSK" w:cs="TH SarabunPSK"/>
          <w:i/>
          <w:iCs/>
          <w:sz w:val="30"/>
          <w:szCs w:val="30"/>
        </w:rPr>
        <w:t>Muban</w:t>
      </w:r>
      <w:proofErr w:type="spellEnd"/>
      <w:r w:rsidRPr="00902751">
        <w:rPr>
          <w:rFonts w:ascii="TH SarabunPSK" w:hAnsi="TH SarabunPSK" w:cs="TH SarabunPSK"/>
          <w:i/>
          <w:iCs/>
          <w:sz w:val="30"/>
          <w:szCs w:val="30"/>
        </w:rPr>
        <w:t xml:space="preserve"> </w:t>
      </w:r>
      <w:proofErr w:type="spellStart"/>
      <w:r w:rsidRPr="00902751">
        <w:rPr>
          <w:rFonts w:ascii="TH SarabunPSK" w:hAnsi="TH SarabunPSK" w:cs="TH SarabunPSK"/>
          <w:i/>
          <w:iCs/>
          <w:sz w:val="30"/>
          <w:szCs w:val="30"/>
        </w:rPr>
        <w:t>Chombueng</w:t>
      </w:r>
      <w:proofErr w:type="spellEnd"/>
      <w:r w:rsidRPr="00902751">
        <w:rPr>
          <w:rFonts w:ascii="TH SarabunPSK" w:hAnsi="TH SarabunPSK" w:cs="TH SarabunPSK"/>
          <w:i/>
          <w:iCs/>
          <w:sz w:val="30"/>
          <w:szCs w:val="30"/>
        </w:rPr>
        <w:t xml:space="preserve"> Rajabhat University research journal (Humanities and social sciences)</w:t>
      </w:r>
      <w:r w:rsidR="00617BA3" w:rsidRPr="00902751">
        <w:rPr>
          <w:rFonts w:ascii="TH SarabunPSK" w:hAnsi="TH SarabunPSK" w:cs="TH SarabunPSK"/>
          <w:i/>
          <w:iCs/>
          <w:sz w:val="30"/>
          <w:szCs w:val="30"/>
        </w:rPr>
        <w:t>, 7</w:t>
      </w:r>
      <w:r w:rsidR="00617BA3" w:rsidRPr="00902751">
        <w:rPr>
          <w:rFonts w:ascii="TH SarabunPSK" w:hAnsi="TH SarabunPSK" w:cs="TH SarabunPSK"/>
          <w:sz w:val="30"/>
          <w:szCs w:val="30"/>
        </w:rPr>
        <w:t>(2), 1–11.</w:t>
      </w:r>
      <w:r w:rsidRPr="00902751">
        <w:rPr>
          <w:rFonts w:ascii="TH SarabunPSK" w:hAnsi="TH SarabunPSK" w:cs="TH SarabunPSK"/>
          <w:sz w:val="30"/>
          <w:szCs w:val="30"/>
        </w:rPr>
        <w:t xml:space="preserve"> </w:t>
      </w:r>
      <w:r w:rsidRPr="00902751">
        <w:rPr>
          <w:rFonts w:ascii="TH SarabunPSK" w:hAnsi="TH SarabunPSK" w:cs="TH SarabunPSK"/>
          <w:sz w:val="30"/>
          <w:szCs w:val="30"/>
          <w:cs/>
        </w:rPr>
        <w:t>(</w:t>
      </w:r>
      <w:r w:rsidRPr="00902751">
        <w:rPr>
          <w:rFonts w:ascii="TH SarabunPSK" w:hAnsi="TH SarabunPSK" w:cs="TH SarabunPSK"/>
          <w:sz w:val="30"/>
          <w:szCs w:val="30"/>
        </w:rPr>
        <w:t>in Thai</w:t>
      </w:r>
      <w:r w:rsidRPr="00902751">
        <w:rPr>
          <w:rFonts w:ascii="TH SarabunPSK" w:hAnsi="TH SarabunPSK" w:cs="TH SarabunPSK"/>
          <w:sz w:val="30"/>
          <w:szCs w:val="30"/>
          <w:cs/>
        </w:rPr>
        <w:t>)</w:t>
      </w:r>
    </w:p>
    <w:p w14:paraId="4DE60A1F" w14:textId="1FA11398" w:rsidR="00617BA3" w:rsidRPr="00902751" w:rsidRDefault="00B1491F" w:rsidP="00B33429">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t>Prapaphan</w:t>
      </w:r>
      <w:proofErr w:type="spellEnd"/>
      <w:r w:rsidR="00617BA3" w:rsidRPr="00902751">
        <w:rPr>
          <w:rFonts w:ascii="TH SarabunPSK" w:hAnsi="TH SarabunPSK" w:cs="TH SarabunPSK"/>
          <w:sz w:val="30"/>
          <w:szCs w:val="30"/>
        </w:rPr>
        <w:t xml:space="preserve">, S., </w:t>
      </w:r>
      <w:proofErr w:type="spellStart"/>
      <w:r w:rsidRPr="00902751">
        <w:rPr>
          <w:rFonts w:ascii="TH SarabunPSK" w:hAnsi="TH SarabunPSK" w:cs="TH SarabunPSK"/>
          <w:sz w:val="30"/>
          <w:szCs w:val="30"/>
        </w:rPr>
        <w:t>Chotigawin</w:t>
      </w:r>
      <w:proofErr w:type="spellEnd"/>
      <w:r w:rsidR="00617BA3" w:rsidRPr="00902751">
        <w:rPr>
          <w:rFonts w:ascii="TH SarabunPSK" w:hAnsi="TH SarabunPSK" w:cs="TH SarabunPSK"/>
          <w:sz w:val="30"/>
          <w:szCs w:val="30"/>
        </w:rPr>
        <w:t xml:space="preserve">, R., &amp; </w:t>
      </w:r>
      <w:proofErr w:type="spellStart"/>
      <w:r w:rsidRPr="00902751">
        <w:rPr>
          <w:rFonts w:ascii="TH SarabunPSK" w:hAnsi="TH SarabunPSK" w:cs="TH SarabunPSK"/>
          <w:sz w:val="30"/>
          <w:szCs w:val="30"/>
        </w:rPr>
        <w:t>Nilsumranchit</w:t>
      </w:r>
      <w:proofErr w:type="spellEnd"/>
      <w:r w:rsidR="00617BA3" w:rsidRPr="00902751">
        <w:rPr>
          <w:rFonts w:ascii="TH SarabunPSK" w:hAnsi="TH SarabunPSK" w:cs="TH SarabunPSK"/>
          <w:sz w:val="30"/>
          <w:szCs w:val="30"/>
        </w:rPr>
        <w:t xml:space="preserve">, W. (2018). </w:t>
      </w:r>
      <w:r w:rsidRPr="00902751">
        <w:rPr>
          <w:rFonts w:ascii="TH SarabunPSK" w:hAnsi="TH SarabunPSK" w:cs="TH SarabunPSK"/>
          <w:sz w:val="30"/>
          <w:szCs w:val="30"/>
        </w:rPr>
        <w:t>Effect of the appreciation influence control workshop on knowledge and awareness regarding food sanitation of food handlers in restaurants in Nakhon Pathom municipality, Nakhon Pathom province</w:t>
      </w:r>
      <w:r w:rsidR="00617BA3" w:rsidRPr="00902751">
        <w:rPr>
          <w:rFonts w:ascii="TH SarabunPSK" w:hAnsi="TH SarabunPSK" w:cs="TH SarabunPSK"/>
          <w:sz w:val="30"/>
          <w:szCs w:val="30"/>
        </w:rPr>
        <w:t xml:space="preserve">. </w:t>
      </w:r>
      <w:r w:rsidRPr="00902751">
        <w:rPr>
          <w:rFonts w:ascii="TH SarabunPSK" w:hAnsi="TH SarabunPSK" w:cs="TH SarabunPSK"/>
          <w:i/>
          <w:iCs/>
          <w:sz w:val="30"/>
          <w:szCs w:val="30"/>
        </w:rPr>
        <w:t>KKU Journal for Public Health Research</w:t>
      </w:r>
      <w:r w:rsidR="00617BA3" w:rsidRPr="00902751">
        <w:rPr>
          <w:rFonts w:ascii="TH SarabunPSK" w:hAnsi="TH SarabunPSK" w:cs="TH SarabunPSK"/>
          <w:i/>
          <w:iCs/>
          <w:sz w:val="30"/>
          <w:szCs w:val="30"/>
        </w:rPr>
        <w:t>, 11</w:t>
      </w:r>
      <w:r w:rsidR="00617BA3" w:rsidRPr="00902751">
        <w:rPr>
          <w:rFonts w:ascii="TH SarabunPSK" w:hAnsi="TH SarabunPSK" w:cs="TH SarabunPSK"/>
          <w:sz w:val="30"/>
          <w:szCs w:val="30"/>
        </w:rPr>
        <w:t>(1), 69–77.</w:t>
      </w:r>
      <w:r w:rsidRPr="00902751">
        <w:rPr>
          <w:rFonts w:ascii="TH SarabunPSK" w:hAnsi="TH SarabunPSK" w:cs="TH SarabunPSK" w:hint="cs"/>
          <w:sz w:val="30"/>
          <w:szCs w:val="30"/>
          <w:cs/>
        </w:rPr>
        <w:t xml:space="preserve"> </w:t>
      </w:r>
      <w:r w:rsidRPr="00902751">
        <w:rPr>
          <w:rFonts w:ascii="TH SarabunPSK" w:hAnsi="TH SarabunPSK" w:cs="TH SarabunPSK"/>
          <w:sz w:val="30"/>
          <w:szCs w:val="30"/>
          <w:cs/>
        </w:rPr>
        <w:t>(</w:t>
      </w:r>
      <w:r w:rsidRPr="00902751">
        <w:rPr>
          <w:rFonts w:ascii="TH SarabunPSK" w:hAnsi="TH SarabunPSK" w:cs="TH SarabunPSK"/>
          <w:sz w:val="30"/>
          <w:szCs w:val="30"/>
        </w:rPr>
        <w:t>in Thai</w:t>
      </w:r>
      <w:r w:rsidRPr="00902751">
        <w:rPr>
          <w:rFonts w:ascii="TH SarabunPSK" w:hAnsi="TH SarabunPSK" w:cs="TH SarabunPSK"/>
          <w:sz w:val="30"/>
          <w:szCs w:val="30"/>
          <w:cs/>
        </w:rPr>
        <w:t>)</w:t>
      </w:r>
    </w:p>
    <w:p w14:paraId="3E566036" w14:textId="15DEEE77" w:rsidR="00183124" w:rsidRPr="00902751" w:rsidRDefault="002942F4" w:rsidP="00183124">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t>Prutipinyo</w:t>
      </w:r>
      <w:proofErr w:type="spellEnd"/>
      <w:r w:rsidR="00183124" w:rsidRPr="00902751">
        <w:rPr>
          <w:rFonts w:ascii="TH SarabunPSK" w:hAnsi="TH SarabunPSK" w:cs="TH SarabunPSK"/>
          <w:sz w:val="30"/>
          <w:szCs w:val="30"/>
        </w:rPr>
        <w:t xml:space="preserve">, C. (2017). </w:t>
      </w:r>
      <w:r w:rsidRPr="00902751">
        <w:rPr>
          <w:rFonts w:ascii="TH SarabunPSK" w:hAnsi="TH SarabunPSK" w:cs="TH SarabunPSK"/>
          <w:i/>
          <w:iCs/>
          <w:sz w:val="30"/>
          <w:szCs w:val="30"/>
        </w:rPr>
        <w:t>Local government and public health and environment</w:t>
      </w:r>
      <w:r w:rsidRPr="00902751">
        <w:rPr>
          <w:rFonts w:ascii="TH SarabunPSK" w:hAnsi="TH SarabunPSK" w:cs="TH SarabunPSK" w:hint="cs"/>
          <w:sz w:val="30"/>
          <w:szCs w:val="30"/>
          <w:cs/>
        </w:rPr>
        <w:t xml:space="preserve">. </w:t>
      </w:r>
      <w:r w:rsidR="00183124" w:rsidRPr="00902751">
        <w:rPr>
          <w:rFonts w:ascii="TH SarabunPSK" w:hAnsi="TH SarabunPSK" w:cs="TH SarabunPSK"/>
          <w:sz w:val="30"/>
          <w:szCs w:val="30"/>
        </w:rPr>
        <w:t>Retrieved February</w:t>
      </w:r>
      <w:r w:rsidRPr="00902751">
        <w:rPr>
          <w:rFonts w:ascii="TH SarabunPSK" w:hAnsi="TH SarabunPSK" w:cs="TH SarabunPSK"/>
          <w:sz w:val="30"/>
          <w:szCs w:val="30"/>
        </w:rPr>
        <w:t xml:space="preserve"> </w:t>
      </w:r>
      <w:r w:rsidR="00183124" w:rsidRPr="00902751">
        <w:rPr>
          <w:rFonts w:ascii="TH SarabunPSK" w:hAnsi="TH SarabunPSK" w:cs="TH SarabunPSK"/>
          <w:sz w:val="30"/>
          <w:szCs w:val="30"/>
        </w:rPr>
        <w:t>2</w:t>
      </w:r>
      <w:r w:rsidRPr="00902751">
        <w:rPr>
          <w:rFonts w:ascii="TH SarabunPSK" w:hAnsi="TH SarabunPSK" w:cs="TH SarabunPSK"/>
          <w:sz w:val="30"/>
          <w:szCs w:val="30"/>
        </w:rPr>
        <w:t>,</w:t>
      </w:r>
      <w:r w:rsidR="00183124" w:rsidRPr="00902751">
        <w:rPr>
          <w:rFonts w:ascii="TH SarabunPSK" w:hAnsi="TH SarabunPSK" w:cs="TH SarabunPSK"/>
          <w:sz w:val="30"/>
          <w:szCs w:val="30"/>
        </w:rPr>
        <w:t xml:space="preserve"> </w:t>
      </w:r>
      <w:proofErr w:type="gramStart"/>
      <w:r w:rsidR="00183124" w:rsidRPr="00902751">
        <w:rPr>
          <w:rFonts w:ascii="TH SarabunPSK" w:hAnsi="TH SarabunPSK" w:cs="TH SarabunPSK"/>
          <w:sz w:val="30"/>
          <w:szCs w:val="30"/>
        </w:rPr>
        <w:t>2025</w:t>
      </w:r>
      <w:proofErr w:type="gramEnd"/>
      <w:r w:rsidR="00183124" w:rsidRPr="00902751">
        <w:rPr>
          <w:rFonts w:ascii="TH SarabunPSK" w:hAnsi="TH SarabunPSK" w:cs="TH SarabunPSK"/>
          <w:sz w:val="30"/>
          <w:szCs w:val="30"/>
        </w:rPr>
        <w:t xml:space="preserve"> from </w:t>
      </w:r>
      <w:r w:rsidRPr="00902751">
        <w:rPr>
          <w:rFonts w:ascii="TH SarabunPSK" w:hAnsi="TH SarabunPSK" w:cs="TH SarabunPSK"/>
          <w:sz w:val="30"/>
          <w:szCs w:val="30"/>
        </w:rPr>
        <w:t>https://phad.ph.mahidol.ac.th/research/Book/2560/4local%20government.pdf</w:t>
      </w:r>
      <w:r w:rsidRPr="00902751">
        <w:rPr>
          <w:sz w:val="28"/>
          <w:szCs w:val="36"/>
        </w:rPr>
        <w:t xml:space="preserve"> </w:t>
      </w:r>
      <w:r w:rsidR="00183124" w:rsidRPr="00902751">
        <w:rPr>
          <w:rFonts w:ascii="TH SarabunPSK" w:hAnsi="TH SarabunPSK" w:cs="TH SarabunPSK" w:hint="cs"/>
          <w:sz w:val="30"/>
          <w:szCs w:val="30"/>
          <w:cs/>
        </w:rPr>
        <w:t>(</w:t>
      </w:r>
      <w:r w:rsidR="00183124" w:rsidRPr="00902751">
        <w:rPr>
          <w:rFonts w:ascii="TH SarabunPSK" w:hAnsi="TH SarabunPSK" w:cs="TH SarabunPSK"/>
          <w:sz w:val="30"/>
          <w:szCs w:val="30"/>
        </w:rPr>
        <w:t>in Thai</w:t>
      </w:r>
      <w:r w:rsidR="00183124" w:rsidRPr="00902751">
        <w:rPr>
          <w:rFonts w:ascii="TH SarabunPSK" w:hAnsi="TH SarabunPSK" w:cs="TH SarabunPSK" w:hint="cs"/>
          <w:sz w:val="30"/>
          <w:szCs w:val="30"/>
          <w:cs/>
        </w:rPr>
        <w:t>)</w:t>
      </w:r>
    </w:p>
    <w:p w14:paraId="7D799D4C" w14:textId="0394C87F" w:rsidR="00617BA3" w:rsidRPr="00902751" w:rsidRDefault="00617BA3" w:rsidP="00854903">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t>Silaphat</w:t>
      </w:r>
      <w:proofErr w:type="spellEnd"/>
      <w:r w:rsidRPr="00902751">
        <w:rPr>
          <w:rFonts w:ascii="TH SarabunPSK" w:hAnsi="TH SarabunPSK" w:cs="TH SarabunPSK"/>
          <w:sz w:val="30"/>
          <w:szCs w:val="30"/>
        </w:rPr>
        <w:t xml:space="preserve">, S., &amp; </w:t>
      </w:r>
      <w:proofErr w:type="spellStart"/>
      <w:r w:rsidR="00145FCA" w:rsidRPr="00902751">
        <w:rPr>
          <w:rFonts w:ascii="TH SarabunPSK" w:hAnsi="TH SarabunPSK" w:cs="TH SarabunPSK"/>
          <w:sz w:val="30"/>
          <w:szCs w:val="30"/>
        </w:rPr>
        <w:t>Bouphan</w:t>
      </w:r>
      <w:proofErr w:type="spellEnd"/>
      <w:r w:rsidRPr="00902751">
        <w:rPr>
          <w:rFonts w:ascii="TH SarabunPSK" w:hAnsi="TH SarabunPSK" w:cs="TH SarabunPSK"/>
          <w:sz w:val="30"/>
          <w:szCs w:val="30"/>
        </w:rPr>
        <w:t xml:space="preserve">, P. (2023). </w:t>
      </w:r>
      <w:r w:rsidR="005443DD" w:rsidRPr="00902751">
        <w:rPr>
          <w:rFonts w:ascii="TH SarabunPSK" w:hAnsi="TH SarabunPSK" w:cs="TH SarabunPSK"/>
          <w:sz w:val="30"/>
          <w:szCs w:val="30"/>
        </w:rPr>
        <w:t>Key success factors and organizational support affecting the food sanitation performance of public health officers in local government organization, Khon Kaen province</w:t>
      </w:r>
      <w:r w:rsidRPr="00902751">
        <w:rPr>
          <w:rFonts w:ascii="TH SarabunPSK" w:hAnsi="TH SarabunPSK" w:cs="TH SarabunPSK"/>
          <w:sz w:val="30"/>
          <w:szCs w:val="30"/>
        </w:rPr>
        <w:t xml:space="preserve">. </w:t>
      </w:r>
      <w:r w:rsidR="00145FCA" w:rsidRPr="00902751">
        <w:rPr>
          <w:rFonts w:ascii="TH SarabunPSK" w:hAnsi="TH SarabunPSK" w:cs="TH SarabunPSK"/>
          <w:i/>
          <w:iCs/>
          <w:sz w:val="30"/>
          <w:szCs w:val="30"/>
        </w:rPr>
        <w:t>KKU Research Journal (Graduate Studies), 2</w:t>
      </w:r>
      <w:r w:rsidRPr="00902751">
        <w:rPr>
          <w:rFonts w:ascii="TH SarabunPSK" w:hAnsi="TH SarabunPSK" w:cs="TH SarabunPSK"/>
          <w:i/>
          <w:iCs/>
          <w:sz w:val="30"/>
          <w:szCs w:val="30"/>
        </w:rPr>
        <w:t>3</w:t>
      </w:r>
      <w:r w:rsidRPr="00902751">
        <w:rPr>
          <w:rFonts w:ascii="TH SarabunPSK" w:hAnsi="TH SarabunPSK" w:cs="TH SarabunPSK"/>
          <w:sz w:val="30"/>
          <w:szCs w:val="30"/>
        </w:rPr>
        <w:t>(1), 14–25.</w:t>
      </w:r>
      <w:r w:rsidR="00145FCA" w:rsidRPr="00902751">
        <w:rPr>
          <w:rFonts w:ascii="TH SarabunPSK" w:hAnsi="TH SarabunPSK" w:cs="TH SarabunPSK"/>
          <w:sz w:val="30"/>
          <w:szCs w:val="30"/>
          <w:cs/>
        </w:rPr>
        <w:t xml:space="preserve"> (</w:t>
      </w:r>
      <w:r w:rsidR="00145FCA" w:rsidRPr="00902751">
        <w:rPr>
          <w:rFonts w:ascii="TH SarabunPSK" w:hAnsi="TH SarabunPSK" w:cs="TH SarabunPSK"/>
          <w:sz w:val="30"/>
          <w:szCs w:val="30"/>
        </w:rPr>
        <w:t>in Thai</w:t>
      </w:r>
      <w:r w:rsidR="00145FCA" w:rsidRPr="00902751">
        <w:rPr>
          <w:rFonts w:ascii="TH SarabunPSK" w:hAnsi="TH SarabunPSK" w:cs="TH SarabunPSK"/>
          <w:sz w:val="30"/>
          <w:szCs w:val="30"/>
          <w:cs/>
        </w:rPr>
        <w:t>)</w:t>
      </w:r>
    </w:p>
    <w:bookmarkEnd w:id="1"/>
    <w:p w14:paraId="32AA192E" w14:textId="37AC7BAB" w:rsidR="00FF1533" w:rsidRPr="00902751" w:rsidRDefault="00E75BBF" w:rsidP="00854903">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t>Thongtae</w:t>
      </w:r>
      <w:proofErr w:type="spellEnd"/>
      <w:r w:rsidRPr="00902751">
        <w:rPr>
          <w:rFonts w:ascii="TH SarabunPSK" w:hAnsi="TH SarabunPSK" w:cs="TH SarabunPSK"/>
          <w:sz w:val="30"/>
          <w:szCs w:val="30"/>
        </w:rPr>
        <w:t xml:space="preserve">, L. (2017). </w:t>
      </w:r>
      <w:r w:rsidR="00CB5647" w:rsidRPr="00902751">
        <w:rPr>
          <w:rFonts w:ascii="TH SarabunPSK" w:hAnsi="TH SarabunPSK" w:cs="TH SarabunPSK"/>
          <w:i/>
          <w:iCs/>
          <w:sz w:val="30"/>
          <w:szCs w:val="30"/>
        </w:rPr>
        <w:t xml:space="preserve">Factors affecting personal sanitation and hygiene practices of food handlers in </w:t>
      </w:r>
      <w:proofErr w:type="spellStart"/>
      <w:r w:rsidR="00CB5647" w:rsidRPr="00902751">
        <w:rPr>
          <w:rFonts w:ascii="TH SarabunPSK" w:hAnsi="TH SarabunPSK" w:cs="TH SarabunPSK"/>
          <w:i/>
          <w:iCs/>
          <w:sz w:val="30"/>
          <w:szCs w:val="30"/>
        </w:rPr>
        <w:t>Rangsit</w:t>
      </w:r>
      <w:proofErr w:type="spellEnd"/>
      <w:r w:rsidR="00CB5647" w:rsidRPr="00902751">
        <w:rPr>
          <w:rFonts w:ascii="TH SarabunPSK" w:hAnsi="TH SarabunPSK" w:cs="TH SarabunPSK"/>
          <w:i/>
          <w:iCs/>
          <w:sz w:val="30"/>
          <w:szCs w:val="30"/>
        </w:rPr>
        <w:t xml:space="preserve"> City municipality, Thailand</w:t>
      </w:r>
      <w:r w:rsidRPr="00902751">
        <w:rPr>
          <w:rFonts w:ascii="TH SarabunPSK" w:hAnsi="TH SarabunPSK" w:cs="TH SarabunPSK"/>
          <w:sz w:val="30"/>
          <w:szCs w:val="30"/>
        </w:rPr>
        <w:t>.</w:t>
      </w:r>
      <w:r w:rsidR="00CB5647" w:rsidRPr="00902751">
        <w:rPr>
          <w:rFonts w:ascii="TH SarabunPSK" w:hAnsi="TH SarabunPSK" w:cs="TH SarabunPSK" w:hint="cs"/>
          <w:sz w:val="30"/>
          <w:szCs w:val="30"/>
          <w:cs/>
        </w:rPr>
        <w:t xml:space="preserve"> </w:t>
      </w:r>
      <w:r w:rsidR="00CB5647" w:rsidRPr="00902751">
        <w:rPr>
          <w:rFonts w:ascii="TH SarabunPSK" w:hAnsi="TH SarabunPSK" w:cs="TH SarabunPSK"/>
          <w:sz w:val="30"/>
          <w:szCs w:val="30"/>
        </w:rPr>
        <w:t xml:space="preserve">A thesis submitted in partial fulfillment of the requirements for the degree of </w:t>
      </w:r>
      <w:proofErr w:type="gramStart"/>
      <w:r w:rsidR="00CB5647" w:rsidRPr="00902751">
        <w:rPr>
          <w:rFonts w:ascii="TH SarabunPSK" w:hAnsi="TH SarabunPSK" w:cs="TH SarabunPSK"/>
          <w:sz w:val="30"/>
          <w:szCs w:val="30"/>
        </w:rPr>
        <w:t>master of public health</w:t>
      </w:r>
      <w:proofErr w:type="gramEnd"/>
      <w:r w:rsidR="00CB5647" w:rsidRPr="00902751">
        <w:rPr>
          <w:rFonts w:ascii="TH SarabunPSK" w:hAnsi="TH SarabunPSK" w:cs="TH SarabunPSK"/>
          <w:sz w:val="30"/>
          <w:szCs w:val="30"/>
        </w:rPr>
        <w:t xml:space="preserve"> major in health promotion management, Faculty of Public Health, Thammasat University</w:t>
      </w:r>
      <w:r w:rsidR="00CB5647" w:rsidRPr="00902751">
        <w:rPr>
          <w:rFonts w:ascii="TH SarabunPSK" w:hAnsi="TH SarabunPSK" w:cs="TH SarabunPSK" w:hint="cs"/>
          <w:sz w:val="30"/>
          <w:szCs w:val="30"/>
          <w:cs/>
        </w:rPr>
        <w:t>.</w:t>
      </w:r>
      <w:r w:rsidR="00854903" w:rsidRPr="00902751">
        <w:rPr>
          <w:rFonts w:ascii="TH SarabunPSK" w:hAnsi="TH SarabunPSK" w:cs="TH SarabunPSK"/>
          <w:sz w:val="30"/>
          <w:szCs w:val="30"/>
        </w:rPr>
        <w:t xml:space="preserve"> </w:t>
      </w:r>
      <w:r w:rsidR="00854903" w:rsidRPr="00902751">
        <w:rPr>
          <w:rFonts w:ascii="TH SarabunPSK" w:hAnsi="TH SarabunPSK" w:cs="TH SarabunPSK" w:hint="cs"/>
          <w:sz w:val="30"/>
          <w:szCs w:val="30"/>
          <w:cs/>
        </w:rPr>
        <w:t>(</w:t>
      </w:r>
      <w:r w:rsidR="00854903" w:rsidRPr="00902751">
        <w:rPr>
          <w:rFonts w:ascii="TH SarabunPSK" w:hAnsi="TH SarabunPSK" w:cs="TH SarabunPSK"/>
          <w:sz w:val="30"/>
          <w:szCs w:val="30"/>
        </w:rPr>
        <w:t>in Thai</w:t>
      </w:r>
      <w:r w:rsidR="00854903" w:rsidRPr="00902751">
        <w:rPr>
          <w:rFonts w:ascii="TH SarabunPSK" w:hAnsi="TH SarabunPSK" w:cs="TH SarabunPSK" w:hint="cs"/>
          <w:sz w:val="30"/>
          <w:szCs w:val="30"/>
          <w:cs/>
        </w:rPr>
        <w:t>)</w:t>
      </w:r>
    </w:p>
    <w:p w14:paraId="0D5F7D1B" w14:textId="58549353" w:rsidR="00340632" w:rsidRPr="00902751" w:rsidRDefault="00340632" w:rsidP="00854903">
      <w:pPr>
        <w:spacing w:after="0" w:line="240" w:lineRule="auto"/>
        <w:ind w:left="567" w:hanging="567"/>
        <w:rPr>
          <w:rFonts w:ascii="TH SarabunPSK" w:hAnsi="TH SarabunPSK" w:cs="TH SarabunPSK"/>
          <w:sz w:val="30"/>
          <w:szCs w:val="30"/>
        </w:rPr>
      </w:pPr>
      <w:proofErr w:type="spellStart"/>
      <w:r w:rsidRPr="00902751">
        <w:rPr>
          <w:rFonts w:ascii="TH SarabunPSK" w:hAnsi="TH SarabunPSK" w:cs="TH SarabunPSK"/>
          <w:sz w:val="30"/>
          <w:szCs w:val="30"/>
        </w:rPr>
        <w:t>Ua</w:t>
      </w:r>
      <w:proofErr w:type="spellEnd"/>
      <w:r w:rsidR="00FB7FB4" w:rsidRPr="00902751">
        <w:rPr>
          <w:rFonts w:ascii="TH SarabunPSK" w:hAnsi="TH SarabunPSK" w:cs="TH SarabunPSK" w:hint="cs"/>
          <w:sz w:val="30"/>
          <w:szCs w:val="30"/>
          <w:cs/>
        </w:rPr>
        <w:t>-</w:t>
      </w:r>
      <w:r w:rsidRPr="00902751">
        <w:rPr>
          <w:rFonts w:ascii="TH SarabunPSK" w:hAnsi="TH SarabunPSK" w:cs="TH SarabunPSK"/>
          <w:sz w:val="30"/>
          <w:szCs w:val="30"/>
        </w:rPr>
        <w:t>Kit, N., &amp;</w:t>
      </w:r>
      <w:r w:rsidRPr="00902751">
        <w:rPr>
          <w:rFonts w:ascii="Arial" w:hAnsi="Arial" w:cs="Arial"/>
          <w:sz w:val="30"/>
          <w:szCs w:val="30"/>
        </w:rPr>
        <w:t> </w:t>
      </w:r>
      <w:r w:rsidRPr="00902751">
        <w:rPr>
          <w:rFonts w:ascii="TH SarabunPSK" w:hAnsi="TH SarabunPSK" w:cs="TH SarabunPSK"/>
          <w:sz w:val="30"/>
          <w:szCs w:val="30"/>
        </w:rPr>
        <w:t xml:space="preserve">Pensri, L. (2019). </w:t>
      </w:r>
      <w:r w:rsidR="00FB7FB4" w:rsidRPr="00902751">
        <w:rPr>
          <w:rFonts w:ascii="TH SarabunPSK" w:hAnsi="TH SarabunPSK" w:cs="TH SarabunPSK"/>
          <w:sz w:val="30"/>
          <w:szCs w:val="30"/>
        </w:rPr>
        <w:t>Utilization of the PRECEDE MODEL in Health Promotion</w:t>
      </w:r>
      <w:r w:rsidRPr="00902751">
        <w:rPr>
          <w:rFonts w:ascii="TH SarabunPSK" w:hAnsi="TH SarabunPSK" w:cs="TH SarabunPSK"/>
          <w:sz w:val="30"/>
          <w:szCs w:val="30"/>
        </w:rPr>
        <w:t xml:space="preserve">. </w:t>
      </w:r>
      <w:r w:rsidR="00FB7FB4" w:rsidRPr="00902751">
        <w:rPr>
          <w:rFonts w:ascii="TH SarabunPSK" w:hAnsi="TH SarabunPSK" w:cs="TH SarabunPSK"/>
          <w:i/>
          <w:iCs/>
          <w:sz w:val="30"/>
          <w:szCs w:val="30"/>
        </w:rPr>
        <w:t>Thai Red Cross Nursing Journal</w:t>
      </w:r>
      <w:r w:rsidRPr="00902751">
        <w:rPr>
          <w:rFonts w:ascii="TH SarabunPSK" w:hAnsi="TH SarabunPSK" w:cs="TH SarabunPSK"/>
          <w:i/>
          <w:iCs/>
          <w:sz w:val="30"/>
          <w:szCs w:val="30"/>
        </w:rPr>
        <w:t>, 12</w:t>
      </w:r>
      <w:r w:rsidRPr="00902751">
        <w:rPr>
          <w:rFonts w:ascii="TH SarabunPSK" w:hAnsi="TH SarabunPSK" w:cs="TH SarabunPSK"/>
          <w:sz w:val="30"/>
          <w:szCs w:val="30"/>
        </w:rPr>
        <w:t>(1),</w:t>
      </w:r>
      <w:r w:rsidR="00FB7FB4" w:rsidRPr="00902751">
        <w:rPr>
          <w:rFonts w:ascii="TH SarabunPSK" w:hAnsi="TH SarabunPSK" w:cs="TH SarabunPSK" w:hint="cs"/>
          <w:sz w:val="30"/>
          <w:szCs w:val="30"/>
          <w:cs/>
        </w:rPr>
        <w:t xml:space="preserve"> 38</w:t>
      </w:r>
      <w:r w:rsidR="00FB7FB4" w:rsidRPr="00902751">
        <w:rPr>
          <w:rFonts w:ascii="TH SarabunPSK" w:hAnsi="TH SarabunPSK" w:cs="TH SarabunPSK"/>
          <w:sz w:val="30"/>
          <w:szCs w:val="30"/>
        </w:rPr>
        <w:t>–</w:t>
      </w:r>
      <w:r w:rsidR="00FB7FB4" w:rsidRPr="00902751">
        <w:rPr>
          <w:rFonts w:ascii="TH SarabunPSK" w:hAnsi="TH SarabunPSK" w:cs="TH SarabunPSK" w:hint="cs"/>
          <w:sz w:val="30"/>
          <w:szCs w:val="30"/>
          <w:cs/>
        </w:rPr>
        <w:t>48</w:t>
      </w:r>
      <w:r w:rsidR="00FB7FB4" w:rsidRPr="00902751">
        <w:rPr>
          <w:rFonts w:ascii="TH SarabunPSK" w:hAnsi="TH SarabunPSK" w:cs="TH SarabunPSK"/>
          <w:sz w:val="30"/>
          <w:szCs w:val="30"/>
        </w:rPr>
        <w:t>.</w:t>
      </w:r>
      <w:r w:rsidR="00FB7FB4" w:rsidRPr="00902751">
        <w:rPr>
          <w:rFonts w:ascii="TH SarabunPSK" w:hAnsi="TH SarabunPSK" w:cs="TH SarabunPSK"/>
          <w:sz w:val="30"/>
          <w:szCs w:val="30"/>
          <w:cs/>
        </w:rPr>
        <w:t xml:space="preserve"> (</w:t>
      </w:r>
      <w:r w:rsidR="00FB7FB4" w:rsidRPr="00902751">
        <w:rPr>
          <w:rFonts w:ascii="TH SarabunPSK" w:hAnsi="TH SarabunPSK" w:cs="TH SarabunPSK"/>
          <w:sz w:val="30"/>
          <w:szCs w:val="30"/>
        </w:rPr>
        <w:t>in Thai</w:t>
      </w:r>
      <w:r w:rsidR="00FB7FB4" w:rsidRPr="00902751">
        <w:rPr>
          <w:rFonts w:ascii="TH SarabunPSK" w:hAnsi="TH SarabunPSK" w:cs="TH SarabunPSK"/>
          <w:sz w:val="30"/>
          <w:szCs w:val="30"/>
          <w:cs/>
        </w:rPr>
        <w:t>)</w:t>
      </w:r>
    </w:p>
    <w:sectPr w:rsidR="00340632" w:rsidRPr="00902751" w:rsidSect="00F20087">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AF0A2" w14:textId="77777777" w:rsidR="0018070A" w:rsidRDefault="0018070A" w:rsidP="00F20087">
      <w:pPr>
        <w:spacing w:after="0" w:line="240" w:lineRule="auto"/>
      </w:pPr>
      <w:r>
        <w:separator/>
      </w:r>
    </w:p>
  </w:endnote>
  <w:endnote w:type="continuationSeparator" w:id="0">
    <w:p w14:paraId="59617BBE" w14:textId="77777777" w:rsidR="0018070A" w:rsidRDefault="0018070A" w:rsidP="00F20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 New">
    <w:panose1 w:val="020B0500040200020003"/>
    <w:charset w:val="00"/>
    <w:family w:val="swiss"/>
    <w:pitch w:val="variable"/>
    <w:sig w:usb0="A100006F" w:usb1="5000205A" w:usb2="00000000" w:usb3="00000000" w:csb0="00010183" w:csb1="00000000"/>
  </w:font>
  <w:font w:name="EucrosiaUPC">
    <w:panose1 w:val="02020603050405020304"/>
    <w:charset w:val="00"/>
    <w:family w:val="roman"/>
    <w:pitch w:val="variable"/>
    <w:sig w:usb0="81000003" w:usb1="00000000" w:usb2="00000000" w:usb3="00000000" w:csb0="00010001" w:csb1="00000000"/>
  </w:font>
  <w:font w:name="Browallia New">
    <w:panose1 w:val="020B0604020202020204"/>
    <w:charset w:val="00"/>
    <w:family w:val="swiss"/>
    <w:pitch w:val="variable"/>
    <w:sig w:usb0="81000003" w:usb1="00000000" w:usb2="00000000" w:usb3="00000000" w:csb0="00010001" w:csb1="00000000"/>
  </w:font>
  <w:font w:name="Leelawadee">
    <w:panose1 w:val="020B0502040204020203"/>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JasmineUPC">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95613" w14:textId="77777777" w:rsidR="003619D0" w:rsidRDefault="003619D0">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1317F" w14:textId="210171D8" w:rsidR="00BE7364" w:rsidRDefault="00BE7364">
    <w:pPr>
      <w:pStyle w:val="af6"/>
      <w:rPr>
        <w:rFonts w:hint="cs"/>
      </w:rPr>
    </w:pPr>
    <w:r w:rsidRPr="00163AC2">
      <w:rPr>
        <w:rFonts w:asciiTheme="majorHAnsi" w:eastAsiaTheme="majorEastAsia" w:hAnsiTheme="majorHAnsi" w:cstheme="majorBidi"/>
        <w:noProof/>
        <w:color w:val="002060"/>
        <w:sz w:val="35"/>
        <w:szCs w:val="35"/>
      </w:rPr>
      <mc:AlternateContent>
        <mc:Choice Requires="wps">
          <w:drawing>
            <wp:anchor distT="0" distB="0" distL="114300" distR="114300" simplePos="0" relativeHeight="251661312" behindDoc="0" locked="0" layoutInCell="1" allowOverlap="1" wp14:anchorId="4F792071" wp14:editId="4544B12C">
              <wp:simplePos x="0" y="0"/>
              <wp:positionH relativeFrom="rightMargin">
                <wp:posOffset>-756195</wp:posOffset>
              </wp:positionH>
              <wp:positionV relativeFrom="bottomMargin">
                <wp:posOffset>7348</wp:posOffset>
              </wp:positionV>
              <wp:extent cx="768477" cy="441325"/>
              <wp:effectExtent l="0" t="0" r="12700" b="15875"/>
              <wp:wrapNone/>
              <wp:docPr id="335530380" name="แผนผังลําดับงาน: กระบวนการสำรอง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477" cy="441325"/>
                      </a:xfrm>
                      <a:prstGeom prst="flowChartAlternateProcess">
                        <a:avLst/>
                      </a:prstGeom>
                      <a:noFill/>
                      <a:ln w="9525">
                        <a:solidFill>
                          <a:srgbClr val="92D050"/>
                        </a:solidFill>
                        <a:miter lim="800000"/>
                        <a:headEnd/>
                        <a:tailEnd/>
                      </a:ln>
                    </wps:spPr>
                    <wps:txbx>
                      <w:txbxContent>
                        <w:p w14:paraId="2A6FE06D" w14:textId="3AE1CC70" w:rsidR="00BE7364" w:rsidRPr="00163AC2" w:rsidRDefault="00BE7364" w:rsidP="00F20087">
                          <w:pPr>
                            <w:pStyle w:val="af6"/>
                            <w:pBdr>
                              <w:top w:val="single" w:sz="12" w:space="1" w:color="A5A5A5" w:themeColor="accent3"/>
                              <w:bottom w:val="single" w:sz="48" w:space="1" w:color="A5A5A5" w:themeColor="accent3"/>
                            </w:pBdr>
                            <w:jc w:val="center"/>
                            <w:rPr>
                              <w:rFonts w:ascii="JasmineUPC" w:hAnsi="JasmineUPC" w:cs="JasmineUPC" w:hint="cs"/>
                              <w:sz w:val="32"/>
                              <w:szCs w:val="32"/>
                            </w:rPr>
                          </w:pPr>
                          <w:r w:rsidRPr="00163AC2">
                            <w:rPr>
                              <w:rFonts w:ascii="JasmineUPC" w:hAnsi="JasmineUPC" w:cs="JasmineUPC"/>
                              <w:sz w:val="32"/>
                              <w:szCs w:val="32"/>
                            </w:rPr>
                            <w:fldChar w:fldCharType="begin"/>
                          </w:r>
                          <w:r w:rsidRPr="00163AC2">
                            <w:rPr>
                              <w:rFonts w:ascii="JasmineUPC" w:hAnsi="JasmineUPC" w:cs="JasmineUPC"/>
                              <w:sz w:val="32"/>
                              <w:szCs w:val="32"/>
                            </w:rPr>
                            <w:instrText>PAGE    \* MERGEFORMAT</w:instrText>
                          </w:r>
                          <w:r w:rsidRPr="00163AC2">
                            <w:rPr>
                              <w:rFonts w:ascii="JasmineUPC" w:hAnsi="JasmineUPC" w:cs="JasmineUPC"/>
                              <w:sz w:val="32"/>
                              <w:szCs w:val="32"/>
                            </w:rPr>
                            <w:fldChar w:fldCharType="separate"/>
                          </w:r>
                          <w:r w:rsidRPr="00163AC2">
                            <w:rPr>
                              <w:rFonts w:ascii="JasmineUPC" w:hAnsi="JasmineUPC" w:cs="JasmineUPC"/>
                              <w:sz w:val="32"/>
                              <w:szCs w:val="32"/>
                              <w:lang w:val="th-TH"/>
                            </w:rPr>
                            <w:t>2</w:t>
                          </w:r>
                          <w:r w:rsidRPr="00163AC2">
                            <w:rPr>
                              <w:rFonts w:ascii="JasmineUPC" w:hAnsi="JasmineUPC" w:cs="JasmineUPC"/>
                              <w:sz w:val="32"/>
                              <w:szCs w:val="32"/>
                            </w:rPr>
                            <w:fldChar w:fldCharType="end"/>
                          </w:r>
                          <w:r>
                            <w:rPr>
                              <w:rFonts w:ascii="JasmineUPC" w:hAnsi="JasmineUPC" w:cs="JasmineUPC"/>
                              <w:sz w:val="32"/>
                              <w:szCs w:val="32"/>
                            </w:rPr>
                            <w:t>/1</w:t>
                          </w:r>
                          <w:r w:rsidR="003619D0">
                            <w:rPr>
                              <w:rFonts w:ascii="JasmineUPC" w:hAnsi="JasmineUPC" w:cs="JasmineUPC" w:hint="cs"/>
                              <w:sz w:val="32"/>
                              <w:szCs w:val="32"/>
                              <w:c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79207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แผนผังลําดับงาน: กระบวนการสำรอง 10" o:spid="_x0000_s1038" type="#_x0000_t176" style="position:absolute;margin-left:-59.55pt;margin-top:.6pt;width:60.5pt;height:34.75pt;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1crHgIAABMEAAAOAAAAZHJzL2Uyb0RvYy54bWysU1GP2jAMfp+0/xDlfRRYOaCinBDspkm3&#10;7aTbfkBI0zZaGmdOoLBfPyflOLS9TetDZMf1Z/vzl9X9qTPsqNBrsCWfjMacKSuh0rYp+fdvD+8W&#10;nPkgbCUMWFXys/L8fv32zap3hZpCC6ZSyAjE+qJ3JW9DcEWWedmqTvgROGUpWAN2IpCLTVah6Am9&#10;M9l0PL7LesDKIUjlPd3uhiBfJ/y6VjJ8rWuvAjMlp95COjGd+3hm65UoGhSu1fLShviHLjqhLRW9&#10;Qu1EEOyA+i+oTksED3UYSegyqGstVZqBppmM/5jmuRVOpVmIHO+uNPn/Byu/HJ/dE8bWvXsE+cMz&#10;C9tW2EZtEKFvlaio3CQSlfXOF9eE6HhKZfv+M1S0WnEIkDg41dhFQJqOnRLV5yvV6hSYpMv53SKf&#10;zzmTFMrzyfvpLFUQxUuyQx8+KuhYNEpeG+ipLQwbExRaEdTTsPRUURwffYgdiuIlLzZg4UEbk1Zs&#10;LOtLvpxRnTQrGF3FYHKw2W8NsqMgkSynu/Es6YLA/O1vnabKzOiu5Itx/AbxRIY+2CpVCUKbwaZk&#10;Yy+URZaiIH0RTvsT09WFz3izh+pMHCIMyqSXREYL+IuznlRZcv/zIFBxZj5Z2sNykudRxsnJZ/Mp&#10;OXgb2d9GhJUEVfLA2WBuwyD9g0PdtFRpktiwsKHd1TpR+NrVpX1SXmL28kqitG/99NfrW17/BgAA&#10;//8DAFBLAwQUAAYACAAAACEA+wSAX9wAAAAHAQAADwAAAGRycy9kb3ducmV2LnhtbEyOwU7DMBBE&#10;70j8g7VI3FrHRaI0xKkQ0GsRbSXEbRtvk7TxOsRuEvh63BMcR/M087LlaBvRU+drxxrUNAFBXDhT&#10;c6lht11NHkD4gGywcUwavsnDMr++yjA1buB36jehFHGEfYoaqhDaVEpfVGTRT11LHLuD6yyGGLtS&#10;mg6HOG4bOUuSe2mx5vhQYUvPFRWnzdlq+PB3X+X68LoaPqXC8a0/rncvP1rf3oxPjyACjeEPhot+&#10;VIc8Ou3dmY0XjYaJUgsV2djMQFyABYi9hnkyB5ln8r9//gsAAP//AwBQSwECLQAUAAYACAAAACEA&#10;toM4kv4AAADhAQAAEwAAAAAAAAAAAAAAAAAAAAAAW0NvbnRlbnRfVHlwZXNdLnhtbFBLAQItABQA&#10;BgAIAAAAIQA4/SH/1gAAAJQBAAALAAAAAAAAAAAAAAAAAC8BAABfcmVscy8ucmVsc1BLAQItABQA&#10;BgAIAAAAIQBNo1crHgIAABMEAAAOAAAAAAAAAAAAAAAAAC4CAABkcnMvZTJvRG9jLnhtbFBLAQIt&#10;ABQABgAIAAAAIQD7BIBf3AAAAAcBAAAPAAAAAAAAAAAAAAAAAHgEAABkcnMvZG93bnJldi54bWxQ&#10;SwUGAAAAAAQABADzAAAAgQUAAAAA&#10;" filled="f" strokecolor="#92d050">
              <v:textbox>
                <w:txbxContent>
                  <w:p w14:paraId="2A6FE06D" w14:textId="3AE1CC70" w:rsidR="00BE7364" w:rsidRPr="00163AC2" w:rsidRDefault="00BE7364" w:rsidP="00F20087">
                    <w:pPr>
                      <w:pStyle w:val="af6"/>
                      <w:pBdr>
                        <w:top w:val="single" w:sz="12" w:space="1" w:color="A5A5A5" w:themeColor="accent3"/>
                        <w:bottom w:val="single" w:sz="48" w:space="1" w:color="A5A5A5" w:themeColor="accent3"/>
                      </w:pBdr>
                      <w:jc w:val="center"/>
                      <w:rPr>
                        <w:rFonts w:ascii="JasmineUPC" w:hAnsi="JasmineUPC" w:cs="JasmineUPC" w:hint="cs"/>
                        <w:sz w:val="32"/>
                        <w:szCs w:val="32"/>
                      </w:rPr>
                    </w:pPr>
                    <w:r w:rsidRPr="00163AC2">
                      <w:rPr>
                        <w:rFonts w:ascii="JasmineUPC" w:hAnsi="JasmineUPC" w:cs="JasmineUPC"/>
                        <w:sz w:val="32"/>
                        <w:szCs w:val="32"/>
                      </w:rPr>
                      <w:fldChar w:fldCharType="begin"/>
                    </w:r>
                    <w:r w:rsidRPr="00163AC2">
                      <w:rPr>
                        <w:rFonts w:ascii="JasmineUPC" w:hAnsi="JasmineUPC" w:cs="JasmineUPC"/>
                        <w:sz w:val="32"/>
                        <w:szCs w:val="32"/>
                      </w:rPr>
                      <w:instrText>PAGE    \* MERGEFORMAT</w:instrText>
                    </w:r>
                    <w:r w:rsidRPr="00163AC2">
                      <w:rPr>
                        <w:rFonts w:ascii="JasmineUPC" w:hAnsi="JasmineUPC" w:cs="JasmineUPC"/>
                        <w:sz w:val="32"/>
                        <w:szCs w:val="32"/>
                      </w:rPr>
                      <w:fldChar w:fldCharType="separate"/>
                    </w:r>
                    <w:r w:rsidRPr="00163AC2">
                      <w:rPr>
                        <w:rFonts w:ascii="JasmineUPC" w:hAnsi="JasmineUPC" w:cs="JasmineUPC"/>
                        <w:sz w:val="32"/>
                        <w:szCs w:val="32"/>
                        <w:lang w:val="th-TH"/>
                      </w:rPr>
                      <w:t>2</w:t>
                    </w:r>
                    <w:r w:rsidRPr="00163AC2">
                      <w:rPr>
                        <w:rFonts w:ascii="JasmineUPC" w:hAnsi="JasmineUPC" w:cs="JasmineUPC"/>
                        <w:sz w:val="32"/>
                        <w:szCs w:val="32"/>
                      </w:rPr>
                      <w:fldChar w:fldCharType="end"/>
                    </w:r>
                    <w:r>
                      <w:rPr>
                        <w:rFonts w:ascii="JasmineUPC" w:hAnsi="JasmineUPC" w:cs="JasmineUPC"/>
                        <w:sz w:val="32"/>
                        <w:szCs w:val="32"/>
                      </w:rPr>
                      <w:t>/1</w:t>
                    </w:r>
                    <w:r w:rsidR="003619D0">
                      <w:rPr>
                        <w:rFonts w:ascii="JasmineUPC" w:hAnsi="JasmineUPC" w:cs="JasmineUPC" w:hint="cs"/>
                        <w:sz w:val="32"/>
                        <w:szCs w:val="32"/>
                        <w:cs/>
                      </w:rPr>
                      <w:t>4</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1827C" w14:textId="77777777" w:rsidR="003619D0" w:rsidRDefault="003619D0">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7655C" w14:textId="77777777" w:rsidR="0018070A" w:rsidRDefault="0018070A" w:rsidP="00F20087">
      <w:pPr>
        <w:spacing w:after="0" w:line="240" w:lineRule="auto"/>
      </w:pPr>
      <w:r>
        <w:separator/>
      </w:r>
    </w:p>
  </w:footnote>
  <w:footnote w:type="continuationSeparator" w:id="0">
    <w:p w14:paraId="5205A13D" w14:textId="77777777" w:rsidR="0018070A" w:rsidRDefault="0018070A" w:rsidP="00F200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ECC2" w14:textId="77777777" w:rsidR="003619D0" w:rsidRDefault="003619D0">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2642"/>
      <w:docPartObj>
        <w:docPartGallery w:val="Page Numbers (Bottom of Page)"/>
        <w:docPartUnique/>
      </w:docPartObj>
    </w:sdtPr>
    <w:sdtEndPr>
      <w:rPr>
        <w:sz w:val="28"/>
      </w:rPr>
    </w:sdtEndPr>
    <w:sdtContent>
      <w:p w14:paraId="309D3C54" w14:textId="13157FE4" w:rsidR="00BE7364" w:rsidRPr="00163AC2" w:rsidRDefault="00BE7364" w:rsidP="00F20087">
        <w:pPr>
          <w:pStyle w:val="af6"/>
          <w:rPr>
            <w:rFonts w:ascii="JasmineUPC" w:hAnsi="JasmineUPC" w:cs="JasmineUPC"/>
            <w:b/>
            <w:bCs/>
            <w:sz w:val="28"/>
          </w:rPr>
        </w:pPr>
        <w:r>
          <w:rPr>
            <w:caps/>
            <w:noProof/>
            <w:color w:val="808080" w:themeColor="background1" w:themeShade="80"/>
            <w:sz w:val="25"/>
            <w:szCs w:val="25"/>
          </w:rPr>
          <mc:AlternateContent>
            <mc:Choice Requires="wpg">
              <w:drawing>
                <wp:anchor distT="0" distB="0" distL="114300" distR="114300" simplePos="0" relativeHeight="251659264" behindDoc="0" locked="0" layoutInCell="1" allowOverlap="1" wp14:anchorId="3A76D1BF" wp14:editId="7B595AC2">
                  <wp:simplePos x="0" y="0"/>
                  <wp:positionH relativeFrom="page">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104595"/>
                  <wp:effectExtent l="0" t="0" r="0" b="19685"/>
                  <wp:wrapNone/>
                  <wp:docPr id="167" name="กลุ่ม 168"/>
                  <wp:cNvGraphicFramePr/>
                  <a:graphic xmlns:a="http://schemas.openxmlformats.org/drawingml/2006/main">
                    <a:graphicData uri="http://schemas.microsoft.com/office/word/2010/wordprocessingGroup">
                      <wpg:wgp>
                        <wpg:cNvGrpSpPr/>
                        <wpg:grpSpPr>
                          <a:xfrm>
                            <a:off x="0" y="0"/>
                            <a:ext cx="1700784" cy="1104595"/>
                            <a:chOff x="0" y="0"/>
                            <a:chExt cx="1700784" cy="1024128"/>
                          </a:xfrm>
                        </wpg:grpSpPr>
                        <wpg:grpSp>
                          <wpg:cNvPr id="168" name="กลุ่ม 168"/>
                          <wpg:cNvGrpSpPr/>
                          <wpg:grpSpPr>
                            <a:xfrm>
                              <a:off x="0" y="0"/>
                              <a:ext cx="1700784" cy="1024128"/>
                              <a:chOff x="0" y="0"/>
                              <a:chExt cx="1700784" cy="1024128"/>
                            </a:xfrm>
                          </wpg:grpSpPr>
                          <wps:wsp>
                            <wps:cNvPr id="169" name="สี่เหลี่ยมผืนผ้า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สี่เหลี่ยมผืนผ้า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สี่เหลี่ยมผืนผ้า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กล่องข้อความ 172"/>
                          <wps:cNvSpPr txBox="1"/>
                          <wps:spPr>
                            <a:xfrm>
                              <a:off x="608945" y="46076"/>
                              <a:ext cx="863253"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1C256F" w14:textId="10682961" w:rsidR="00BE7364" w:rsidRPr="00DA1CBA" w:rsidRDefault="00BE7364" w:rsidP="00F20087">
                                <w:pPr>
                                  <w:pStyle w:val="af4"/>
                                  <w:rPr>
                                    <w:rFonts w:ascii="JasmineUPC" w:hAnsi="JasmineUPC" w:cs="JasmineUPC"/>
                                    <w:sz w:val="32"/>
                                    <w:szCs w:val="32"/>
                                  </w:rPr>
                                </w:pPr>
                                <w:r w:rsidRPr="000C6740">
                                  <w:rPr>
                                    <w:rFonts w:ascii="JasmineUPC" w:hAnsi="JasmineUPC" w:cs="JasmineUPC"/>
                                    <w:sz w:val="32"/>
                                    <w:szCs w:val="32"/>
                                    <w:highlight w:val="yellow"/>
                                  </w:rPr>
                                  <w:t>e</w:t>
                                </w:r>
                                <w:r w:rsidRPr="00617BA3">
                                  <w:rPr>
                                    <w:rFonts w:ascii="JasmineUPC" w:hAnsi="JasmineUPC" w:cs="JasmineUPC"/>
                                    <w:sz w:val="32"/>
                                    <w:szCs w:val="32"/>
                                    <w:highlight w:val="yellow"/>
                                  </w:rPr>
                                  <w:t>274671</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A76D1BF" id="กลุ่ม 168" o:spid="_x0000_s1032" style="position:absolute;margin-left:82.7pt;margin-top:0;width:133.9pt;height:87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Qjfj7wUAAB4bAAAOAAAAZHJzL2Uyb0RvYy54bWzsWd2O20QUvkfiHUa+&#10;RKKxHedXzVZLS6tKVVvRopbLyXgcW9geMzPZZHsFCAl4BCRuQEJIIG6QEO7b+FE48+c42dCky2pB&#10;aHORjD3nZ+bMOd+cc3L7zrrI0RnlImPlzAtu+R6iJWFxVi5m3sfP778/9pCQuIxxzko6886p8O6c&#10;vPvO7VU1pSFLWR5TjkBIKaaraualUlbTXk+QlBZY3GIVLWEyYbzAEh75ohdzvALpRd4LfX/YWzEe&#10;V5wRKgS8vWcmvRMtP0kokU+SRFCJ8pkHa5P6m+vvufrundzG0wXHVZoRuwx8iVUUOCtBaSvqHpYY&#10;LXl2QVSREc4ES+QtwooeS5KMUL0H2E3g7+zmAWfLSu9lMV0tqtZMYNodO11aLHl89oBXz6qnHCyx&#10;qhZgC/2k9rJOeKF+YZVorU123pqMriUi8DIY+f5oHHmIwFwQ+NFgMjBGJSlY/gIfST/cy+mHURCO&#10;FWfPKe5tLad9MMuEdT/lKItB6RBcrMQFOFdTf9HUPzV13bz+pql/QGrKbutq97lZLZ5e+T4hEMTm&#10;rMU/O+tnKa6odiEx7dpssrHZL039hzLY68+b+ldtP/1Y/wgmbOrvm/rPpv5ODV5/29S/g1Enxqha&#10;YOs5YirAiS7nNhtztoePpxUX8gFlBVKDmcchlHWE4bNHQho/cSRKq2B5Ft/P8lw/KPigd3OOzjAE&#10;/nwRGNa8SrF5pSMftGmgUZTa8baE5KUSVTIl1OhTb8Ar3Vb1SJ7nVNHl5Uc0AYeEmAi1slayUYgJ&#10;oaU06xApjql5PfDhY92+5dBr0QKV5AT0t7KtgO39OdlmlZZesVKNgC2z/6aFGeaWQ2tmpWyZi6xk&#10;fJ+AHHZlNRt6ZyRjGmWlOYvPIVw5M/grKnI/g1N9hIV8ijkALkAzXCLyCXwlOVvNPGZHHkoZf7Xv&#10;vaKH2IBZD60AwGee+GyJOfVQ/rCEqJkEUaQQXz9Eg1EID7w7M+/OlMviLgNXCeC6qogeKnqZu2HC&#10;WfEC7ppTpRWmcElA98wjkruHu9JcLHBbEXp6qskA5SssH5XPKqKEK6sqr32+foF5ZV1bApg+Zi5S&#10;8XTHww2t4izZ6VKyJNPuv7GrtTeghsLG64CPERjAQe7bwkd4BegRDfu+Olx96fhBNIEbyLigu7PI&#10;0qCHMpuzJ9zOMWCHerWI7foJK0uRSfoSpCVFDq74Xg/5aIWCaBiOQ73YPeSfbJOnKIBVRGMdCHvI&#10;X4JbtdKt5MM6ukw+OqgjvIyOLSazh8Oa+h1NR9iqS27tdFgHpBStxY7QsU1+0Fbbx3dz2m/y3e7x&#10;DfvjcDg57LpdnggSxMnkOk8c7vU20nFq0gVI1NaljX4YAX5DFm0uxIoJlad2oQCSWfcIoW6gBbgU&#10;dBxghqDtMrur8ThmiMYus0Yf2MxxzGDzLnP/rZYN8dNldnCqNZsVWNupPEwVU7kupiTckZCbeQiK&#10;qblSCNcblsrkbojgMndYilIYW6BU8wXc8s+ZppQ7lQLo3MzmZZeqlQYLdmfjKNxvpeV1KZ1ec5aO&#10;zv0aeuPd2hLGaa0JHZX7NdSAIXtWQHImqFGiLKFTudYkypKdi2kr3Wyzv+180YjaorxJTJObxPQm&#10;Md1X144Afi+bmAIvBJtKoKFQvmxdG43CoG2HXEVdO8+zypW1amybQIC6Oy2gPa0y0166x8iygNrT&#10;9Ms4zbGEZp1Is0oAek9pMacxYPjD2GavQnIqCSCXKz2JLbfbCYCx7rIMHm1B1A6YqQL8ApCBlJuC&#10;+qag/o8X1Jsu5LUV15AFOgzT/UzVzPytqb9u6i91Dw7GXzX1z9CM003O0W5FjeT6A6Z6sw7P/qYz&#10;N/THk2hg0p2hPxoqcugZ2f7seNgPB5BTqhq7PxqEY93XhaB1Jbbrvh3ZoGsbaSrsVVY47A9M/t3O&#10;WERwfSuTuB/RcDuir7W/m3YE43V30+JPHVTaJOdiN02u52t7U/3rjTXbZdvTWLMz/5fGmsYB+BNG&#10;J/T2DyP1L0/3WR/V5m+tk78AAAD//wMAUEsDBAoAAAAAAAAAIQCiPdYt8BoAAPAaAAAUAAAAZHJz&#10;L21lZGlhL2ltYWdlMS5wbmeJUE5HDQoaCgAAAA1JSERSAAAB5AAAAVAIBgAAAG71DZoAAAAJcEhZ&#10;cwAALiMAAC4jAXilP3YAAAAZdEVYdFNvZnR3YXJlAEFkb2JlIEltYWdlUmVhZHlxyWU8AAAafUlE&#10;QVR42uzd/bNdVX0H4BWSqLzaEbQFsVAFStsxVkFKfaG8iCKiTBWojIyMTn/tX6P+oKWlo2VUZqxT&#10;X8aqQ3WgBQZFbWITmiGYEEnIldSESBpvCHR9OfuYG7g597zsfc7eaz/PzDIzCvdl72s+d639WWtv&#10;ePHFF/8upbQ5j7PS4j2bx9HUDgfzeL6Bj7sxj/+d8/dyRuqW9Xmclrpn57p16/YngCmsy4H8YvxF&#10;ksc/53FfHme6LI06JY9T8/hFQ4HPYm3PoXzIZQCmDeSV7s3ja3ns7+gspSsilPfl8RuXoijH8tia&#10;Q3nZpQBmDeShn+XxL9Ws+WyXqhHxC8/TQrk4h6uZ8jGXAqgjkIcO5HF3HvdXv/1T/0w5np3/yqUo&#10;yoEcyDtcBqDOQF7p22mwnP1kspxdp1fnEUucT7kURVnKobzbZQCaCOShnXl8Pg3a2etdxlpE2WtD&#10;dW0ph+Y10GggD8Vy9vfy+HIeR9JgSw+zhbIGdnm25VA+7DIATQbySv+Zx1fz2JosZ89KA7ss0b3Y&#10;ouQFzCuQh3bm8a08vpHHa1ziqWlgl0XzGph7IK90bxXM8QzNcvZ0M2UN7HLsz4G802UAFhHIQ8M9&#10;zbF16iyXfSIa2GXZm0N5j8sALCqQh6IENjyi09Ld+DSwy6J5DSw8kFeKdnbsaY7DE5TAxgtlDewy&#10;xC+j2zWvgbYE8u9mC3n8Yx6PJnuax6GBXYZ4DLFVyQtoUyAPxXL2D/L4YrKcvZZYUXimumZ01+Ec&#10;yNtcBqBtgbxS7GmO58z3J8vZJ/Pqapasgd1tmtdAqwN5KP6i+m4abJ2ynL16KB/N45cuRaftzqG8&#10;5DKAQH6xI19r7Gl+KI/Hkj3NKw0b2BHKyl7dtSOHskcQIJA75b/T4IjOB5Pl7JVOTxrYXaZ5DQK5&#10;c4E8FLOJ4RGdR9zKlzhus9scrwkCufO+VwVz7Gnu+3K2Bna3HcqBvN1lAIHcdTvT4LCRB/J4ocf3&#10;VQO72zSvQSAXI2aH/5HHP6T+7mnWwO74L5eO1wSBXJpH0mBPc4y+lcA0sLstnicfchlAIBc346hC&#10;Od461bc9zRrY3RSrO3G85rJLAQK5VF9Pg1PAdvToe9bA7ibNaxDIvRB7mr+W+nNEpwZ2Nx3IgbzD&#10;ZQCB3Iu/8NLxIzpLf2angd1NSzmUd7sMIJD7JPY0xxGdD6dy9zRrYHeT5jUI5F56Ko+vVOFcYqkm&#10;GtivyuPJpOzVJdscrwkCua+Ge5pjOfvpAr8/DexuiXLXFiUvEMh9F3uaowAW26dKWs4+I489SQO7&#10;KzSvQSBT2VmFcoTzrwv5nqKBvb+g76d0jtcEgczLfKsK5xK2pWhgd8veHMp7XAYQyJwo3tATe5of&#10;Td0ugcVS/LpqFYD207wGgcxJHEjHj+js6p5mDezuiOfI2zWvQSAz2g/S4Dnzox39+jWwuyFWZLYq&#10;eYFAZm2xp3l4RGfXlrM1sLvhcA7kbS4DCGTGE8vZcQLYN/Po0jGIGtjdoHkNApkpxJ7mOAXs31I3&#10;9jRrYHfD7hzKSy4DCGQm91QVyhHObf+LVAO7G3bkUPZGLxDIzCD2NMdz5sda/DVqYLef5jUIZGoS&#10;e5rj7OxoZz/X0q9RA7vdHK8JApkaDfc0Rzi3sVClgd1uh3Igb3cZQCBTr5+n4yeBtYmyV7tpXoNA&#10;piFLVTDHzLkte5ojlI/ksdftaSXHa4JApmHDIzrbsKc5yl4bkgZ2W8Xz5EMuAwhkmvXTdPw9zYsO&#10;5Zgt70rKXm0T5a44XnPZpQCBTPOikT08onORe5pPr2btR9ySVtG8BoHMAsRhIw/ksWVBnz+O23w6&#10;aWC3zYEcyDtcBhDIzF/MlL+cBmdoz3tPswZ2S38mcijvdhlAILMYz1Wz5u+k+S5na2C3k+Y1CGRa&#10;IPY0f6OaNc+DBnY7bXO8Jghk2mGpCub7UvPL2RrY7RPlri1KXiCQaZfhEZ2/aPjzaGC3i+Y1CGRa&#10;6udVODe5p1kDu10crwkCmRZ7Lh1fzm6iBKaB3S57cyjvcRlAINNuUf76Zqp/T7MGdrtoXoNApiOa&#10;2NOsgd0e8Rx5u+Y1CGS647kqlL+c6lnOjlCOslecIKWBvVhx1vVWJS8QyHRPnXuaT81jX1L2WrTD&#10;OZC3uQwgkOmmmCkPt07Nspytgd0OmtcgkCnArHuaY6b8bNLAXrTdOZSXXAYQyHTfL9LxrVOTigZ2&#10;PM98ymVcqB05lA+4DCCQKcO0e5o1sBdP8xoEMoWadE9zhPKp1WxbA3sxHK8JApmCTbqnWQN7sQ7l&#10;QN7uMoBAplyT7GnWwF4szWsQyPTEOHuaNbAXy/GaIJDpkbX2NGtgL1Y8Tz7kMoBApl8imP89vbIE&#10;poG9OFHuiuM1l10KEMj0z2p7mjWwF0fzGgQyPfdcOr6cPSyBaWAvxoEcyDtcBhDIsHJPczSwn4mQ&#10;cFnmaimH8m6XAQQypGqmHDPmB/PYmzSw503zGgQynCCWs3+ax915/JfLMVfbHK8JAhlW82gVzA+7&#10;FHMR5a4tSl4gkGE1R9PgGfP30+A58xGXpFGa1yCQYWQob87jfyIs8nggj4MuS2McrwlT2uASULiN&#10;eVxW/fmaPDbl8WQej1QBTb3Ozr/jL+dQ3uNSgBkynMyuNHi2PHSwCmbL2fXTvAaBDCPFXuWH0mAp&#10;e+hIspxdt3iOvF3zGgQyjHKwCuXVwsJydn3irOutSl4gkGGUmCHfP2JGbDm7HodzIG9zGUAgw1qh&#10;HA3sXSP+GcvZs9O8BoEMY4lQfnyMf85y9vR251BechlAIMNaXt7AHuVgNWPenixnT2JHDmUv/wCB&#10;DGtarYE9SoTxlmrWbDl7bZrXIJBhbBGs908QykMxW/5RGv08GsdrgkCGCazVwF4r0C1nj3YoB7Ln&#10;8CCQYexQjmfK0x4BaTl7NM1rEMgwkQjlWZehLWevzvGaIJBhIpM0sEexnL3KLys5lA+5DCCQYVx7&#10;qlA+WsPHspx9XJS74njNZT9iCGSBDJPMcKdpYI+cISbL2ZrXIJBhYrM0sNcK+1jO3tzT63ogB/IO&#10;P14IZGDSUJ6lgT3KkWrGvDn1bzl7KYfybj9eCGRgUnU0sEeJUN6S+rWcrXmNQAamUlcDe5R9K2bN&#10;fbDN8ZoIZGAadTawR+nLcnaUu7YoeSGQgWk00cAepfTlbM1rBDIwtaYa2KOUvJzteE0EMjBTKDfV&#10;wB6l1OXsvTmU9/ixQiAD02q6gT1KacvZmtcIZGAmj6fFLiWXspwdz5G3a14jkIFZ7KoC8egCv4aD&#10;1dcQ4dzVl1rEWddblbwQyMCsgTjPBvYow2De18HreDgH8jY/TghkYKYwyeOh1J7C1ZNVOHdtOVvz&#10;GoEMzCxmyA/n8auWzd67tpy9O4fykh8nBDIwq0U2sEfp0nL2jhzKB/woIZCBWS26gT1KF5azNa8R&#10;yEBt2tDAHqXty9mO10QgA7WGXlsa2KO0dTn7UA7k7X6MEMhAXTO9NjWwR2njcrbmNQIZqE0bG9hr&#10;zewfSYMjOtuwnO14TQQyUKu2NrBPJsI4lowfaMEMP54nH/IjhEAG6tLmBvYoT1az5kU9041yVxyv&#10;uexHCIEM1KXtDexRFrmcrXmNQAYaCbYuNLBPZlHL2QdyIO/w44NABuoO5R+nbjSwR5n3cvZSDuXd&#10;fnwQyECdjlYz5YMFfC/zXM7WvEYgA43oWgN7lHktZ29zvCYCGWgkYKpRkiaXs6PctUXJC4EMNGFX&#10;NVsuzcFqxrw91bucrXmNQAYaDa8uN7BHiTDeUs2a61rOdrwmAhloNJRLaGCPErPlH6V6np3vzaG8&#10;x48NAhloQkkN7LV++ahjOVvzGoEMNKqkBvYosy5nx3Pk7ZrXCGSgSSU2sEeZdjlb8xqBDDSu1Ab2&#10;KNMsZx/OgbzNjwsCGWg6oEptYI8y6XK25jUCGZhLKJfewB5l3OXs3TmUl/y4IJCBJvWlgb3WLyax&#10;nD3q/dI7cigf8OOCQAaa1pcG9ihHqhnz5lV+QdG8RiADcxNB9LjL8LtrseVlv6Qs57FV8xqBDMxD&#10;HxvYo+xbMWsOh3Igb3dZEMjAPDyTx0Opfw3sUVYuZz+heY1ABublYBXKnpm+UoTy13Mob3YpEMjA&#10;PGhgj/aZNHjOfMBzZQQyMI9QjpngLpfiFZ7L4+48fp1HvIxiXw7mZZcFgQw0SQN7dfGqxi+lwbao&#10;EHuV99uzjEAGmqSBvcrfj3n8LI9vv+y/j5nyviqcLWcjkIHaaWC/0vo87svjwZP877GcveRQEQQy&#10;UDcN7FeKvyO/mscTI/6Zw1Uw73e5EMhAXTSwV/m7Mg2a18+u8c/FEna8rOIZJTAEMlBXKGtgnyia&#10;13dVf47jQDVrPuTSIZCBWWlgnzhL3pnHV9Lx5vU4lMAQyEAtNLBPDOWH06DoNaljK2bNntEjkIGp&#10;aGAfF83r2Ar1kxk+xqFqxqwEhkAGJqaBfaJYun5ixo8Ry9kRykpgCGRgIhrYx/02j79Pazevx7W/&#10;mjUrgQlkgLFDOZ4p73EpXlotiO1QdZa1lqtr68UWAhlgLBHKfd8WNWxe39PAxx6WwPZYzhbIAGvR&#10;wE7plDR4tn5fg58jlrGXvNiibBtcAmAGF+SxsQrlvjawX8jjXXnszWNrQ5/jzBh5/jQsge2znG2G&#10;DLCaKHndn2yLuifNbxlfCUwgA6xKAzul3+TxT6m+5vU4vNhCIAOsGsp9b2D/Oo8vpHqb1+M4lo4v&#10;ZyuBCWSAl/S5gR3N6x1pcHDIokT5a78SmEAGSKnfDew4XvOHeTyw4K/Diy0EMsBL9qT+NrBjF8u9&#10;eTzWkq8nlrO92EIgAz3W9wZ2vEN5qUVfjxdbCGSgx/rcwH4uj7vTfJvX4zhW/aLgxRYCGehhKPe1&#10;gR2Hhnwxzb95Pa7he5rtaRbIQI/0sYEdzes4xevrLf86lcAEMtAzfWxgR/M6zrt+sANfqxdbLICz&#10;rIFFuKD6c3PqT9krQu76PJ7O44kO/PJwdow8Z1MCM0MGeqCPDexYvo53KD/bsa97+GILJTCBDBQq&#10;9sU+lPrVwI7m9V3Vn13kxRYCGShUzJAfzuNXPZol70yD4zW7XJ6KmXK05g8ogQlkoCx9amBHKP8k&#10;j+8U8L14sYVABgr0eBqUvfogylPfr1YHShHL2EtebDE5LWugbS7KY2PqRwM7ZpbXpsGJWU8U8j2d&#10;GSPP9ZZXzJotZ5shAx3WpwZ2/D38udS95vW4lMAEMtBxfWpgx/f6mdTtktc43+OSPc0CGeimvjSw&#10;h83re3pwT5XABDLQYX1oYJ9SrQjc16P7GuWv/UpgAhnolj40sKN5/c08ftaze9v7F1sIZKBrdqV+&#10;NLDvSf17K1YYvtginjUfFsgA7daHBnbMGL+Qym1ej6NXL7YQyEBX9aGBHWddfzaV3bwed9Yce7WL&#10;frHFKf4/DXTUaXlclcdrC/4ez8jjVrf6pefq5+bx1jyHfEseZ5ohA7RTyQ3sCKMf5vGA23yC4l5s&#10;IZCBUmyrRonimON783jMbX6FYQlsT9eXswUyUJJd1Wy5VF/M45du80l1ugQmkIHSlNzAjpLX3anf&#10;zetxDF9s0akSmEAGSg3lH6cyG9gRNHclzetJrlcnXmwhkIFSHa1myqWFcpx5HSeWfdUtnshLL7ZI&#10;LS6BCWSgdCU2sKN5HeddP+j2Tqy1L7YQyEAflNjA3pjHl/J4wu2dWixjL7XlxRYCGeiLEhvYsXz9&#10;+TyecXtnsrxi1ryw5WyBDPRJiQ3saF7fVf3J7PanBb3YQiADfQzlkhrYMUuOE6tij7LmdX0OV8E8&#10;tz3NAhnoo9Ia2BHKP8/jX93a2s2tBCaQgT4rqYEdzevv5/Gw29qY4XuaG9nTLJCBviutgf2VpHnd&#10;tJgp70uDA0dqe0wgkAHKamDH3+mfS47XnIdjK2bNM5fABDLAQGwdeiiV0cCOcIjtUP/nts7NzC+2&#10;EMgAxx2sQvlwx7+PKHntzOMet3Qhs+Y4onPiF1sIZIATldLAPiUNluG/45YuzEQvthDIAKuH8ubU&#10;/QZ2NK+/m8cjbulCxUw59oqPfLGFQAY4uQjlxwv4Pu5J5b1go4uGJbA9qy1nC2SA0UpoYMdf/l9I&#10;mtdt8ooSmEAGWFsJDew46/qzyfGabfxl6aWTwE5xLQDWdE4eV+VxWoe/hzPyuNWtbJ1X5XFuHm8R&#10;yADjeW0e11V/dlGshl5cfQ+0kEAGGN/GaqZ8QUe//liufncem9xKgQxQQihflsdFHf36n8/jpjzO&#10;dysFMkAJNlXB3FW353GW2yiQAUoQS9dXVbPmLs70I5TXu40CGaAEXW5gx9d+i1sokAFK0dUGdjSv&#10;L8njXW6hQAYoRVcb2NG8vj6PS91CgQxQUihf1sFQjhPIPpbHeW6hQAYoyWWpew3sWL6Ok7xOd/sE&#10;MkBJYpZ8ZepWAzuO17wtaV4LZIDCxBJwl7ZFvVh9zTe5dQIZoDTRvL4hdaeBHaG8qZrdI5ABijJs&#10;YHelNHWs+iXizW6dQAYoMZRj1tmVBna8p/dv0uDwEAQyQHG61MBel8cdeZzqtglkgBJ1qYEd26A+&#10;7pYJZIBSdaWBHSWvN+bxQbdMIAOUqisN7BfyuDyPK9wygQxQqq40sKN5/b7UvWNBBTIAE4VyVxrY&#10;n8jjLLdMIAOUrCsN7E8lzWuBDFC4LjSw48zrm90qgQxQurY3sKN5fXHSvBbIAD0QzetrU3sb2FHy&#10;emcanHuNQAYo2unVTPnsln59z6fBm6HOd6sEMkDpYtn6r1K7G9i3J81rgQzQE9G+fmuLf2m4M4/1&#10;bpNABuiDKFK9I7Wz7BUz5FvcIoEM0BcXpnY2sKN5fUke17hFAhmgL9rawD5W/bJwqVskkAH6oq0N&#10;7KN5fCy1/2xugQxAbdrawI7l61urXxoQyAC90cYGdhyveUfSvBbIAD3TtgZ2zJLPyeOjbo1ABuib&#10;C9PgufKGFoVyFLyudGsEMkDfRPP6utSeBnY0r29ImtcCGaCHhg3s17Xk61nO46/TYAkbgQzQK/Es&#10;+eo8/rAlX8+6NCh5nerWCGSAPro8jz9u0cz9426JQAboqz/L4+1pULJapPj8b8zjZrdEIAP01R/l&#10;8b60+Ab2C3lsyuMKt0QgA/RVNK/fkxbfwI7m9Y2p3e94FsgANCqa19HAPmPBX0c0rz+RNK8FMkCP&#10;RQP7/akdDewIZc1rgQzQa21oYMdMXclLIAP03qIb2PF54xzuDwpkAPpu0Q3sKHm9s5qxC2QAem3R&#10;Dezn8/hAHucLZAD6btEN7Fi+vjOPswQyAH03bGAvaqY6DOX1AhkABidpLaqBHTPkWwQyAAxEA/vP&#10;0/wb2PH5LsnjGoEMAANvToMG9ryXkKN5Hc+zNwlkABiI5vV70/xP1Dqax0fyOE8gA8BANLCvS/Nv&#10;YMfboeJ4zdMFMgAMvCqPq9P8G9jxeT+dCm9eC2QAJg3HaGBfOMfPGSWvaF5/VCADwInekebbwI7P&#10;c2keVwpkADhRNLCj7DWvpeRoXt9QBbNABoAV3pDm28BeToOl6+Ka1wIZgFktooF9W5r/NiyBDEDr&#10;zbuBHdugPimQAWD1UJ5XAztKXq/P41aBDACrm1cDOw4NubT6JUAgA8Aq5tXAjub1jXlcIJABYHXD&#10;BvZrGv480by+I49zBDIArC4a2PG2qKYb2LE8Hmded7Z5LZABaNqwgf3Ghj9PhH5nS14CGYB5hfJf&#10;pEEDu6myV3zceJZ8s0AGgNGigf32BkM5Sl5vy+NygQwAo0UDO7YqNdXAfj6PD6T5vyZSIAPQOW9K&#10;gwb2uoY+fszA70yD1zYKZAAYIRrYH0rNNbCHodyJ5rVABmCRhg3s1zf08WOG/BGBDADjhXIsX5+X&#10;6i97xce7JA2eKQtkABjDlamZBvax6mO3unktkAFok6Ya2EfzuKGahQtkABhDUw3seDtUHK95ukAG&#10;gPE01cCO59WfTs2/hUogA1CMJhrY8Xw6mtcfFcgAMFkox/L1uam+sld8nEvzuEogA8Bk/jLV28CO&#10;5vW1eWwSyAAwmWhgx9alup7/LudxU2pJ81ogA9Al8XrF99b8Me9ILTheUyAD0DWvq2a2dTWwN+bx&#10;SYEMAJMbNrDPrOFjxXPpaHLfKpABYLpQvj7V08COQ0OieX2FQAaA6UQD+09rCOVoXt+Yx8UCGQCm&#10;8ydpsIVp1gZ2NK9vSwtoXgtkAEoRM9s6Gtgx047nyXNtXgtkAEoSDex4rjxrA/uMNOeSl0AGoDTR&#10;vL46zdbAjlly7Hm+WSADwPTqaGBHyettaXA6mEAGgBnM2sB+Po8P53G+QAaA2czawP5tHnfmcY5A&#10;BoDZDBvY086U49+7PTXYvBbIAPRFNLDfn8dpU/77Z+Vxi0AGgNlF8/raNF0DO2bJF+bxAYEMALMb&#10;NrB/P02+hB3N6ytTA81rgQxAX707DRrYL0z47x3N44ZU8/GaAhmAPosGduw1fn7Cfy9C/FN5nC6Q&#10;AaAe0cB+X5qugf3pVFPzWiADwKCBfXWarIEdAR7N65sEMgDU5+w0aGC/esJQvrSaYQtkAKhJNLA/&#10;lCZrYEfz+j1pcBqYQAaAGkUD+6I0fgN7OQ2WrqduXgtkAFjd29LkDew70pQlL4EMACc3aQN7Yx5/&#10;K5ABoH6TNLAjuF+bx60CGQDqN0kDO547R/P6PQIZAOo3bGC/Ia29hB3N61jqvlggA0AzYuYbDey1&#10;yl7RvL4tjdm8FsgAMLloX799jFCOmXQ8T16zeS2QAWA6sRx9XVp7+fqMNNgOJZABoCFR9rp6jRlw&#10;BPYfpDWa1wIZAGYP5Zgpj2pgR8krXvV4uUAGgOZEA/v6NLqBHc+bP5zHWwQyADQbytHAflM6ednr&#10;t3l8PI9zBDIANOuKNLqBHTPo29PLnjsLZACoXzSw35tOvnx9Vh63CGQAaN65adDAXn+SWfKFafBM&#10;WSADQMOigf3BtHoDO5rX70hV81ogA0CzRjWwj+bxkTzOE8gAMJ9QPlkD+0geNwhkAJifYQP76Mv+&#10;+2WBDADzFQ3sq9LLlq8FMgDM37CBfYpABoDFigb2jWnQwH5xQ/6Pa1wTAFiY38vjov8XYADlZMm4&#10;NvDW6wAAAABJRU5ErkJgglBLAwQUAAYACAAAACEA9gWfQ90AAAAFAQAADwAAAGRycy9kb3ducmV2&#10;LnhtbEyPQUvDQBCF74L/YRnBm921aCppNqUIVfRQsS143WanSTQ7G3Y3bfTXO3rRy8DjPd58r1iM&#10;rhNHDLH1pOF6okAgVd62VGvYbVdXdyBiMmRN5wk1fGKERXl+Vpjc+hO94nGTasElFHOjoUmpz6WM&#10;VYPOxInvkdg7+OBMYhlqaYM5cbnr5FSpTDrTEn9oTI/3DVYfm8FpeHtcPj+st+9PX7vMrYYXu75V&#10;YdD68mJczkEkHNNfGH7wGR1KZtr7gWwUnQYekn4ve9NsxjP2HJrdKJBlIf/Tl9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mUI34+8FAAAeGwAADgAAAAAAAAAA&#10;AAAAAAA6AgAAZHJzL2Uyb0RvYy54bWxQSwECLQAKAAAAAAAAACEAoj3WLfAaAADwGgAAFAAAAAAA&#10;AAAAAAAAAABVCAAAZHJzL21lZGlhL2ltYWdlMS5wbmdQSwECLQAUAAYACAAAACEA9gWfQ90AAAAF&#10;AQAADwAAAAAAAAAAAAAAAAB3IwAAZHJzL2Rvd25yZXYueG1sUEsBAi0AFAAGAAgAAAAhAKomDr68&#10;AAAAIQEAABkAAAAAAAAAAAAAAAAAgSQAAGRycy9fcmVscy9lMm9Eb2MueG1sLnJlbHNQSwUGAAAA&#10;AAYABgB8AQAAdCUAAAAA&#10;">
                  <v:group id="_x0000_s1033"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rect id="สี่เหลี่ยมผืนผ้า 169" o:spid="_x0000_s1034"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GqWxAAAANwAAAAPAAAAZHJzL2Rvd25yZXYueG1sRE/basJA&#10;EH0X+g/LCL6IbhQbNLqKKEKlpeANX4fsmIRmZ2N21dSv7xYKfZvDuc5s0ZhS3Kl2hWUFg34Egji1&#10;uuBMwfGw6Y1BOI+ssbRMCr7JwWL+0pphou2Dd3Tf+0yEEHYJKsi9rxIpXZqTQde3FXHgLrY26AOs&#10;M6lrfIRwU8phFMXSYMGhIceKVjmlX/ubUXAdjXl7fB/GH/5yfj7Pp+7hdf2pVKfdLKcgPDX+X/zn&#10;ftNhfjyB32fCBXL+AwAA//8DAFBLAQItABQABgAIAAAAIQDb4fbL7gAAAIUBAAATAAAAAAAAAAAA&#10;AAAAAAAAAABbQ29udGVudF9UeXBlc10ueG1sUEsBAi0AFAAGAAgAAAAhAFr0LFu/AAAAFQEAAAsA&#10;AAAAAAAAAAAAAAAAHwEAAF9yZWxzLy5yZWxzUEsBAi0AFAAGAAgAAAAhAGYQapbEAAAA3AAAAA8A&#10;AAAAAAAAAAAAAAAABwIAAGRycy9kb3ducmV2LnhtbFBLBQYAAAAAAwADALcAAAD4AgAAAAA=&#10;" fillcolor="white [3212]" stroked="f" strokeweight="1pt">
                      <v:fill opacity="0"/>
                    </v:rect>
                    <v:shape id="สี่เหลี่ยมผืนผ้า 12" o:spid="_x0000_s1035" style="position:absolute;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ZFxQAAANwAAAAPAAAAZHJzL2Rvd25yZXYueG1sRI9BSwNB&#10;DIXvgv9hiOBF7Kwe2rp2WkpR0YOUth48hp24s3Qns+zEdvz35iB4S3gv731ZrErszYnG3CV2cDep&#10;wBA3yXfcOvg4PN/OwWRB9tgnJgc/lGG1vLxYYO3TmXd02ktrNIRzjQ6CyFBbm5tAEfMkDcSqfaUx&#10;oug6ttaPeNbw2Nv7qpraiB1rQ8CBNoGa4/47OmhkO3uiKT9sP9/7t+NNCS9SinPXV2X9CEaoyL/5&#10;7/rVK/5M8fUZncAufwEAAP//AwBQSwECLQAUAAYACAAAACEA2+H2y+4AAACFAQAAEwAAAAAAAAAA&#10;AAAAAAAAAAAAW0NvbnRlbnRfVHlwZXNdLnhtbFBLAQItABQABgAIAAAAIQBa9CxbvwAAABUBAAAL&#10;AAAAAAAAAAAAAAAAAB8BAABfcmVscy8ucmVsc1BLAQItABQABgAIAAAAIQDuXXZFxQAAANwAAAAP&#10;AAAAAAAAAAAAAAAAAAcCAABkcnMvZG93bnJldi54bWxQSwUGAAAAAAMAAwC3AAAA+QIAAAAA&#10;" path="m,l1462822,r,1014481l638269,407899,,xe" fillcolor="#4472c4 [3204]" stroked="f" strokeweight="1pt">
                      <v:stroke joinstyle="miter"/>
                      <v:path arrowok="t" o:connecttype="custom" o:connectlocs="0,0;1463040,0;1463040,1014984;638364,408101;0,0" o:connectangles="0,0,0,0,0"/>
                    </v:shape>
                    <v:rect id="สี่เหลี่ยมผืนผ้า 171" o:spid="_x0000_s1036" style="position:absolute;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30xQAAANwAAAAPAAAAZHJzL2Rvd25yZXYueG1sRI/NasMw&#10;EITvhb6D2EJvtexQ8uNYMW1oocckNaW9LdbGNrFWxpJj9+2jQCC3XWZ2vtksn0wrztS7xrKCJIpB&#10;EJdWN1wpKL4/X5YgnEfW2FomBf/kIN88PmSYajvyns4HX4kQwi5FBbX3XSqlK2sy6CLbEQftaHuD&#10;Pqx9JXWPYwg3rZzF8VwabDgQauxoW1N5OgwmcN9XP7+Iy2J3HPXrij+Gv2I3KPX8NL2tQXia/N18&#10;u/7Sof4igeszYQK5uQAAAP//AwBQSwECLQAUAAYACAAAACEA2+H2y+4AAACFAQAAEwAAAAAAAAAA&#10;AAAAAAAAAAAAW0NvbnRlbnRfVHlwZXNdLnhtbFBLAQItABQABgAIAAAAIQBa9CxbvwAAABUBAAAL&#10;AAAAAAAAAAAAAAAAAB8BAABfcmVscy8ucmVsc1BLAQItABQABgAIAAAAIQAvm430xQAAANwAAAAP&#10;AAAAAAAAAAAAAAAAAAcCAABkcnMvZG93bnJldi54bWxQSwUGAAAAAAMAAwC3AAAA+QIAAAAA&#10;" strokecolor="white [3212]" strokeweight="1pt">
                      <v:fill r:id="rId2" o:title="" recolor="t" rotate="t" type="frame"/>
                    </v:rect>
                  </v:group>
                  <v:shapetype id="_x0000_t202" coordsize="21600,21600" o:spt="202" path="m,l,21600r21600,l21600,xe">
                    <v:stroke joinstyle="miter"/>
                    <v:path gradientshapeok="t" o:connecttype="rect"/>
                  </v:shapetype>
                  <v:shape id="กล่องข้อความ 172" o:spid="_x0000_s1037" type="#_x0000_t202" style="position:absolute;left:6089;top:460;width:8632;height:37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0gwwAAANwAAAAPAAAAZHJzL2Rvd25yZXYueG1sRE9Na8JA&#10;EL0L/Q/LFHqrm6qYkrpKCFq9KGgFr0N2mgSzs2l2NfHfu0LB2zze58wWvanFlVpXWVbwMYxAEOdW&#10;V1woOP6s3j9BOI+ssbZMCm7kYDF/Gcww0bbjPV0PvhAhhF2CCkrvm0RKl5dk0A1tQxy4X9sa9AG2&#10;hdQtdiHc1HIURVNpsOLQUGJDWUn5+XAxCrLJ8m+1/t6ml7jr7Fhm0e6UnpV6e+3TLxCeev8U/7s3&#10;OsyPR/B4Jlwg53cAAAD//wMAUEsBAi0AFAAGAAgAAAAhANvh9svuAAAAhQEAABMAAAAAAAAAAAAA&#10;AAAAAAAAAFtDb250ZW50X1R5cGVzXS54bWxQSwECLQAUAAYACAAAACEAWvQsW78AAAAVAQAACwAA&#10;AAAAAAAAAAAAAAAfAQAAX3JlbHMvLnJlbHNQSwECLQAUAAYACAAAACEAXBf9IMMAAADcAAAADwAA&#10;AAAAAAAAAAAAAAAHAgAAZHJzL2Rvd25yZXYueG1sUEsFBgAAAAADAAMAtwAAAPcCAAAAAA==&#10;" filled="f" stroked="f" strokeweight=".5pt">
                    <v:textbox inset=",7.2pt,,7.2pt">
                      <w:txbxContent>
                        <w:p w14:paraId="6E1C256F" w14:textId="10682961" w:rsidR="00BE7364" w:rsidRPr="00DA1CBA" w:rsidRDefault="00BE7364" w:rsidP="00F20087">
                          <w:pPr>
                            <w:pStyle w:val="af4"/>
                            <w:rPr>
                              <w:rFonts w:ascii="JasmineUPC" w:hAnsi="JasmineUPC" w:cs="JasmineUPC"/>
                              <w:sz w:val="32"/>
                              <w:szCs w:val="32"/>
                            </w:rPr>
                          </w:pPr>
                          <w:r w:rsidRPr="000C6740">
                            <w:rPr>
                              <w:rFonts w:ascii="JasmineUPC" w:hAnsi="JasmineUPC" w:cs="JasmineUPC"/>
                              <w:sz w:val="32"/>
                              <w:szCs w:val="32"/>
                              <w:highlight w:val="yellow"/>
                            </w:rPr>
                            <w:t>e</w:t>
                          </w:r>
                          <w:r w:rsidRPr="00617BA3">
                            <w:rPr>
                              <w:rFonts w:ascii="JasmineUPC" w:hAnsi="JasmineUPC" w:cs="JasmineUPC"/>
                              <w:sz w:val="32"/>
                              <w:szCs w:val="32"/>
                              <w:highlight w:val="yellow"/>
                            </w:rPr>
                            <w:t>274671</w:t>
                          </w:r>
                        </w:p>
                      </w:txbxContent>
                    </v:textbox>
                  </v:shape>
                  <w10:wrap anchorx="page" anchory="page"/>
                </v:group>
              </w:pict>
            </mc:Fallback>
          </mc:AlternateContent>
        </w:r>
        <w:r w:rsidRPr="00163AC2">
          <w:rPr>
            <w:rFonts w:ascii="JasmineUPC" w:hAnsi="JasmineUPC" w:cs="JasmineUPC" w:hint="cs"/>
            <w:b/>
            <w:bCs/>
            <w:sz w:val="28"/>
            <w:cs/>
          </w:rPr>
          <w:t xml:space="preserve">วารสารศาสตร์สุขภาพและการศึกษา ปีที่ </w:t>
        </w:r>
        <w:r w:rsidRPr="00163AC2">
          <w:rPr>
            <w:rFonts w:ascii="JasmineUPC" w:hAnsi="JasmineUPC" w:cs="JasmineUPC"/>
            <w:b/>
            <w:bCs/>
            <w:sz w:val="28"/>
          </w:rPr>
          <w:t xml:space="preserve">5 </w:t>
        </w:r>
        <w:r w:rsidRPr="00163AC2">
          <w:rPr>
            <w:rFonts w:ascii="JasmineUPC" w:hAnsi="JasmineUPC" w:cs="JasmineUPC" w:hint="cs"/>
            <w:b/>
            <w:bCs/>
            <w:sz w:val="28"/>
            <w:cs/>
          </w:rPr>
          <w:t xml:space="preserve">ฉบับที่ </w:t>
        </w:r>
        <w:r>
          <w:rPr>
            <w:rFonts w:ascii="JasmineUPC" w:hAnsi="JasmineUPC" w:cs="JasmineUPC" w:hint="cs"/>
            <w:b/>
            <w:bCs/>
            <w:sz w:val="28"/>
            <w:cs/>
          </w:rPr>
          <w:t>3</w:t>
        </w:r>
        <w:r w:rsidRPr="00163AC2">
          <w:rPr>
            <w:rFonts w:ascii="JasmineUPC" w:hAnsi="JasmineUPC" w:cs="JasmineUPC"/>
            <w:b/>
            <w:bCs/>
            <w:sz w:val="28"/>
          </w:rPr>
          <w:t xml:space="preserve"> </w:t>
        </w:r>
        <w:r>
          <w:rPr>
            <w:rFonts w:ascii="JasmineUPC" w:hAnsi="JasmineUPC" w:cs="JasmineUPC" w:hint="cs"/>
            <w:b/>
            <w:bCs/>
            <w:sz w:val="28"/>
            <w:cs/>
          </w:rPr>
          <w:t>กันยายน</w:t>
        </w:r>
        <w:r w:rsidRPr="00163AC2">
          <w:rPr>
            <w:rFonts w:ascii="JasmineUPC" w:hAnsi="JasmineUPC" w:cs="JasmineUPC" w:hint="cs"/>
            <w:b/>
            <w:bCs/>
            <w:sz w:val="28"/>
            <w:cs/>
          </w:rPr>
          <w:t xml:space="preserve"> - </w:t>
        </w:r>
        <w:r>
          <w:rPr>
            <w:rFonts w:ascii="JasmineUPC" w:hAnsi="JasmineUPC" w:cs="JasmineUPC" w:hint="cs"/>
            <w:b/>
            <w:bCs/>
            <w:sz w:val="28"/>
            <w:cs/>
          </w:rPr>
          <w:t>ธันวาคม</w:t>
        </w:r>
        <w:r w:rsidRPr="00163AC2">
          <w:rPr>
            <w:rFonts w:ascii="JasmineUPC" w:hAnsi="JasmineUPC" w:cs="JasmineUPC" w:hint="cs"/>
            <w:b/>
            <w:bCs/>
            <w:sz w:val="28"/>
            <w:cs/>
          </w:rPr>
          <w:t xml:space="preserve"> </w:t>
        </w:r>
        <w:r w:rsidRPr="00163AC2">
          <w:rPr>
            <w:rFonts w:ascii="JasmineUPC" w:hAnsi="JasmineUPC" w:cs="JasmineUPC"/>
            <w:b/>
            <w:bCs/>
            <w:sz w:val="28"/>
          </w:rPr>
          <w:t>2568</w:t>
        </w:r>
      </w:p>
      <w:p w14:paraId="2D22C454" w14:textId="672B5176" w:rsidR="00BE7364" w:rsidRPr="00F20087" w:rsidRDefault="00BE7364" w:rsidP="00F20087">
        <w:pPr>
          <w:pStyle w:val="af6"/>
          <w:rPr>
            <w:rFonts w:ascii="JasmineUPC" w:hAnsi="JasmineUPC" w:cs="JasmineUPC"/>
            <w:b/>
            <w:bCs/>
            <w:color w:val="17365D"/>
            <w:sz w:val="28"/>
          </w:rPr>
        </w:pPr>
        <w:r w:rsidRPr="00163AC2">
          <w:rPr>
            <w:rFonts w:ascii="JasmineUPC" w:hAnsi="JasmineUPC" w:cs="JasmineUPC"/>
            <w:b/>
            <w:bCs/>
            <w:sz w:val="28"/>
            <w:lang w:val="en-GB"/>
          </w:rPr>
          <w:t xml:space="preserve">Journal </w:t>
        </w:r>
        <w:r w:rsidRPr="00163AC2">
          <w:rPr>
            <w:rFonts w:ascii="JasmineUPC" w:hAnsi="JasmineUPC" w:cs="JasmineUPC"/>
            <w:b/>
            <w:bCs/>
            <w:sz w:val="28"/>
          </w:rPr>
          <w:t xml:space="preserve">of </w:t>
        </w:r>
        <w:r w:rsidRPr="00163AC2">
          <w:rPr>
            <w:rFonts w:ascii="JasmineUPC" w:hAnsi="JasmineUPC" w:cs="JasmineUPC"/>
            <w:b/>
            <w:bCs/>
            <w:sz w:val="28"/>
            <w:lang w:val="en-GB"/>
          </w:rPr>
          <w:t xml:space="preserve">Health Sciences and Pedagogy Vol. </w:t>
        </w:r>
        <w:r w:rsidRPr="00163AC2">
          <w:rPr>
            <w:rFonts w:ascii="JasmineUPC" w:hAnsi="JasmineUPC" w:cs="JasmineUPC"/>
            <w:b/>
            <w:bCs/>
            <w:sz w:val="28"/>
          </w:rPr>
          <w:t>5 No.</w:t>
        </w:r>
        <w:r>
          <w:rPr>
            <w:rFonts w:ascii="JasmineUPC" w:hAnsi="JasmineUPC" w:cs="JasmineUPC"/>
            <w:b/>
            <w:bCs/>
            <w:sz w:val="28"/>
          </w:rPr>
          <w:t>3</w:t>
        </w:r>
        <w:r w:rsidRPr="00163AC2">
          <w:rPr>
            <w:rFonts w:ascii="JasmineUPC" w:hAnsi="JasmineUPC" w:cs="JasmineUPC"/>
            <w:b/>
            <w:bCs/>
            <w:sz w:val="28"/>
          </w:rPr>
          <w:t xml:space="preserve"> </w:t>
        </w:r>
        <w:r>
          <w:rPr>
            <w:rFonts w:ascii="JasmineUPC" w:hAnsi="JasmineUPC" w:cs="JasmineUPC"/>
            <w:b/>
            <w:bCs/>
            <w:sz w:val="28"/>
          </w:rPr>
          <w:t>September</w:t>
        </w:r>
        <w:r w:rsidRPr="00163AC2">
          <w:rPr>
            <w:rFonts w:ascii="JasmineUPC" w:hAnsi="JasmineUPC" w:cs="JasmineUPC"/>
            <w:b/>
            <w:bCs/>
            <w:sz w:val="28"/>
          </w:rPr>
          <w:t xml:space="preserve"> – </w:t>
        </w:r>
        <w:r>
          <w:rPr>
            <w:rFonts w:ascii="JasmineUPC" w:hAnsi="JasmineUPC" w:cs="JasmineUPC"/>
            <w:b/>
            <w:bCs/>
            <w:sz w:val="28"/>
          </w:rPr>
          <w:t>December</w:t>
        </w:r>
        <w:r w:rsidRPr="00163AC2">
          <w:rPr>
            <w:rFonts w:ascii="JasmineUPC" w:hAnsi="JasmineUPC" w:cs="JasmineUPC"/>
            <w:b/>
            <w:bCs/>
            <w:sz w:val="28"/>
          </w:rPr>
          <w:t xml:space="preserve"> 2025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2B9FA" w14:textId="77777777" w:rsidR="003619D0" w:rsidRDefault="003619D0">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607"/>
    <w:multiLevelType w:val="multilevel"/>
    <w:tmpl w:val="E574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E1E84"/>
    <w:multiLevelType w:val="multilevel"/>
    <w:tmpl w:val="41F23F36"/>
    <w:lvl w:ilvl="0">
      <w:start w:val="3"/>
      <w:numFmt w:val="decimal"/>
      <w:lvlText w:val="%1"/>
      <w:lvlJc w:val="left"/>
      <w:pPr>
        <w:ind w:left="360" w:hanging="360"/>
      </w:pPr>
      <w:rPr>
        <w:rFonts w:hint="default"/>
      </w:rPr>
    </w:lvl>
    <w:lvl w:ilvl="1">
      <w:start w:val="2"/>
      <w:numFmt w:val="decimal"/>
      <w:lvlText w:val="%1.%2"/>
      <w:lvlJc w:val="left"/>
      <w:pPr>
        <w:ind w:left="1211" w:hanging="360"/>
      </w:pPr>
      <w:rPr>
        <w:rFonts w:hint="default"/>
        <w:lang w:bidi="th-TH"/>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2" w15:restartNumberingAfterBreak="0">
    <w:nsid w:val="093F67EF"/>
    <w:multiLevelType w:val="multilevel"/>
    <w:tmpl w:val="2214E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01AED"/>
    <w:multiLevelType w:val="hybridMultilevel"/>
    <w:tmpl w:val="B6F455A2"/>
    <w:lvl w:ilvl="0" w:tplc="4F0CEB04">
      <w:start w:val="1"/>
      <w:numFmt w:val="decimal"/>
      <w:lvlText w:val="%1."/>
      <w:lvlJc w:val="left"/>
      <w:pPr>
        <w:ind w:left="720" w:hanging="360"/>
      </w:pPr>
      <w:rPr>
        <w:rFonts w:cs="Cordia New" w:hint="default"/>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A6BFC"/>
    <w:multiLevelType w:val="multilevel"/>
    <w:tmpl w:val="04C4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146B75"/>
    <w:multiLevelType w:val="multilevel"/>
    <w:tmpl w:val="63A4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322C7A"/>
    <w:multiLevelType w:val="multilevel"/>
    <w:tmpl w:val="FCB44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101D4"/>
    <w:multiLevelType w:val="multilevel"/>
    <w:tmpl w:val="B3DCB6FC"/>
    <w:lvl w:ilvl="0">
      <w:start w:val="66"/>
      <w:numFmt w:val="decimal"/>
      <w:lvlText w:val="%1"/>
      <w:lvlJc w:val="left"/>
      <w:pPr>
        <w:ind w:left="465" w:hanging="465"/>
      </w:pPr>
      <w:rPr>
        <w:rFonts w:hint="default"/>
      </w:rPr>
    </w:lvl>
    <w:lvl w:ilvl="1">
      <w:start w:val="67"/>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4DE7642"/>
    <w:multiLevelType w:val="hybridMultilevel"/>
    <w:tmpl w:val="A4F27066"/>
    <w:lvl w:ilvl="0" w:tplc="47DC487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36A64A52"/>
    <w:multiLevelType w:val="hybridMultilevel"/>
    <w:tmpl w:val="67DAADA6"/>
    <w:lvl w:ilvl="0" w:tplc="F564C79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98E4B43"/>
    <w:multiLevelType w:val="multilevel"/>
    <w:tmpl w:val="4276F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216059"/>
    <w:multiLevelType w:val="multilevel"/>
    <w:tmpl w:val="F840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6B3D83"/>
    <w:multiLevelType w:val="multilevel"/>
    <w:tmpl w:val="1D74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BD43DA"/>
    <w:multiLevelType w:val="hybridMultilevel"/>
    <w:tmpl w:val="B96C032E"/>
    <w:lvl w:ilvl="0" w:tplc="B3740A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9CE73B5"/>
    <w:multiLevelType w:val="hybridMultilevel"/>
    <w:tmpl w:val="7DF21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8EE4A17"/>
    <w:multiLevelType w:val="hybridMultilevel"/>
    <w:tmpl w:val="0F0EFEF4"/>
    <w:lvl w:ilvl="0" w:tplc="002E657C">
      <w:start w:val="1"/>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3E2DD0"/>
    <w:multiLevelType w:val="multilevel"/>
    <w:tmpl w:val="9678E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F3E4D25"/>
    <w:multiLevelType w:val="multilevel"/>
    <w:tmpl w:val="816EE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0053867">
    <w:abstractNumId w:val="15"/>
  </w:num>
  <w:num w:numId="2" w16cid:durableId="347409743">
    <w:abstractNumId w:val="9"/>
  </w:num>
  <w:num w:numId="3" w16cid:durableId="1277062899">
    <w:abstractNumId w:val="13"/>
  </w:num>
  <w:num w:numId="4" w16cid:durableId="1006061025">
    <w:abstractNumId w:val="16"/>
  </w:num>
  <w:num w:numId="5" w16cid:durableId="586957959">
    <w:abstractNumId w:val="0"/>
  </w:num>
  <w:num w:numId="6" w16cid:durableId="187530036">
    <w:abstractNumId w:val="2"/>
  </w:num>
  <w:num w:numId="7" w16cid:durableId="2000887626">
    <w:abstractNumId w:val="1"/>
  </w:num>
  <w:num w:numId="8" w16cid:durableId="1788040601">
    <w:abstractNumId w:val="11"/>
  </w:num>
  <w:num w:numId="9" w16cid:durableId="1843622930">
    <w:abstractNumId w:val="17"/>
  </w:num>
  <w:num w:numId="10" w16cid:durableId="1516653958">
    <w:abstractNumId w:val="12"/>
  </w:num>
  <w:num w:numId="11" w16cid:durableId="506213459">
    <w:abstractNumId w:val="4"/>
  </w:num>
  <w:num w:numId="12" w16cid:durableId="1754936211">
    <w:abstractNumId w:val="5"/>
  </w:num>
  <w:num w:numId="13" w16cid:durableId="331681431">
    <w:abstractNumId w:val="10"/>
  </w:num>
  <w:num w:numId="14" w16cid:durableId="1984264587">
    <w:abstractNumId w:val="6"/>
  </w:num>
  <w:num w:numId="15" w16cid:durableId="1182739318">
    <w:abstractNumId w:val="3"/>
  </w:num>
  <w:num w:numId="16" w16cid:durableId="1541284617">
    <w:abstractNumId w:val="7"/>
  </w:num>
  <w:num w:numId="17" w16cid:durableId="787166019">
    <w:abstractNumId w:val="14"/>
  </w:num>
  <w:num w:numId="18" w16cid:durableId="11147151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8E9"/>
    <w:rsid w:val="000047F6"/>
    <w:rsid w:val="00005927"/>
    <w:rsid w:val="000438E0"/>
    <w:rsid w:val="00047B04"/>
    <w:rsid w:val="00054124"/>
    <w:rsid w:val="00054F82"/>
    <w:rsid w:val="00065752"/>
    <w:rsid w:val="000828E9"/>
    <w:rsid w:val="0008329B"/>
    <w:rsid w:val="00086EAB"/>
    <w:rsid w:val="0009159C"/>
    <w:rsid w:val="000A731F"/>
    <w:rsid w:val="000B13DE"/>
    <w:rsid w:val="000C6740"/>
    <w:rsid w:val="000D7E94"/>
    <w:rsid w:val="00134C28"/>
    <w:rsid w:val="00145FCA"/>
    <w:rsid w:val="00177B25"/>
    <w:rsid w:val="0018070A"/>
    <w:rsid w:val="00183124"/>
    <w:rsid w:val="001836FE"/>
    <w:rsid w:val="00193E8C"/>
    <w:rsid w:val="001A3976"/>
    <w:rsid w:val="001C79D2"/>
    <w:rsid w:val="00224AF8"/>
    <w:rsid w:val="00233C1E"/>
    <w:rsid w:val="00247716"/>
    <w:rsid w:val="002537D1"/>
    <w:rsid w:val="00257D80"/>
    <w:rsid w:val="002635F2"/>
    <w:rsid w:val="00273A34"/>
    <w:rsid w:val="002942F4"/>
    <w:rsid w:val="002C67DB"/>
    <w:rsid w:val="00313C9E"/>
    <w:rsid w:val="003171EA"/>
    <w:rsid w:val="003259AD"/>
    <w:rsid w:val="00340632"/>
    <w:rsid w:val="0035174C"/>
    <w:rsid w:val="003619D0"/>
    <w:rsid w:val="003A223E"/>
    <w:rsid w:val="003A769D"/>
    <w:rsid w:val="003E1EEE"/>
    <w:rsid w:val="003E3A50"/>
    <w:rsid w:val="00401C7F"/>
    <w:rsid w:val="00420D2E"/>
    <w:rsid w:val="004314AA"/>
    <w:rsid w:val="00440387"/>
    <w:rsid w:val="00441B6A"/>
    <w:rsid w:val="00443BE5"/>
    <w:rsid w:val="00446BEC"/>
    <w:rsid w:val="00460A9E"/>
    <w:rsid w:val="00465338"/>
    <w:rsid w:val="00467946"/>
    <w:rsid w:val="004878C9"/>
    <w:rsid w:val="0050434A"/>
    <w:rsid w:val="00520721"/>
    <w:rsid w:val="005443DD"/>
    <w:rsid w:val="00556ED7"/>
    <w:rsid w:val="00567517"/>
    <w:rsid w:val="00577F3A"/>
    <w:rsid w:val="005A781D"/>
    <w:rsid w:val="00613213"/>
    <w:rsid w:val="00617BA3"/>
    <w:rsid w:val="00632A62"/>
    <w:rsid w:val="00644EF7"/>
    <w:rsid w:val="00660E3F"/>
    <w:rsid w:val="00665A41"/>
    <w:rsid w:val="00665ABF"/>
    <w:rsid w:val="00667E11"/>
    <w:rsid w:val="00686842"/>
    <w:rsid w:val="006A3E38"/>
    <w:rsid w:val="006C48B0"/>
    <w:rsid w:val="006D1B99"/>
    <w:rsid w:val="006E0D81"/>
    <w:rsid w:val="006E271E"/>
    <w:rsid w:val="006F7EA3"/>
    <w:rsid w:val="0070133B"/>
    <w:rsid w:val="00717CCB"/>
    <w:rsid w:val="007358A6"/>
    <w:rsid w:val="00775994"/>
    <w:rsid w:val="007A01C9"/>
    <w:rsid w:val="007A67D9"/>
    <w:rsid w:val="007B32BF"/>
    <w:rsid w:val="007C5C21"/>
    <w:rsid w:val="007D3E92"/>
    <w:rsid w:val="007E1672"/>
    <w:rsid w:val="007E37F4"/>
    <w:rsid w:val="007E398E"/>
    <w:rsid w:val="007F19AD"/>
    <w:rsid w:val="0082734F"/>
    <w:rsid w:val="008464D4"/>
    <w:rsid w:val="00853405"/>
    <w:rsid w:val="00854903"/>
    <w:rsid w:val="00886C8D"/>
    <w:rsid w:val="008B7920"/>
    <w:rsid w:val="008C5D0E"/>
    <w:rsid w:val="008E4D2B"/>
    <w:rsid w:val="008F0332"/>
    <w:rsid w:val="009022D4"/>
    <w:rsid w:val="00902751"/>
    <w:rsid w:val="009201BC"/>
    <w:rsid w:val="00953468"/>
    <w:rsid w:val="009836BC"/>
    <w:rsid w:val="009B0097"/>
    <w:rsid w:val="009E524A"/>
    <w:rsid w:val="009F312E"/>
    <w:rsid w:val="00A03ACD"/>
    <w:rsid w:val="00A04917"/>
    <w:rsid w:val="00A13522"/>
    <w:rsid w:val="00A16229"/>
    <w:rsid w:val="00A2562D"/>
    <w:rsid w:val="00A26FD9"/>
    <w:rsid w:val="00A50F77"/>
    <w:rsid w:val="00A51E75"/>
    <w:rsid w:val="00A60D9A"/>
    <w:rsid w:val="00A72DB6"/>
    <w:rsid w:val="00A73A3F"/>
    <w:rsid w:val="00A83927"/>
    <w:rsid w:val="00A874FA"/>
    <w:rsid w:val="00AA6169"/>
    <w:rsid w:val="00AB13CC"/>
    <w:rsid w:val="00AC7A7A"/>
    <w:rsid w:val="00AC7EE2"/>
    <w:rsid w:val="00AD73A7"/>
    <w:rsid w:val="00AE4D1C"/>
    <w:rsid w:val="00AF4A29"/>
    <w:rsid w:val="00B117EC"/>
    <w:rsid w:val="00B1491F"/>
    <w:rsid w:val="00B276F1"/>
    <w:rsid w:val="00B33429"/>
    <w:rsid w:val="00B62757"/>
    <w:rsid w:val="00B65FB9"/>
    <w:rsid w:val="00B942A3"/>
    <w:rsid w:val="00BB67F5"/>
    <w:rsid w:val="00BB746B"/>
    <w:rsid w:val="00BC0695"/>
    <w:rsid w:val="00BC5239"/>
    <w:rsid w:val="00BE7364"/>
    <w:rsid w:val="00C00531"/>
    <w:rsid w:val="00C01C0B"/>
    <w:rsid w:val="00C0750B"/>
    <w:rsid w:val="00C20C18"/>
    <w:rsid w:val="00C253E2"/>
    <w:rsid w:val="00C30A90"/>
    <w:rsid w:val="00C40929"/>
    <w:rsid w:val="00C55428"/>
    <w:rsid w:val="00C65751"/>
    <w:rsid w:val="00C9162E"/>
    <w:rsid w:val="00C93EE8"/>
    <w:rsid w:val="00CB5647"/>
    <w:rsid w:val="00CC2E02"/>
    <w:rsid w:val="00CC4EF9"/>
    <w:rsid w:val="00CD3C7E"/>
    <w:rsid w:val="00CE19B5"/>
    <w:rsid w:val="00CF1739"/>
    <w:rsid w:val="00D01D70"/>
    <w:rsid w:val="00D2082E"/>
    <w:rsid w:val="00D60270"/>
    <w:rsid w:val="00D631F6"/>
    <w:rsid w:val="00D64679"/>
    <w:rsid w:val="00DA0BAB"/>
    <w:rsid w:val="00DD6BBC"/>
    <w:rsid w:val="00DF30B2"/>
    <w:rsid w:val="00DF5ECC"/>
    <w:rsid w:val="00DF683B"/>
    <w:rsid w:val="00DF7D1E"/>
    <w:rsid w:val="00E039E5"/>
    <w:rsid w:val="00E41371"/>
    <w:rsid w:val="00E414CA"/>
    <w:rsid w:val="00E421F3"/>
    <w:rsid w:val="00E57908"/>
    <w:rsid w:val="00E73180"/>
    <w:rsid w:val="00E73B66"/>
    <w:rsid w:val="00E75BBF"/>
    <w:rsid w:val="00E85939"/>
    <w:rsid w:val="00E93FA2"/>
    <w:rsid w:val="00EB1FF2"/>
    <w:rsid w:val="00EC4712"/>
    <w:rsid w:val="00EE3B79"/>
    <w:rsid w:val="00EF3ADB"/>
    <w:rsid w:val="00F072D0"/>
    <w:rsid w:val="00F11B7B"/>
    <w:rsid w:val="00F20087"/>
    <w:rsid w:val="00F4008D"/>
    <w:rsid w:val="00F50A1D"/>
    <w:rsid w:val="00F64D73"/>
    <w:rsid w:val="00F74100"/>
    <w:rsid w:val="00F77209"/>
    <w:rsid w:val="00F97449"/>
    <w:rsid w:val="00FA1F94"/>
    <w:rsid w:val="00FB1B76"/>
    <w:rsid w:val="00FB2FE2"/>
    <w:rsid w:val="00FB7FB4"/>
    <w:rsid w:val="00FC2FE0"/>
    <w:rsid w:val="00FC7B75"/>
    <w:rsid w:val="00FF1533"/>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6B8A9"/>
  <w15:chartTrackingRefBased/>
  <w15:docId w15:val="{B1E39B5F-E7C1-4979-872C-8E2007FC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28E9"/>
    <w:pPr>
      <w:spacing w:after="200" w:line="276" w:lineRule="auto"/>
    </w:pPr>
    <w:rPr>
      <w:kern w:val="0"/>
      <w14:ligatures w14:val="none"/>
    </w:rPr>
  </w:style>
  <w:style w:type="paragraph" w:styleId="1">
    <w:name w:val="heading 1"/>
    <w:basedOn w:val="a"/>
    <w:next w:val="a"/>
    <w:link w:val="10"/>
    <w:uiPriority w:val="9"/>
    <w:qFormat/>
    <w:rsid w:val="000828E9"/>
    <w:pPr>
      <w:keepNext/>
      <w:keepLines/>
      <w:spacing w:before="320" w:after="40"/>
      <w:outlineLvl w:val="0"/>
    </w:pPr>
    <w:rPr>
      <w:rFonts w:asciiTheme="majorHAnsi" w:eastAsiaTheme="majorEastAsia" w:hAnsiTheme="majorHAnsi" w:cstheme="majorBidi"/>
      <w:color w:val="2F5496" w:themeColor="accent1" w:themeShade="BF"/>
      <w:sz w:val="40"/>
      <w:szCs w:val="50"/>
    </w:rPr>
  </w:style>
  <w:style w:type="paragraph" w:styleId="2">
    <w:name w:val="heading 2"/>
    <w:basedOn w:val="a"/>
    <w:next w:val="a"/>
    <w:link w:val="20"/>
    <w:uiPriority w:val="9"/>
    <w:semiHidden/>
    <w:unhideWhenUsed/>
    <w:qFormat/>
    <w:rsid w:val="000828E9"/>
    <w:pPr>
      <w:keepNext/>
      <w:keepLines/>
      <w:spacing w:before="120" w:after="40"/>
      <w:outlineLvl w:val="1"/>
    </w:pPr>
    <w:rPr>
      <w:rFonts w:asciiTheme="majorHAnsi" w:eastAsiaTheme="majorEastAsia" w:hAnsiTheme="majorHAnsi" w:cstheme="majorBidi"/>
      <w:color w:val="2F5496" w:themeColor="accent1" w:themeShade="BF"/>
      <w:sz w:val="32"/>
      <w:szCs w:val="40"/>
    </w:rPr>
  </w:style>
  <w:style w:type="paragraph" w:styleId="3">
    <w:name w:val="heading 3"/>
    <w:basedOn w:val="a"/>
    <w:next w:val="a"/>
    <w:link w:val="30"/>
    <w:uiPriority w:val="9"/>
    <w:semiHidden/>
    <w:unhideWhenUsed/>
    <w:qFormat/>
    <w:rsid w:val="000828E9"/>
    <w:pPr>
      <w:keepNext/>
      <w:keepLines/>
      <w:spacing w:before="120" w:after="40"/>
      <w:outlineLvl w:val="2"/>
    </w:pPr>
    <w:rPr>
      <w:rFonts w:eastAsiaTheme="majorEastAsia" w:cstheme="majorBidi"/>
      <w:color w:val="2F5496" w:themeColor="accent1" w:themeShade="BF"/>
      <w:sz w:val="28"/>
      <w:szCs w:val="35"/>
    </w:rPr>
  </w:style>
  <w:style w:type="paragraph" w:styleId="4">
    <w:name w:val="heading 4"/>
    <w:basedOn w:val="a"/>
    <w:next w:val="a"/>
    <w:link w:val="40"/>
    <w:uiPriority w:val="9"/>
    <w:semiHidden/>
    <w:unhideWhenUsed/>
    <w:qFormat/>
    <w:rsid w:val="000828E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828E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828E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828E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828E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828E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uiPriority w:val="9"/>
    <w:rsid w:val="000828E9"/>
    <w:rPr>
      <w:rFonts w:asciiTheme="majorHAnsi" w:eastAsiaTheme="majorEastAsia" w:hAnsiTheme="majorHAnsi" w:cstheme="majorBidi"/>
      <w:color w:val="2F5496" w:themeColor="accent1" w:themeShade="BF"/>
      <w:sz w:val="40"/>
      <w:szCs w:val="50"/>
    </w:rPr>
  </w:style>
  <w:style w:type="character" w:customStyle="1" w:styleId="20">
    <w:name w:val="หัวเรื่อง 2 อักขระ"/>
    <w:basedOn w:val="a0"/>
    <w:link w:val="2"/>
    <w:uiPriority w:val="9"/>
    <w:semiHidden/>
    <w:rsid w:val="000828E9"/>
    <w:rPr>
      <w:rFonts w:asciiTheme="majorHAnsi" w:eastAsiaTheme="majorEastAsia" w:hAnsiTheme="majorHAnsi" w:cstheme="majorBidi"/>
      <w:color w:val="2F5496" w:themeColor="accent1" w:themeShade="BF"/>
      <w:sz w:val="32"/>
      <w:szCs w:val="40"/>
    </w:rPr>
  </w:style>
  <w:style w:type="character" w:customStyle="1" w:styleId="30">
    <w:name w:val="หัวเรื่อง 3 อักขระ"/>
    <w:basedOn w:val="a0"/>
    <w:link w:val="3"/>
    <w:uiPriority w:val="9"/>
    <w:semiHidden/>
    <w:rsid w:val="000828E9"/>
    <w:rPr>
      <w:rFonts w:eastAsiaTheme="majorEastAsia" w:cstheme="majorBidi"/>
      <w:color w:val="2F5496" w:themeColor="accent1" w:themeShade="BF"/>
      <w:sz w:val="28"/>
      <w:szCs w:val="35"/>
    </w:rPr>
  </w:style>
  <w:style w:type="character" w:customStyle="1" w:styleId="40">
    <w:name w:val="หัวเรื่อง 4 อักขระ"/>
    <w:basedOn w:val="a0"/>
    <w:link w:val="4"/>
    <w:uiPriority w:val="9"/>
    <w:semiHidden/>
    <w:rsid w:val="000828E9"/>
    <w:rPr>
      <w:rFonts w:eastAsiaTheme="majorEastAsia" w:cstheme="majorBidi"/>
      <w:i/>
      <w:iCs/>
      <w:color w:val="2F5496" w:themeColor="accent1" w:themeShade="BF"/>
    </w:rPr>
  </w:style>
  <w:style w:type="character" w:customStyle="1" w:styleId="50">
    <w:name w:val="หัวเรื่อง 5 อักขระ"/>
    <w:basedOn w:val="a0"/>
    <w:link w:val="5"/>
    <w:uiPriority w:val="9"/>
    <w:semiHidden/>
    <w:rsid w:val="000828E9"/>
    <w:rPr>
      <w:rFonts w:eastAsiaTheme="majorEastAsia" w:cstheme="majorBidi"/>
      <w:color w:val="2F5496" w:themeColor="accent1" w:themeShade="BF"/>
    </w:rPr>
  </w:style>
  <w:style w:type="character" w:customStyle="1" w:styleId="60">
    <w:name w:val="หัวเรื่อง 6 อักขระ"/>
    <w:basedOn w:val="a0"/>
    <w:link w:val="6"/>
    <w:uiPriority w:val="9"/>
    <w:semiHidden/>
    <w:rsid w:val="000828E9"/>
    <w:rPr>
      <w:rFonts w:eastAsiaTheme="majorEastAsia" w:cstheme="majorBidi"/>
      <w:i/>
      <w:iCs/>
      <w:color w:val="595959" w:themeColor="text1" w:themeTint="A6"/>
    </w:rPr>
  </w:style>
  <w:style w:type="character" w:customStyle="1" w:styleId="70">
    <w:name w:val="หัวเรื่อง 7 อักขระ"/>
    <w:basedOn w:val="a0"/>
    <w:link w:val="7"/>
    <w:uiPriority w:val="9"/>
    <w:semiHidden/>
    <w:rsid w:val="000828E9"/>
    <w:rPr>
      <w:rFonts w:eastAsiaTheme="majorEastAsia" w:cstheme="majorBidi"/>
      <w:color w:val="595959" w:themeColor="text1" w:themeTint="A6"/>
    </w:rPr>
  </w:style>
  <w:style w:type="character" w:customStyle="1" w:styleId="80">
    <w:name w:val="หัวเรื่อง 8 อักขระ"/>
    <w:basedOn w:val="a0"/>
    <w:link w:val="8"/>
    <w:uiPriority w:val="9"/>
    <w:semiHidden/>
    <w:rsid w:val="000828E9"/>
    <w:rPr>
      <w:rFonts w:eastAsiaTheme="majorEastAsia" w:cstheme="majorBidi"/>
      <w:i/>
      <w:iCs/>
      <w:color w:val="272727" w:themeColor="text1" w:themeTint="D8"/>
    </w:rPr>
  </w:style>
  <w:style w:type="character" w:customStyle="1" w:styleId="90">
    <w:name w:val="หัวเรื่อง 9 อักขระ"/>
    <w:basedOn w:val="a0"/>
    <w:link w:val="9"/>
    <w:uiPriority w:val="9"/>
    <w:semiHidden/>
    <w:rsid w:val="000828E9"/>
    <w:rPr>
      <w:rFonts w:eastAsiaTheme="majorEastAsia" w:cstheme="majorBidi"/>
      <w:color w:val="272727" w:themeColor="text1" w:themeTint="D8"/>
    </w:rPr>
  </w:style>
  <w:style w:type="paragraph" w:styleId="a3">
    <w:name w:val="Title"/>
    <w:basedOn w:val="a"/>
    <w:next w:val="a"/>
    <w:link w:val="a4"/>
    <w:uiPriority w:val="10"/>
    <w:qFormat/>
    <w:rsid w:val="000828E9"/>
    <w:pPr>
      <w:spacing w:after="40" w:line="240" w:lineRule="auto"/>
      <w:contextualSpacing/>
    </w:pPr>
    <w:rPr>
      <w:rFonts w:asciiTheme="majorHAnsi" w:eastAsiaTheme="majorEastAsia" w:hAnsiTheme="majorHAnsi" w:cstheme="majorBidi"/>
      <w:spacing w:val="-10"/>
      <w:kern w:val="28"/>
      <w:sz w:val="56"/>
      <w:szCs w:val="71"/>
    </w:rPr>
  </w:style>
  <w:style w:type="character" w:customStyle="1" w:styleId="a4">
    <w:name w:val="ชื่อเรื่อง อักขระ"/>
    <w:basedOn w:val="a0"/>
    <w:link w:val="a3"/>
    <w:uiPriority w:val="10"/>
    <w:rsid w:val="000828E9"/>
    <w:rPr>
      <w:rFonts w:asciiTheme="majorHAnsi" w:eastAsiaTheme="majorEastAsia" w:hAnsiTheme="majorHAnsi" w:cstheme="majorBidi"/>
      <w:spacing w:val="-10"/>
      <w:kern w:val="28"/>
      <w:sz w:val="56"/>
      <w:szCs w:val="71"/>
    </w:rPr>
  </w:style>
  <w:style w:type="paragraph" w:styleId="a5">
    <w:name w:val="Subtitle"/>
    <w:basedOn w:val="a"/>
    <w:next w:val="a"/>
    <w:link w:val="a6"/>
    <w:uiPriority w:val="11"/>
    <w:qFormat/>
    <w:rsid w:val="000828E9"/>
    <w:pPr>
      <w:numPr>
        <w:ilvl w:val="1"/>
      </w:numPr>
    </w:pPr>
    <w:rPr>
      <w:rFonts w:eastAsiaTheme="majorEastAsia" w:cstheme="majorBidi"/>
      <w:color w:val="595959" w:themeColor="text1" w:themeTint="A6"/>
      <w:spacing w:val="15"/>
      <w:sz w:val="28"/>
      <w:szCs w:val="35"/>
    </w:rPr>
  </w:style>
  <w:style w:type="character" w:customStyle="1" w:styleId="a6">
    <w:name w:val="ชื่อเรื่องรอง อักขระ"/>
    <w:basedOn w:val="a0"/>
    <w:link w:val="a5"/>
    <w:uiPriority w:val="11"/>
    <w:rsid w:val="000828E9"/>
    <w:rPr>
      <w:rFonts w:eastAsiaTheme="majorEastAsia" w:cstheme="majorBidi"/>
      <w:color w:val="595959" w:themeColor="text1" w:themeTint="A6"/>
      <w:spacing w:val="15"/>
      <w:sz w:val="28"/>
      <w:szCs w:val="35"/>
    </w:rPr>
  </w:style>
  <w:style w:type="paragraph" w:styleId="a7">
    <w:name w:val="Quote"/>
    <w:basedOn w:val="a"/>
    <w:next w:val="a"/>
    <w:link w:val="a8"/>
    <w:uiPriority w:val="29"/>
    <w:qFormat/>
    <w:rsid w:val="000828E9"/>
    <w:pPr>
      <w:spacing w:before="160"/>
      <w:jc w:val="center"/>
    </w:pPr>
    <w:rPr>
      <w:i/>
      <w:iCs/>
      <w:color w:val="404040" w:themeColor="text1" w:themeTint="BF"/>
    </w:rPr>
  </w:style>
  <w:style w:type="character" w:customStyle="1" w:styleId="a8">
    <w:name w:val="คำอ้างอิง อักขระ"/>
    <w:basedOn w:val="a0"/>
    <w:link w:val="a7"/>
    <w:uiPriority w:val="29"/>
    <w:rsid w:val="000828E9"/>
    <w:rPr>
      <w:i/>
      <w:iCs/>
      <w:color w:val="404040" w:themeColor="text1" w:themeTint="BF"/>
    </w:rPr>
  </w:style>
  <w:style w:type="paragraph" w:styleId="a9">
    <w:name w:val="List Paragraph"/>
    <w:basedOn w:val="a"/>
    <w:uiPriority w:val="34"/>
    <w:qFormat/>
    <w:rsid w:val="000828E9"/>
    <w:pPr>
      <w:ind w:left="720"/>
      <w:contextualSpacing/>
    </w:pPr>
  </w:style>
  <w:style w:type="character" w:styleId="aa">
    <w:name w:val="Intense Emphasis"/>
    <w:basedOn w:val="a0"/>
    <w:uiPriority w:val="21"/>
    <w:qFormat/>
    <w:rsid w:val="000828E9"/>
    <w:rPr>
      <w:i/>
      <w:iCs/>
      <w:color w:val="2F5496" w:themeColor="accent1" w:themeShade="BF"/>
    </w:rPr>
  </w:style>
  <w:style w:type="paragraph" w:styleId="ab">
    <w:name w:val="Intense Quote"/>
    <w:basedOn w:val="a"/>
    <w:next w:val="a"/>
    <w:link w:val="ac"/>
    <w:uiPriority w:val="30"/>
    <w:qFormat/>
    <w:rsid w:val="000828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ทำให้คำอ้างอิงเป็นสีเข้มขึ้น อักขระ"/>
    <w:basedOn w:val="a0"/>
    <w:link w:val="ab"/>
    <w:uiPriority w:val="30"/>
    <w:rsid w:val="000828E9"/>
    <w:rPr>
      <w:i/>
      <w:iCs/>
      <w:color w:val="2F5496" w:themeColor="accent1" w:themeShade="BF"/>
    </w:rPr>
  </w:style>
  <w:style w:type="character" w:styleId="ad">
    <w:name w:val="Intense Reference"/>
    <w:basedOn w:val="a0"/>
    <w:uiPriority w:val="32"/>
    <w:qFormat/>
    <w:rsid w:val="000828E9"/>
    <w:rPr>
      <w:b/>
      <w:bCs/>
      <w:smallCaps/>
      <w:color w:val="2F5496" w:themeColor="accent1" w:themeShade="BF"/>
      <w:spacing w:val="5"/>
    </w:rPr>
  </w:style>
  <w:style w:type="table" w:styleId="ae">
    <w:name w:val="Table Grid"/>
    <w:basedOn w:val="a1"/>
    <w:uiPriority w:val="39"/>
    <w:rsid w:val="000828E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hesisStyleNormal">
    <w:name w:val="iThesis_Style_Normal"/>
    <w:link w:val="iThesisStyleNormal0"/>
    <w:unhideWhenUsed/>
    <w:rsid w:val="000828E9"/>
    <w:pPr>
      <w:spacing w:after="0" w:line="240" w:lineRule="auto"/>
    </w:pPr>
    <w:rPr>
      <w:rFonts w:ascii="TH Sarabun New" w:hAnsi="TH Sarabun New" w:cs="TH Sarabun New"/>
      <w:color w:val="000000"/>
      <w:kern w:val="0"/>
      <w:sz w:val="32"/>
      <w:szCs w:val="32"/>
      <w14:ligatures w14:val="none"/>
    </w:rPr>
  </w:style>
  <w:style w:type="character" w:customStyle="1" w:styleId="iThesisStyleNormal0">
    <w:name w:val="iThesis_Style_Normal อักขระ"/>
    <w:basedOn w:val="a0"/>
    <w:link w:val="iThesisStyleNormal"/>
    <w:rsid w:val="000828E9"/>
    <w:rPr>
      <w:rFonts w:ascii="TH Sarabun New" w:hAnsi="TH Sarabun New" w:cs="TH Sarabun New"/>
      <w:color w:val="000000"/>
      <w:kern w:val="0"/>
      <w:sz w:val="32"/>
      <w:szCs w:val="32"/>
      <w14:ligatures w14:val="none"/>
    </w:rPr>
  </w:style>
  <w:style w:type="character" w:styleId="af">
    <w:name w:val="annotation reference"/>
    <w:basedOn w:val="a0"/>
    <w:uiPriority w:val="99"/>
    <w:semiHidden/>
    <w:unhideWhenUsed/>
    <w:rsid w:val="000828E9"/>
    <w:rPr>
      <w:sz w:val="16"/>
      <w:szCs w:val="18"/>
    </w:rPr>
  </w:style>
  <w:style w:type="paragraph" w:styleId="af0">
    <w:name w:val="annotation text"/>
    <w:basedOn w:val="a"/>
    <w:link w:val="af1"/>
    <w:uiPriority w:val="99"/>
    <w:unhideWhenUsed/>
    <w:rsid w:val="000828E9"/>
    <w:pPr>
      <w:spacing w:line="240" w:lineRule="auto"/>
    </w:pPr>
    <w:rPr>
      <w:sz w:val="20"/>
      <w:szCs w:val="25"/>
    </w:rPr>
  </w:style>
  <w:style w:type="character" w:customStyle="1" w:styleId="af1">
    <w:name w:val="ข้อความข้อคิดเห็น อักขระ"/>
    <w:basedOn w:val="a0"/>
    <w:link w:val="af0"/>
    <w:uiPriority w:val="99"/>
    <w:rsid w:val="000828E9"/>
    <w:rPr>
      <w:kern w:val="0"/>
      <w:sz w:val="20"/>
      <w:szCs w:val="25"/>
      <w14:ligatures w14:val="none"/>
    </w:rPr>
  </w:style>
  <w:style w:type="paragraph" w:styleId="af2">
    <w:name w:val="annotation subject"/>
    <w:basedOn w:val="af0"/>
    <w:next w:val="af0"/>
    <w:link w:val="af3"/>
    <w:uiPriority w:val="99"/>
    <w:semiHidden/>
    <w:unhideWhenUsed/>
    <w:rsid w:val="000828E9"/>
    <w:rPr>
      <w:b/>
      <w:bCs/>
    </w:rPr>
  </w:style>
  <w:style w:type="character" w:customStyle="1" w:styleId="af3">
    <w:name w:val="ชื่อเรื่องของข้อคิดเห็น อักขระ"/>
    <w:basedOn w:val="af1"/>
    <w:link w:val="af2"/>
    <w:uiPriority w:val="99"/>
    <w:semiHidden/>
    <w:rsid w:val="000828E9"/>
    <w:rPr>
      <w:b/>
      <w:bCs/>
      <w:kern w:val="0"/>
      <w:sz w:val="20"/>
      <w:szCs w:val="25"/>
      <w14:ligatures w14:val="none"/>
    </w:rPr>
  </w:style>
  <w:style w:type="paragraph" w:styleId="af4">
    <w:name w:val="header"/>
    <w:basedOn w:val="a"/>
    <w:link w:val="af5"/>
    <w:uiPriority w:val="99"/>
    <w:unhideWhenUsed/>
    <w:rsid w:val="000828E9"/>
    <w:pPr>
      <w:tabs>
        <w:tab w:val="center" w:pos="4513"/>
        <w:tab w:val="right" w:pos="9026"/>
      </w:tabs>
      <w:spacing w:after="0" w:line="240" w:lineRule="auto"/>
    </w:pPr>
  </w:style>
  <w:style w:type="character" w:customStyle="1" w:styleId="af5">
    <w:name w:val="หัวกระดาษ อักขระ"/>
    <w:basedOn w:val="a0"/>
    <w:link w:val="af4"/>
    <w:uiPriority w:val="99"/>
    <w:rsid w:val="000828E9"/>
    <w:rPr>
      <w:kern w:val="0"/>
      <w14:ligatures w14:val="none"/>
    </w:rPr>
  </w:style>
  <w:style w:type="paragraph" w:styleId="af6">
    <w:name w:val="footer"/>
    <w:basedOn w:val="a"/>
    <w:link w:val="af7"/>
    <w:uiPriority w:val="99"/>
    <w:unhideWhenUsed/>
    <w:rsid w:val="000828E9"/>
    <w:pPr>
      <w:tabs>
        <w:tab w:val="center" w:pos="4513"/>
        <w:tab w:val="right" w:pos="9026"/>
      </w:tabs>
      <w:spacing w:after="0" w:line="240" w:lineRule="auto"/>
    </w:pPr>
  </w:style>
  <w:style w:type="character" w:customStyle="1" w:styleId="af7">
    <w:name w:val="ท้ายกระดาษ อักขระ"/>
    <w:basedOn w:val="a0"/>
    <w:link w:val="af6"/>
    <w:uiPriority w:val="99"/>
    <w:rsid w:val="000828E9"/>
    <w:rPr>
      <w:kern w:val="0"/>
      <w14:ligatures w14:val="none"/>
    </w:rPr>
  </w:style>
  <w:style w:type="character" w:styleId="af8">
    <w:name w:val="Hyperlink"/>
    <w:basedOn w:val="a0"/>
    <w:uiPriority w:val="99"/>
    <w:unhideWhenUsed/>
    <w:rsid w:val="00D2082E"/>
    <w:rPr>
      <w:color w:val="0563C1" w:themeColor="hyperlink"/>
      <w:u w:val="single"/>
    </w:rPr>
  </w:style>
  <w:style w:type="character" w:styleId="af9">
    <w:name w:val="Unresolved Mention"/>
    <w:basedOn w:val="a0"/>
    <w:uiPriority w:val="99"/>
    <w:semiHidden/>
    <w:unhideWhenUsed/>
    <w:rsid w:val="00D2082E"/>
    <w:rPr>
      <w:color w:val="605E5C"/>
      <w:shd w:val="clear" w:color="auto" w:fill="E1DFDD"/>
    </w:rPr>
  </w:style>
  <w:style w:type="paragraph" w:customStyle="1" w:styleId="Default">
    <w:name w:val="Default"/>
    <w:rsid w:val="00617BA3"/>
    <w:pPr>
      <w:autoSpaceDE w:val="0"/>
      <w:autoSpaceDN w:val="0"/>
      <w:adjustRightInd w:val="0"/>
      <w:spacing w:after="0" w:line="240" w:lineRule="auto"/>
    </w:pPr>
    <w:rPr>
      <w:rFonts w:ascii="EucrosiaUPC" w:eastAsia="Calibri" w:hAnsi="Angsana New" w:cs="EucrosiaUPC"/>
      <w:color w:val="000000"/>
      <w:kern w:val="0"/>
      <w:sz w:val="24"/>
      <w:szCs w:val="24"/>
      <w14:ligatures w14:val="none"/>
    </w:rPr>
  </w:style>
  <w:style w:type="paragraph" w:customStyle="1" w:styleId="afa">
    <w:name w:val="คำนำ"/>
    <w:basedOn w:val="a"/>
    <w:rsid w:val="00617BA3"/>
    <w:pPr>
      <w:spacing w:after="0" w:line="240" w:lineRule="auto"/>
    </w:pPr>
    <w:rPr>
      <w:rFonts w:ascii="Browallia New" w:eastAsia="Times New Roman" w:hAnsi="Browallia New" w:cs="Browallia New"/>
      <w:bCs/>
      <w:color w:val="000000"/>
      <w:sz w:val="28"/>
      <w:szCs w:val="32"/>
    </w:rPr>
  </w:style>
  <w:style w:type="character" w:styleId="afb">
    <w:name w:val="Strong"/>
    <w:basedOn w:val="a0"/>
    <w:uiPriority w:val="22"/>
    <w:qFormat/>
    <w:rsid w:val="00617BA3"/>
    <w:rPr>
      <w:b/>
      <w:bCs/>
    </w:rPr>
  </w:style>
  <w:style w:type="character" w:styleId="afc">
    <w:name w:val="Emphasis"/>
    <w:basedOn w:val="a0"/>
    <w:uiPriority w:val="20"/>
    <w:qFormat/>
    <w:rsid w:val="00617BA3"/>
    <w:rPr>
      <w:i/>
      <w:iCs/>
    </w:rPr>
  </w:style>
  <w:style w:type="paragraph" w:styleId="afd">
    <w:name w:val="Balloon Text"/>
    <w:basedOn w:val="a"/>
    <w:link w:val="afe"/>
    <w:uiPriority w:val="99"/>
    <w:semiHidden/>
    <w:unhideWhenUsed/>
    <w:rsid w:val="00617BA3"/>
    <w:pPr>
      <w:spacing w:after="0" w:line="240" w:lineRule="auto"/>
    </w:pPr>
    <w:rPr>
      <w:rFonts w:ascii="Leelawadee" w:eastAsia="Times New Roman" w:hAnsi="Leelawadee" w:cs="Angsana New"/>
      <w:color w:val="000000"/>
      <w:sz w:val="18"/>
      <w:szCs w:val="22"/>
    </w:rPr>
  </w:style>
  <w:style w:type="character" w:customStyle="1" w:styleId="afe">
    <w:name w:val="ข้อความบอลลูน อักขระ"/>
    <w:basedOn w:val="a0"/>
    <w:link w:val="afd"/>
    <w:uiPriority w:val="99"/>
    <w:semiHidden/>
    <w:rsid w:val="00617BA3"/>
    <w:rPr>
      <w:rFonts w:ascii="Leelawadee" w:eastAsia="Times New Roman" w:hAnsi="Leelawadee" w:cs="Angsana New"/>
      <w:color w:val="000000"/>
      <w:kern w:val="0"/>
      <w:sz w:val="18"/>
      <w:szCs w:val="22"/>
      <w14:ligatures w14:val="none"/>
    </w:rPr>
  </w:style>
  <w:style w:type="character" w:customStyle="1" w:styleId="iThesisStyleNormalChar">
    <w:name w:val="iThesis_Style_Normal Char"/>
    <w:basedOn w:val="a0"/>
    <w:rsid w:val="00617BA3"/>
    <w:rPr>
      <w:rFonts w:ascii="TH SarabunPSK" w:hAnsi="TH SarabunPSK" w:cs="TH SarabunPSK"/>
      <w:color w:val="000000"/>
      <w:kern w:val="2"/>
      <w:sz w:val="32"/>
      <w:szCs w:val="32"/>
    </w:rPr>
  </w:style>
  <w:style w:type="paragraph" w:styleId="aff">
    <w:name w:val="Bibliography"/>
    <w:basedOn w:val="a"/>
    <w:next w:val="a"/>
    <w:uiPriority w:val="37"/>
    <w:unhideWhenUsed/>
    <w:rsid w:val="00617BA3"/>
    <w:pPr>
      <w:spacing w:after="0" w:line="480" w:lineRule="auto"/>
      <w:ind w:left="720" w:hanging="720"/>
    </w:pPr>
    <w:rPr>
      <w:rFonts w:ascii="Times New Roman" w:eastAsia="Times New Roman" w:hAnsi="Times New Roman" w:cs="Angsana New"/>
      <w:color w:val="000000"/>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425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hapakorn_ph@hotmail.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ansettakij.com/sustainable/food-security/567454"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thailandplus.tv/archives/33324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foodsan.anamai.moph.go.th/th/history"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48874-08B4-4BAB-8803-C2D5C6A69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6370</Words>
  <Characters>36311</Characters>
  <Application>Microsoft Office Word</Application>
  <DocSecurity>0</DocSecurity>
  <Lines>302</Lines>
  <Paragraphs>85</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42596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NEXT Speed</cp:lastModifiedBy>
  <cp:revision>2</cp:revision>
  <cp:lastPrinted>2025-11-07T06:51:00Z</cp:lastPrinted>
  <dcterms:created xsi:type="dcterms:W3CDTF">2026-06-25T16:06:00Z</dcterms:created>
  <dcterms:modified xsi:type="dcterms:W3CDTF">2026-06-25T16:06:00Z</dcterms:modified>
</cp:coreProperties>
</file>