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1" w:rsidRPr="000B7F71" w:rsidRDefault="000B7F71" w:rsidP="000B7F71">
      <w:pPr>
        <w:spacing w:after="24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B7F71">
        <w:rPr>
          <w:rFonts w:ascii="Angsana New" w:hAnsi="Angsana New" w:cs="Angsana New"/>
          <w:b/>
          <w:bCs/>
          <w:sz w:val="36"/>
          <w:szCs w:val="36"/>
          <w:cs/>
        </w:rPr>
        <w:t>สารบัญ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8904"/>
        <w:gridCol w:w="1131"/>
      </w:tblGrid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sz w:val="36"/>
                <w:szCs w:val="36"/>
                <w:cs/>
              </w:rPr>
            </w:pPr>
            <w:r w:rsidRPr="00F13699">
              <w:rPr>
                <w:rFonts w:ascii="Angsana New" w:hAnsi="Angsana New"/>
                <w:sz w:val="36"/>
                <w:szCs w:val="36"/>
                <w:cs/>
              </w:rPr>
              <w:t>กองบรรณาธิการ</w:t>
            </w: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proofErr w:type="spellStart"/>
            <w:r w:rsidRPr="00F13699">
              <w:rPr>
                <w:rFonts w:ascii="Angsana New" w:hAnsi="Angsana New" w:cs="Angsana New"/>
                <w:sz w:val="36"/>
                <w:szCs w:val="36"/>
              </w:rPr>
              <w:t>i</w:t>
            </w:r>
            <w:proofErr w:type="spellEnd"/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Pr="00F13699">
              <w:rPr>
                <w:rFonts w:ascii="Angsana New" w:hAnsi="Angsana New" w:cs="Angsana New"/>
                <w:sz w:val="36"/>
                <w:szCs w:val="36"/>
              </w:rPr>
              <w:t>ii</w:t>
            </w:r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eastAsia="Calibri" w:hAnsi="Angsana New"/>
                <w:sz w:val="36"/>
                <w:szCs w:val="36"/>
              </w:rPr>
            </w:pP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คำนำ วารสารฉบับที่ </w:t>
            </w:r>
            <w:r w:rsidR="00E20F14">
              <w:rPr>
                <w:rFonts w:ascii="Angsana New" w:hAnsi="Angsana New"/>
                <w:sz w:val="36"/>
                <w:szCs w:val="36"/>
              </w:rPr>
              <w:t xml:space="preserve"> 1</w:t>
            </w: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 </w:t>
            </w:r>
            <w:r w:rsidR="00F13699" w:rsidRPr="00F13699">
              <w:rPr>
                <w:rFonts w:ascii="Angsana New" w:hAnsi="Angsana New"/>
                <w:sz w:val="36"/>
                <w:szCs w:val="36"/>
                <w:cs/>
              </w:rPr>
              <w:t xml:space="preserve"> </w:t>
            </w: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ปี </w:t>
            </w:r>
            <w:r w:rsidRPr="00F13699">
              <w:rPr>
                <w:rFonts w:ascii="Angsana New" w:eastAsia="Calibri" w:hAnsi="Angsana New"/>
                <w:sz w:val="36"/>
                <w:szCs w:val="36"/>
                <w:cs/>
              </w:rPr>
              <w:t>25</w:t>
            </w:r>
            <w:r w:rsidR="00E20F14">
              <w:rPr>
                <w:rFonts w:ascii="Angsana New" w:eastAsia="Calibri" w:hAnsi="Angsana New"/>
                <w:sz w:val="36"/>
                <w:szCs w:val="36"/>
              </w:rPr>
              <w:t>62</w:t>
            </w:r>
          </w:p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  <w:cs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Sutdhachit</w:t>
            </w:r>
            <w:proofErr w:type="spellEnd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Linananda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คำนำ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C3296B" w:rsidRDefault="00E20F14" w:rsidP="00C3296B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>
              <w:rPr>
                <w:rFonts w:ascii="Angsana New" w:hAnsi="Angsana New"/>
                <w:sz w:val="36"/>
                <w:szCs w:val="36"/>
              </w:rPr>
              <w:t>FACT V</w:t>
            </w:r>
            <w:r>
              <w:rPr>
                <w:rFonts w:ascii="Angsana New" w:hAnsi="Angsana New"/>
                <w:sz w:val="36"/>
                <w:szCs w:val="36"/>
                <w:cs/>
              </w:rPr>
              <w:t>.</w:t>
            </w:r>
            <w:r>
              <w:rPr>
                <w:rFonts w:ascii="Angsana New" w:hAnsi="Angsana New"/>
                <w:sz w:val="36"/>
                <w:szCs w:val="36"/>
              </w:rPr>
              <w:t>S</w:t>
            </w:r>
            <w:r>
              <w:rPr>
                <w:rFonts w:ascii="Angsana New" w:hAnsi="Angsana New"/>
                <w:sz w:val="36"/>
                <w:szCs w:val="36"/>
                <w:cs/>
              </w:rPr>
              <w:t xml:space="preserve">. </w:t>
            </w:r>
            <w:r>
              <w:rPr>
                <w:rFonts w:ascii="Angsana New" w:hAnsi="Angsana New"/>
                <w:sz w:val="36"/>
                <w:szCs w:val="36"/>
              </w:rPr>
              <w:t>FAKE</w:t>
            </w:r>
          </w:p>
          <w:p w:rsidR="00F13699" w:rsidRPr="00F13699" w:rsidRDefault="00F13699" w:rsidP="00C3296B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  Pol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Maj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Gen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Chumsak</w:t>
            </w:r>
            <w:proofErr w:type="spellEnd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Pruksapong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13699" w:rsidRPr="00F13699" w:rsidRDefault="00F13699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</w:rPr>
              <w:t>1</w:t>
            </w: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="001920C5">
              <w:rPr>
                <w:rFonts w:ascii="Angsana New" w:hAnsi="Angsana New" w:cs="Angsana New"/>
                <w:sz w:val="36"/>
                <w:szCs w:val="36"/>
              </w:rPr>
              <w:t>2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5A0BA6" w:rsidRPr="005A0BA6" w:rsidRDefault="005A0BA6" w:rsidP="005A0BA6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</w:pPr>
            <w:r>
              <w:rPr>
                <w:rFonts w:ascii="Angsana New" w:hAnsi="Angsana New"/>
                <w:sz w:val="36"/>
                <w:szCs w:val="36"/>
              </w:rPr>
              <w:t>Achalasia</w:t>
            </w:r>
          </w:p>
          <w:p w:rsidR="00F13699" w:rsidRPr="005A0BA6" w:rsidRDefault="005A0BA6" w:rsidP="005A0BA6">
            <w:pPr>
              <w:spacing w:after="12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ordia New" w:hAnsi="Angsana New" w:cs="Angsana New" w:hint="cs"/>
                <w:i/>
                <w:iCs/>
                <w:sz w:val="36"/>
                <w:szCs w:val="36"/>
                <w:cs/>
              </w:rPr>
              <w:t xml:space="preserve">               </w:t>
            </w:r>
            <w:r w:rsidRPr="005A0BA6">
              <w:rPr>
                <w:rFonts w:ascii="Angsana New" w:eastAsia="Cordia New" w:hAnsi="Angsana New" w:cs="Angsana New"/>
                <w:i/>
                <w:iCs/>
                <w:sz w:val="36"/>
                <w:szCs w:val="36"/>
                <w:cs/>
              </w:rPr>
              <w:t>พันธ์ภัทร์ จักรพันธุ์ อิทธิพล วิรัตนภานุ</w:t>
            </w:r>
            <w:r w:rsidRPr="005A0BA6">
              <w:rPr>
                <w:rFonts w:ascii="Angsana New" w:eastAsia="Cordia New" w:hAnsi="Angsana New" w:cs="Angsana New"/>
                <w:i/>
                <w:iCs/>
                <w:sz w:val="36"/>
                <w:szCs w:val="36"/>
              </w:rPr>
              <w:t> </w:t>
            </w:r>
            <w:r w:rsidRPr="005A0BA6">
              <w:rPr>
                <w:rFonts w:ascii="Angsana New" w:eastAsia="Cordia New" w:hAnsi="Angsana New" w:cs="Angsana New" w:hint="cs"/>
                <w:i/>
                <w:iCs/>
                <w:sz w:val="36"/>
                <w:szCs w:val="36"/>
                <w:cs/>
              </w:rPr>
              <w:t>และ</w:t>
            </w:r>
            <w:r w:rsidRPr="005A0BA6">
              <w:rPr>
                <w:rFonts w:ascii="Angsana New" w:eastAsia="Cordia New" w:hAnsi="Angsana New" w:cs="Angsana New"/>
                <w:i/>
                <w:iCs/>
                <w:sz w:val="36"/>
                <w:szCs w:val="36"/>
                <w:cs/>
              </w:rPr>
              <w:t>กัญญรัศณ์ อัครลาวัณย์</w:t>
            </w:r>
          </w:p>
        </w:tc>
        <w:tc>
          <w:tcPr>
            <w:tcW w:w="1134" w:type="dxa"/>
            <w:shd w:val="clear" w:color="auto" w:fill="auto"/>
          </w:tcPr>
          <w:p w:rsidR="00F13699" w:rsidRPr="00F13699" w:rsidRDefault="00FD4136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  <w:r w:rsidR="00F13699"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>
              <w:rPr>
                <w:rFonts w:ascii="Angsana New" w:hAnsi="Angsana New" w:cs="Angsana New"/>
                <w:sz w:val="36"/>
                <w:szCs w:val="36"/>
              </w:rPr>
              <w:t>21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F11B2F" w:rsidRPr="00F11B2F" w:rsidRDefault="00F11B2F" w:rsidP="00F11B2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714" w:hanging="357"/>
            </w:pPr>
            <w:r w:rsidRPr="00F11B2F">
              <w:t>A Comparison of Laparoscopic versus Open Appendectomy for Overweight Patient in Bangkok Metropolitan Administration General Hospital</w:t>
            </w:r>
            <w:r w:rsidRPr="00F11B2F">
              <w:rPr>
                <w:szCs w:val="24"/>
                <w:cs/>
              </w:rPr>
              <w:t xml:space="preserve">: </w:t>
            </w:r>
            <w:r w:rsidRPr="00F11B2F">
              <w:t>Retrospective Study</w:t>
            </w:r>
            <w:r w:rsidRPr="00F11B2F">
              <w:rPr>
                <w:rFonts w:asciiTheme="majorBidi" w:hAnsiTheme="majorBidi"/>
                <w:i/>
                <w:iCs/>
                <w:szCs w:val="32"/>
                <w:cs/>
              </w:rPr>
              <w:t xml:space="preserve"> </w:t>
            </w:r>
          </w:p>
          <w:p w:rsidR="00032A13" w:rsidRPr="00F11B2F" w:rsidRDefault="00F11B2F" w:rsidP="00F11B2F">
            <w:pPr>
              <w:pStyle w:val="ListParagraph"/>
              <w:spacing w:line="480" w:lineRule="auto"/>
              <w:rPr>
                <w:b/>
                <w:bCs/>
              </w:rPr>
            </w:pPr>
            <w:r>
              <w:rPr>
                <w:rFonts w:asciiTheme="majorBidi" w:hAnsiTheme="majorBidi"/>
                <w:i/>
                <w:iCs/>
                <w:szCs w:val="32"/>
                <w:cs/>
              </w:rPr>
              <w:t xml:space="preserve">    </w:t>
            </w:r>
            <w:proofErr w:type="spellStart"/>
            <w:r w:rsidRPr="00F11B2F">
              <w:rPr>
                <w:rFonts w:ascii="Angsana New" w:hAnsi="Angsana New"/>
                <w:i/>
                <w:iCs/>
                <w:sz w:val="36"/>
                <w:szCs w:val="36"/>
              </w:rPr>
              <w:t>Supakit</w:t>
            </w:r>
            <w:proofErr w:type="spellEnd"/>
            <w:r w:rsidRPr="00F11B2F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1B2F">
              <w:rPr>
                <w:rFonts w:ascii="Angsana New" w:hAnsi="Angsana New"/>
                <w:i/>
                <w:iCs/>
                <w:sz w:val="36"/>
                <w:szCs w:val="36"/>
              </w:rPr>
              <w:t>Chartchaiyarerk</w:t>
            </w:r>
            <w:proofErr w:type="spellEnd"/>
          </w:p>
          <w:p w:rsidR="00F13699" w:rsidRPr="00032A13" w:rsidRDefault="00F13699" w:rsidP="00F11B2F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032A13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F13699" w:rsidRPr="00F13699" w:rsidRDefault="00FD4136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22</w:t>
            </w:r>
            <w:r w:rsidR="00F13699"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>
              <w:rPr>
                <w:rFonts w:ascii="Angsana New" w:hAnsi="Angsana New" w:cs="Angsana New"/>
                <w:sz w:val="36"/>
                <w:szCs w:val="36"/>
              </w:rPr>
              <w:t>32</w:t>
            </w:r>
            <w:bookmarkStart w:id="0" w:name="_GoBack"/>
            <w:bookmarkEnd w:id="0"/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1B2F" w:rsidRDefault="000B7F71" w:rsidP="00F11B2F">
            <w:pPr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4C35F8" w:rsidRPr="00F13699" w:rsidRDefault="004C35F8" w:rsidP="002C155E">
      <w:pPr>
        <w:rPr>
          <w:rFonts w:ascii="Angsana New" w:hAnsi="Angsana New" w:cs="Angsana New"/>
          <w:sz w:val="36"/>
          <w:szCs w:val="36"/>
        </w:rPr>
      </w:pPr>
    </w:p>
    <w:sectPr w:rsidR="004C35F8" w:rsidRPr="00F13699" w:rsidSect="00677645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A0" w:rsidRDefault="00F070A0" w:rsidP="006F6917">
      <w:pPr>
        <w:spacing w:after="0" w:line="240" w:lineRule="auto"/>
      </w:pPr>
      <w:r>
        <w:separator/>
      </w:r>
    </w:p>
  </w:endnote>
  <w:endnote w:type="continuationSeparator" w:id="0">
    <w:p w:rsidR="00F070A0" w:rsidRDefault="00F070A0" w:rsidP="006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_______________________________________________________________________________________________________________</w:t>
    </w:r>
  </w:p>
  <w:p w:rsidR="00115BE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</w:t>
    </w:r>
  </w:p>
  <w:p w:rsidR="001A7811" w:rsidRDefault="00697AC1" w:rsidP="00115BE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ถนนเพชรบุรีตัดใหม่ 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  <w:r w:rsidR="00115BE1">
      <w:rPr>
        <w:rFonts w:ascii="Cordia New" w:hAnsi="Cordia New" w:hint="cs"/>
        <w:b/>
        <w:bCs/>
        <w:sz w:val="24"/>
        <w:szCs w:val="24"/>
        <w:cs/>
      </w:rPr>
      <w:t xml:space="preserve"> </w:t>
    </w: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6450, 0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6451</w:t>
    </w:r>
  </w:p>
  <w:p w:rsidR="00697AC1" w:rsidRPr="00697AC1" w:rsidRDefault="001A7811" w:rsidP="00697AC1">
    <w:pPr>
      <w:jc w:val="center"/>
      <w:rPr>
        <w:rFonts w:ascii="Cordia New" w:hAnsi="Cordia New"/>
        <w:b/>
        <w:bCs/>
        <w:sz w:val="24"/>
        <w:szCs w:val="24"/>
        <w:cs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E20F14">
      <w:rPr>
        <w:rFonts w:ascii="Cordia New" w:hAnsi="Cordia New"/>
        <w:b/>
        <w:bCs/>
        <w:sz w:val="24"/>
        <w:szCs w:val="24"/>
      </w:rPr>
      <w:t>62</w:t>
    </w:r>
    <w:r w:rsidR="00115BE1">
      <w:rPr>
        <w:rFonts w:ascii="Cordia New" w:hAnsi="Cordia New"/>
        <w:b/>
        <w:bCs/>
        <w:sz w:val="24"/>
        <w:szCs w:val="24"/>
        <w:cs/>
      </w:rPr>
      <w:t xml:space="preserve"> </w:t>
    </w:r>
    <w:r>
      <w:rPr>
        <w:rFonts w:ascii="Cordia New" w:hAnsi="Cordia New"/>
        <w:b/>
        <w:bCs/>
        <w:sz w:val="24"/>
        <w:szCs w:val="24"/>
        <w:cs/>
      </w:rPr>
      <w:t>(</w:t>
    </w:r>
    <w:r w:rsidR="00E20F14">
      <w:rPr>
        <w:rFonts w:ascii="Cordia New" w:hAnsi="Cordia New"/>
        <w:b/>
        <w:bCs/>
        <w:sz w:val="24"/>
        <w:szCs w:val="24"/>
      </w:rPr>
      <w:t>1</w:t>
    </w:r>
    <w:r>
      <w:rPr>
        <w:rFonts w:ascii="Cordia New" w:hAnsi="Cordia New"/>
        <w:b/>
        <w:bCs/>
        <w:sz w:val="24"/>
        <w:szCs w:val="24"/>
        <w:cs/>
      </w:rPr>
      <w:t>):</w:t>
    </w:r>
    <w:r w:rsidR="00786522">
      <w:rPr>
        <w:rFonts w:ascii="Cordia New" w:hAnsi="Cordia New"/>
        <w:b/>
        <w:bCs/>
        <w:sz w:val="24"/>
        <w:szCs w:val="24"/>
        <w:cs/>
      </w:rPr>
      <w:t xml:space="preserve"> </w:t>
    </w:r>
    <w:r w:rsidR="00284A1C">
      <w:rPr>
        <w:rFonts w:ascii="Cordia New" w:hAnsi="Cordia New" w:hint="cs"/>
        <w:b/>
        <w:bCs/>
        <w:sz w:val="24"/>
        <w:szCs w:val="24"/>
        <w:cs/>
      </w:rPr>
      <w:t>สารบัญ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A0" w:rsidRDefault="00F070A0" w:rsidP="006F6917">
      <w:pPr>
        <w:spacing w:after="0" w:line="240" w:lineRule="auto"/>
      </w:pPr>
      <w:r>
        <w:separator/>
      </w:r>
    </w:p>
  </w:footnote>
  <w:footnote w:type="continuationSeparator" w:id="0">
    <w:p w:rsidR="00F070A0" w:rsidRDefault="00F070A0" w:rsidP="006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0F0CC6" w:rsidRPr="00EE0EF5" w:rsidTr="00EE0EF5">
      <w:tc>
        <w:tcPr>
          <w:tcW w:w="1701" w:type="dxa"/>
        </w:tcPr>
        <w:p w:rsidR="000F0CC6" w:rsidRPr="00EE0EF5" w:rsidRDefault="000F0CC6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:rsidR="000F0CC6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0F0CC6" w:rsidRPr="00EE0EF5" w:rsidRDefault="000F0CC6" w:rsidP="00EE0EF5">
          <w:pPr>
            <w:pStyle w:val="Header"/>
            <w:jc w:val="center"/>
            <w:rPr>
              <w:noProof/>
            </w:rPr>
          </w:pPr>
        </w:p>
      </w:tc>
    </w:tr>
    <w:tr w:rsidR="00E13ED8" w:rsidRPr="00EE0EF5" w:rsidTr="00EE0EF5">
      <w:tc>
        <w:tcPr>
          <w:tcW w:w="1701" w:type="dxa"/>
        </w:tcPr>
        <w:p w:rsidR="00E13ED8" w:rsidRPr="00EE0EF5" w:rsidRDefault="00F13699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076325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E13ED8" w:rsidRPr="00EE0EF5" w:rsidRDefault="00E13ED8" w:rsidP="00E13ED8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E13ED8" w:rsidRPr="00EE0EF5" w:rsidRDefault="00E13ED8" w:rsidP="000F0CC6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Journal homepage</w:t>
          </w:r>
          <w:r w:rsidR="000F0CC6" w:rsidRPr="00EE0EF5">
            <w:rPr>
              <w:rFonts w:ascii="Cordia New" w:hAnsi="Cordia New"/>
              <w:b/>
              <w:bCs/>
              <w:sz w:val="24"/>
              <w:szCs w:val="24"/>
              <w:cs/>
            </w:rPr>
            <w:t xml:space="preserve"> : 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</w:t>
          </w:r>
          <w:r w:rsidR="00115BE1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://</w:t>
          </w:r>
          <w:proofErr w:type="spellStart"/>
          <w:r w:rsidR="00115BE1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a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g</w:t>
          </w:r>
          <w:r w:rsidR="00115BE1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s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t</w:t>
          </w:r>
          <w:proofErr w:type="spellEnd"/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.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in</w:t>
          </w:r>
        </w:p>
      </w:tc>
      <w:tc>
        <w:tcPr>
          <w:tcW w:w="1831" w:type="dxa"/>
        </w:tcPr>
        <w:p w:rsidR="00E13ED8" w:rsidRPr="00EE0EF5" w:rsidRDefault="00F13699" w:rsidP="00EE0EF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742950" cy="10572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3ED8" w:rsidRPr="00EE0EF5" w:rsidTr="00EE0EF5">
      <w:tc>
        <w:tcPr>
          <w:tcW w:w="10762" w:type="dxa"/>
          <w:gridSpan w:val="3"/>
        </w:tcPr>
        <w:p w:rsidR="00E13ED8" w:rsidRPr="00EE0EF5" w:rsidRDefault="00E13ED8" w:rsidP="00E13ED8">
          <w:pPr>
            <w:pStyle w:val="Header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</w:t>
          </w: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</w:t>
          </w:r>
        </w:p>
      </w:tc>
    </w:tr>
  </w:tbl>
  <w:p w:rsidR="006F6917" w:rsidRDefault="006F6917" w:rsidP="00EE0EF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422"/>
    <w:multiLevelType w:val="hybridMultilevel"/>
    <w:tmpl w:val="68BC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2EC"/>
    <w:multiLevelType w:val="hybridMultilevel"/>
    <w:tmpl w:val="01B4A0CC"/>
    <w:lvl w:ilvl="0" w:tplc="2492478A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7FF7"/>
    <w:multiLevelType w:val="hybridMultilevel"/>
    <w:tmpl w:val="CDD2690E"/>
    <w:lvl w:ilvl="0" w:tplc="A7F02C0A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A05672"/>
    <w:multiLevelType w:val="hybridMultilevel"/>
    <w:tmpl w:val="2EE6B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F106D2"/>
    <w:multiLevelType w:val="hybridMultilevel"/>
    <w:tmpl w:val="306CFC62"/>
    <w:lvl w:ilvl="0" w:tplc="EDA216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DF0"/>
    <w:multiLevelType w:val="multilevel"/>
    <w:tmpl w:val="03F41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17F4943"/>
    <w:multiLevelType w:val="hybridMultilevel"/>
    <w:tmpl w:val="91FE3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860EFF"/>
    <w:multiLevelType w:val="hybridMultilevel"/>
    <w:tmpl w:val="ECC8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47"/>
    <w:rsid w:val="000231CE"/>
    <w:rsid w:val="00032A13"/>
    <w:rsid w:val="00035CCD"/>
    <w:rsid w:val="00040ADC"/>
    <w:rsid w:val="000B7F71"/>
    <w:rsid w:val="000F0CC6"/>
    <w:rsid w:val="00115BE1"/>
    <w:rsid w:val="00127072"/>
    <w:rsid w:val="001920C5"/>
    <w:rsid w:val="001A7047"/>
    <w:rsid w:val="001A7811"/>
    <w:rsid w:val="001D46E9"/>
    <w:rsid w:val="002308D0"/>
    <w:rsid w:val="00233645"/>
    <w:rsid w:val="0025278C"/>
    <w:rsid w:val="00253355"/>
    <w:rsid w:val="00284A1C"/>
    <w:rsid w:val="00297A17"/>
    <w:rsid w:val="002C155E"/>
    <w:rsid w:val="002D4082"/>
    <w:rsid w:val="002E40E7"/>
    <w:rsid w:val="003C6A2E"/>
    <w:rsid w:val="003C740B"/>
    <w:rsid w:val="004458C0"/>
    <w:rsid w:val="00454929"/>
    <w:rsid w:val="00491FF2"/>
    <w:rsid w:val="00493B88"/>
    <w:rsid w:val="004B0BF5"/>
    <w:rsid w:val="004C35F8"/>
    <w:rsid w:val="004D7347"/>
    <w:rsid w:val="005504B1"/>
    <w:rsid w:val="005A0BA6"/>
    <w:rsid w:val="005F125E"/>
    <w:rsid w:val="00604B66"/>
    <w:rsid w:val="00614C6E"/>
    <w:rsid w:val="00677645"/>
    <w:rsid w:val="00697AC1"/>
    <w:rsid w:val="006F37EB"/>
    <w:rsid w:val="006F6917"/>
    <w:rsid w:val="00720FB3"/>
    <w:rsid w:val="0074593F"/>
    <w:rsid w:val="00763A54"/>
    <w:rsid w:val="00781E11"/>
    <w:rsid w:val="00786522"/>
    <w:rsid w:val="007913CE"/>
    <w:rsid w:val="009B0889"/>
    <w:rsid w:val="009B25B5"/>
    <w:rsid w:val="00AB5B91"/>
    <w:rsid w:val="00AD5A8D"/>
    <w:rsid w:val="00B20497"/>
    <w:rsid w:val="00C076F7"/>
    <w:rsid w:val="00C14EBA"/>
    <w:rsid w:val="00C3296B"/>
    <w:rsid w:val="00D72C1C"/>
    <w:rsid w:val="00D903E4"/>
    <w:rsid w:val="00E01735"/>
    <w:rsid w:val="00E13ED8"/>
    <w:rsid w:val="00E20F14"/>
    <w:rsid w:val="00E72B0D"/>
    <w:rsid w:val="00E82D70"/>
    <w:rsid w:val="00EE0EF5"/>
    <w:rsid w:val="00EE6725"/>
    <w:rsid w:val="00F070A0"/>
    <w:rsid w:val="00F11B2F"/>
    <w:rsid w:val="00F13699"/>
    <w:rsid w:val="00F87ADB"/>
    <w:rsid w:val="00FD4136"/>
    <w:rsid w:val="00FE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555FB"/>
  <w15:chartTrackingRefBased/>
  <w15:docId w15:val="{6E14F479-1172-4442-B918-CEE1A171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6E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17"/>
  </w:style>
  <w:style w:type="paragraph" w:styleId="Footer">
    <w:name w:val="footer"/>
    <w:basedOn w:val="Normal"/>
    <w:link w:val="Foot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17"/>
  </w:style>
  <w:style w:type="table" w:styleId="TableGrid">
    <w:name w:val="Table Grid"/>
    <w:basedOn w:val="TableNormal"/>
    <w:uiPriority w:val="39"/>
    <w:rsid w:val="00E1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0CC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7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697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EF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7811"/>
    <w:pPr>
      <w:spacing w:after="0" w:line="240" w:lineRule="auto"/>
      <w:ind w:left="720"/>
      <w:contextualSpacing/>
    </w:pPr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ng\Desktop\journalthaisurg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F0B1C-41A9-4CDD-AB79-CDAD5D38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journalthaisurg</Template>
  <TotalTime>30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Vasu Chottanapund</cp:lastModifiedBy>
  <cp:revision>14</cp:revision>
  <dcterms:created xsi:type="dcterms:W3CDTF">2018-09-27T15:28:00Z</dcterms:created>
  <dcterms:modified xsi:type="dcterms:W3CDTF">2019-05-08T04:58:00Z</dcterms:modified>
</cp:coreProperties>
</file>