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Supplement</w:t>
      </w:r>
      <w:r>
        <w:rPr>
          <w:rFonts w:ascii="Times New Roman" w:eastAsia="Times New Roman" w:hAnsi="Times New Roman" w:cs="Angsana New"/>
          <w:b/>
          <w:bCs/>
          <w:sz w:val="24"/>
          <w:szCs w:val="30"/>
          <w:u w:val="single"/>
        </w:rPr>
        <w:t>ary file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1</w:t>
      </w:r>
    </w:p>
    <w:p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/>
          <w:b/>
          <w:bCs/>
          <w:sz w:val="40"/>
          <w:szCs w:val="40"/>
          <w:cs/>
        </w:rPr>
        <w:t>แบบวัด</w:t>
      </w:r>
      <w:bookmarkStart w:id="0" w:name="_Hlk149632569"/>
      <w:r>
        <w:rPr>
          <w:rFonts w:ascii="TH Sarabun New" w:hAnsi="TH Sarabun New" w:cs="TH Sarabun New"/>
          <w:b/>
          <w:bCs/>
          <w:sz w:val="40"/>
          <w:szCs w:val="40"/>
          <w:cs/>
        </w:rPr>
        <w:t>ทักษะการปฏิบัติในสถานที่ปฏิบัติงานจริงสำหรับนักศึกษาวิสัญญีพยาบ</w:t>
      </w:r>
      <w:bookmarkEnd w:id="0"/>
      <w:r>
        <w:rPr>
          <w:rFonts w:ascii="TH Sarabun New" w:hAnsi="TH Sarabun New" w:cs="TH Sarabun New" w:hint="cs"/>
          <w:b/>
          <w:bCs/>
          <w:sz w:val="40"/>
          <w:szCs w:val="40"/>
          <w:cs/>
        </w:rPr>
        <w:t>าล</w:t>
      </w:r>
    </w:p>
    <w:p>
      <w:pPr>
        <w:jc w:val="right"/>
        <w:rPr>
          <w:rFonts w:ascii="TH Sarabun New" w:hAnsi="TH Sarabun New" w:cs="TH Sarabun New"/>
          <w:b/>
          <w:bCs/>
          <w:sz w:val="36"/>
          <w:szCs w:val="36"/>
        </w:rPr>
      </w:pPr>
      <w:r>
        <w:rPr>
          <w:rFonts w:ascii="TH Sarabun New" w:hAnsi="TH Sarabun New" w:cs="TH Sarabun New"/>
          <w:b/>
          <w:bCs/>
          <w:sz w:val="36"/>
          <w:szCs w:val="36"/>
        </w:rPr>
        <w:t>Date</w:t>
      </w:r>
      <w:r>
        <w:rPr>
          <w:rFonts w:ascii="TH Sarabun New" w:hAnsi="TH Sarabun New" w:cs="TH Sarabun New"/>
          <w:b/>
          <w:bCs/>
          <w:sz w:val="36"/>
          <w:szCs w:val="36"/>
          <w:cs/>
        </w:rPr>
        <w:t>……………………………………………</w:t>
      </w:r>
    </w:p>
    <w:tbl>
      <w:tblPr>
        <w:tblStyle w:val="TableGrid"/>
        <w:tblW w:w="9935" w:type="dxa"/>
        <w:tblLook w:val="04A0" w:firstRow="1" w:lastRow="0" w:firstColumn="1" w:lastColumn="0" w:noHBand="0" w:noVBand="1"/>
      </w:tblPr>
      <w:tblGrid>
        <w:gridCol w:w="3673"/>
        <w:gridCol w:w="675"/>
        <w:gridCol w:w="675"/>
        <w:gridCol w:w="675"/>
        <w:gridCol w:w="675"/>
        <w:gridCol w:w="1677"/>
        <w:gridCol w:w="1885"/>
      </w:tblGrid>
      <w:tr>
        <w:trPr>
          <w:trHeight w:val="267"/>
          <w:tblHeader/>
        </w:trPr>
        <w:tc>
          <w:tcPr>
            <w:tcW w:w="3673" w:type="dxa"/>
            <w:vMerge w:val="restart"/>
          </w:tcPr>
          <w:p>
            <w:pPr>
              <w:jc w:val="center"/>
              <w:rPr>
                <w:rFonts w:ascii="TH Sarabun New" w:hAnsi="TH Sarabun New" w:cs="TH Sarabun New"/>
                <w:bCs/>
                <w:i/>
                <w:sz w:val="36"/>
                <w:szCs w:val="36"/>
              </w:rPr>
            </w:pPr>
          </w:p>
          <w:p>
            <w:pPr>
              <w:jc w:val="center"/>
              <w:rPr>
                <w:rFonts w:ascii="TH Sarabun New" w:hAnsi="TH Sarabun New" w:cs="TH Sarabun New"/>
                <w:bCs/>
                <w:i/>
                <w:sz w:val="36"/>
                <w:szCs w:val="36"/>
              </w:rPr>
            </w:pPr>
          </w:p>
          <w:p>
            <w:pPr>
              <w:jc w:val="center"/>
              <w:rPr>
                <w:rFonts w:ascii="TH Sarabun New" w:hAnsi="TH Sarabun New" w:cs="TH Sarabun New"/>
                <w:bCs/>
                <w:i/>
                <w:sz w:val="36"/>
                <w:szCs w:val="36"/>
              </w:rPr>
            </w:pPr>
            <w:r>
              <w:rPr>
                <w:rFonts w:ascii="TH Sarabun New" w:hAnsi="TH Sarabun New" w:cs="TH Sarabun New"/>
                <w:bCs/>
                <w:i/>
                <w:sz w:val="36"/>
                <w:szCs w:val="36"/>
                <w:cs/>
              </w:rPr>
              <w:t>รายการ</w:t>
            </w:r>
          </w:p>
          <w:p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2700" w:type="dxa"/>
            <w:gridSpan w:val="4"/>
          </w:tcPr>
          <w:p>
            <w:pPr>
              <w:jc w:val="center"/>
              <w:rPr>
                <w:rFonts w:ascii="TH Sarabun New" w:hAnsi="TH Sarabun New" w:cs="TH Sarabun New"/>
                <w:b/>
                <w:sz w:val="36"/>
                <w:szCs w:val="36"/>
              </w:rPr>
            </w:pPr>
            <w:r>
              <w:rPr>
                <w:rFonts w:ascii="TH Sarabun New" w:hAnsi="TH Sarabun New" w:cs="TH Sarabun New"/>
                <w:b/>
                <w:sz w:val="28"/>
                <w:szCs w:val="28"/>
                <w:cs/>
              </w:rPr>
              <w:t>ระดับคะแนนการปฏิบัติงาน</w:t>
            </w:r>
          </w:p>
        </w:tc>
        <w:tc>
          <w:tcPr>
            <w:tcW w:w="1677" w:type="dxa"/>
            <w:vMerge w:val="restart"/>
          </w:tcPr>
          <w:p>
            <w:pPr>
              <w:jc w:val="center"/>
              <w:rPr>
                <w:rFonts w:ascii="TH Sarabun New" w:hAnsi="TH Sarabun New" w:cs="TH Sarabun New"/>
                <w:bCs/>
                <w:sz w:val="36"/>
                <w:szCs w:val="36"/>
              </w:rPr>
            </w:pPr>
            <w:r>
              <w:rPr>
                <w:rFonts w:ascii="TH Sarabun New" w:hAnsi="TH Sarabun New" w:cs="TH Sarabun New"/>
                <w:bCs/>
                <w:iCs/>
                <w:sz w:val="24"/>
                <w:szCs w:val="24"/>
                <w:cs/>
              </w:rPr>
              <w:t>พฤติกรรมที่สังเกตได้</w:t>
            </w:r>
          </w:p>
        </w:tc>
        <w:tc>
          <w:tcPr>
            <w:tcW w:w="1885" w:type="dxa"/>
            <w:vMerge w:val="restart"/>
          </w:tcPr>
          <w:p>
            <w:pPr>
              <w:jc w:val="center"/>
              <w:rPr>
                <w:rFonts w:ascii="TH Sarabun New" w:hAnsi="TH Sarabun New" w:cs="TH Sarabun New"/>
                <w:bCs/>
                <w:i/>
                <w:sz w:val="24"/>
                <w:szCs w:val="24"/>
              </w:rPr>
            </w:pPr>
            <w:r>
              <w:rPr>
                <w:rFonts w:ascii="TH Sarabun New" w:hAnsi="TH Sarabun New" w:cs="TH Sarabun New"/>
                <w:bCs/>
                <w:i/>
                <w:sz w:val="24"/>
                <w:szCs w:val="24"/>
              </w:rPr>
              <w:t>N</w:t>
            </w:r>
            <w:r>
              <w:rPr>
                <w:rFonts w:ascii="TH Sarabun New" w:hAnsi="TH Sarabun New" w:cs="TH Sarabun New"/>
                <w:bCs/>
                <w:i/>
                <w:iCs/>
                <w:sz w:val="24"/>
                <w:szCs w:val="24"/>
                <w:cs/>
              </w:rPr>
              <w:t>/</w:t>
            </w:r>
            <w:r>
              <w:rPr>
                <w:rFonts w:ascii="TH Sarabun New" w:hAnsi="TH Sarabun New" w:cs="TH Sarabun New"/>
                <w:bCs/>
                <w:i/>
                <w:sz w:val="24"/>
                <w:szCs w:val="24"/>
              </w:rPr>
              <w:t>A</w:t>
            </w:r>
          </w:p>
          <w:p>
            <w:pPr>
              <w:jc w:val="center"/>
              <w:rPr>
                <w:rFonts w:ascii="TH Sarabun New" w:hAnsi="TH Sarabun New" w:cs="TH Sarabun New"/>
                <w:bCs/>
                <w:sz w:val="36"/>
                <w:szCs w:val="36"/>
              </w:rPr>
            </w:pPr>
            <w:r>
              <w:rPr>
                <w:rFonts w:ascii="TH Sarabun New" w:hAnsi="TH Sarabun New" w:cs="TH Sarabun New"/>
                <w:bCs/>
                <w:i/>
                <w:sz w:val="24"/>
                <w:szCs w:val="24"/>
                <w:cs/>
              </w:rPr>
              <w:t>ไม่สามารถให้คะแนนได้</w:t>
            </w:r>
          </w:p>
        </w:tc>
      </w:tr>
      <w:tr>
        <w:trPr>
          <w:trHeight w:val="266"/>
          <w:tblHeader/>
        </w:trPr>
        <w:tc>
          <w:tcPr>
            <w:tcW w:w="3673" w:type="dxa"/>
            <w:vMerge/>
          </w:tcPr>
          <w:p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675" w:type="dxa"/>
            <w:shd w:val="clear" w:color="auto" w:fill="E7E6E6" w:themeFill="background2"/>
          </w:tcPr>
          <w:p>
            <w:pPr>
              <w:jc w:val="center"/>
              <w:rPr>
                <w:rFonts w:ascii="TH Sarabun New" w:hAnsi="TH Sarabun New" w:cs="TH Sarabun New"/>
                <w:b/>
                <w:sz w:val="28"/>
                <w:szCs w:val="28"/>
              </w:rPr>
            </w:pPr>
            <w:r>
              <w:rPr>
                <w:rFonts w:ascii="TH Sarabun New" w:hAnsi="TH Sarabun New" w:cs="TH Sarabun New"/>
                <w:b/>
                <w:sz w:val="28"/>
                <w:szCs w:val="28"/>
              </w:rPr>
              <w:t xml:space="preserve">4 </w:t>
            </w:r>
          </w:p>
        </w:tc>
        <w:tc>
          <w:tcPr>
            <w:tcW w:w="675" w:type="dxa"/>
            <w:shd w:val="clear" w:color="auto" w:fill="E7E6E6" w:themeFill="background2"/>
          </w:tcPr>
          <w:p>
            <w:pPr>
              <w:jc w:val="center"/>
              <w:rPr>
                <w:rFonts w:ascii="TH Sarabun New" w:hAnsi="TH Sarabun New" w:cs="TH Sarabun New"/>
                <w:b/>
                <w:sz w:val="28"/>
                <w:szCs w:val="28"/>
              </w:rPr>
            </w:pPr>
            <w:r>
              <w:rPr>
                <w:rFonts w:ascii="TH Sarabun New" w:hAnsi="TH Sarabun New" w:cs="TH Sarabun New"/>
                <w:b/>
                <w:sz w:val="28"/>
                <w:szCs w:val="28"/>
              </w:rPr>
              <w:t xml:space="preserve">3 </w:t>
            </w:r>
          </w:p>
        </w:tc>
        <w:tc>
          <w:tcPr>
            <w:tcW w:w="675" w:type="dxa"/>
            <w:shd w:val="clear" w:color="auto" w:fill="E7E6E6" w:themeFill="background2"/>
          </w:tcPr>
          <w:p>
            <w:pPr>
              <w:jc w:val="center"/>
              <w:rPr>
                <w:rFonts w:ascii="TH Sarabun New" w:hAnsi="TH Sarabun New" w:cs="TH Sarabun New"/>
                <w:b/>
                <w:sz w:val="28"/>
                <w:szCs w:val="28"/>
              </w:rPr>
            </w:pPr>
            <w:r>
              <w:rPr>
                <w:rFonts w:ascii="TH Sarabun New" w:hAnsi="TH Sarabun New" w:cs="TH Sarabun New"/>
                <w:b/>
                <w:sz w:val="28"/>
                <w:szCs w:val="28"/>
              </w:rPr>
              <w:t>2</w:t>
            </w:r>
          </w:p>
        </w:tc>
        <w:tc>
          <w:tcPr>
            <w:tcW w:w="675" w:type="dxa"/>
            <w:shd w:val="clear" w:color="auto" w:fill="E7E6E6" w:themeFill="background2"/>
          </w:tcPr>
          <w:p>
            <w:pPr>
              <w:jc w:val="center"/>
              <w:rPr>
                <w:rFonts w:ascii="TH Sarabun New" w:hAnsi="TH Sarabun New" w:cs="TH Sarabun New"/>
                <w:b/>
                <w:sz w:val="28"/>
                <w:szCs w:val="28"/>
              </w:rPr>
            </w:pPr>
            <w:r>
              <w:rPr>
                <w:rFonts w:ascii="TH Sarabun New" w:hAnsi="TH Sarabun New" w:cs="TH Sarabun New"/>
                <w:b/>
                <w:sz w:val="28"/>
                <w:szCs w:val="28"/>
              </w:rPr>
              <w:t xml:space="preserve">1 </w:t>
            </w:r>
          </w:p>
        </w:tc>
        <w:tc>
          <w:tcPr>
            <w:tcW w:w="1677" w:type="dxa"/>
            <w:vMerge/>
          </w:tcPr>
          <w:p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1885" w:type="dxa"/>
            <w:vMerge/>
          </w:tcPr>
          <w:p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</w:tr>
      <w:tr>
        <w:trPr>
          <w:trHeight w:val="266"/>
          <w:tblHeader/>
        </w:trPr>
        <w:tc>
          <w:tcPr>
            <w:tcW w:w="3673" w:type="dxa"/>
            <w:vMerge/>
          </w:tcPr>
          <w:p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ascii="TH Sarabun New" w:hAnsi="TH Sarabun New" w:cs="TH Sarabun New"/>
                <w:b/>
                <w:sz w:val="36"/>
                <w:szCs w:val="36"/>
              </w:rPr>
            </w:pPr>
            <w:r>
              <w:rPr>
                <w:rFonts w:ascii="TH Sarabun New" w:hAnsi="TH Sarabun New" w:cs="TH Sarabun New"/>
                <w:b/>
                <w:sz w:val="24"/>
                <w:szCs w:val="24"/>
                <w:cs/>
              </w:rPr>
              <w:t>ดี</w:t>
            </w:r>
            <w:r>
              <w:rPr>
                <w:rFonts w:ascii="TH Sarabun New" w:hAnsi="TH Sarabun New" w:cs="TH Sarabun New" w:hint="cs"/>
                <w:b/>
                <w:sz w:val="24"/>
                <w:szCs w:val="24"/>
                <w:cs/>
              </w:rPr>
              <w:t>มาก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ascii="TH Sarabun New" w:hAnsi="TH Sarabun New" w:cs="TH Sarabun New"/>
                <w:b/>
                <w:sz w:val="36"/>
                <w:szCs w:val="36"/>
              </w:rPr>
            </w:pPr>
            <w:r>
              <w:rPr>
                <w:rFonts w:ascii="TH Sarabun New" w:hAnsi="TH Sarabun New" w:cs="TH Sarabun New" w:hint="cs"/>
                <w:b/>
                <w:sz w:val="24"/>
                <w:szCs w:val="24"/>
                <w:cs/>
              </w:rPr>
              <w:t>ดี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ascii="TH Sarabun New" w:hAnsi="TH Sarabun New" w:cs="TH Sarabun New"/>
                <w:b/>
                <w:sz w:val="36"/>
                <w:szCs w:val="36"/>
              </w:rPr>
            </w:pPr>
            <w:r>
              <w:rPr>
                <w:rFonts w:ascii="TH Sarabun New" w:hAnsi="TH Sarabun New" w:cs="TH Sarabun New" w:hint="cs"/>
                <w:b/>
                <w:sz w:val="24"/>
                <w:szCs w:val="24"/>
                <w:cs/>
              </w:rPr>
              <w:t>ปานกลาง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ascii="TH Sarabun New" w:hAnsi="TH Sarabun New" w:cs="TH Sarabun New"/>
                <w:b/>
                <w:sz w:val="36"/>
                <w:szCs w:val="36"/>
              </w:rPr>
            </w:pPr>
            <w:r>
              <w:rPr>
                <w:rFonts w:ascii="TH Sarabun New" w:hAnsi="TH Sarabun New" w:cs="TH Sarabun New" w:hint="cs"/>
                <w:b/>
                <w:sz w:val="24"/>
                <w:szCs w:val="24"/>
                <w:cs/>
              </w:rPr>
              <w:t>พอใช้</w:t>
            </w:r>
          </w:p>
        </w:tc>
        <w:tc>
          <w:tcPr>
            <w:tcW w:w="1677" w:type="dxa"/>
            <w:vMerge/>
          </w:tcPr>
          <w:p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1885" w:type="dxa"/>
            <w:vMerge/>
          </w:tcPr>
          <w:p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</w:tr>
      <w:tr>
        <w:trPr>
          <w:trHeight w:val="266"/>
        </w:trPr>
        <w:tc>
          <w:tcPr>
            <w:tcW w:w="3673" w:type="dxa"/>
          </w:tcPr>
          <w:p>
            <w:pPr>
              <w:rPr>
                <w:rFonts w:ascii="TH Sarabun New" w:hAnsi="TH Sarabun New" w:cs="TH Sarabun New"/>
                <w:bCs/>
                <w:i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bCs/>
                <w:i/>
                <w:sz w:val="28"/>
                <w:szCs w:val="28"/>
                <w:cs/>
              </w:rPr>
              <w:t xml:space="preserve">การเตรียมผู้ป่วยและอุปกรณ์สำหรับระงับความรู้สึกทั่วไป </w:t>
            </w:r>
            <w:r>
              <w:rPr>
                <w:rFonts w:ascii="TH Sarabun New" w:hAnsi="TH Sarabun New" w:cs="TH Sarabun New"/>
                <w:b/>
                <w:bCs/>
                <w:i/>
                <w:iCs/>
                <w:sz w:val="28"/>
                <w:szCs w:val="28"/>
                <w:cs/>
              </w:rPr>
              <w:t>(</w:t>
            </w:r>
            <w:r>
              <w:rPr>
                <w:rFonts w:ascii="TH Sarabun New" w:hAnsi="TH Sarabun New" w:cs="TH Sarabun New"/>
                <w:b/>
                <w:i/>
                <w:sz w:val="28"/>
                <w:szCs w:val="28"/>
              </w:rPr>
              <w:t xml:space="preserve">20 </w:t>
            </w:r>
            <w:r>
              <w:rPr>
                <w:rFonts w:ascii="TH Sarabun New" w:hAnsi="TH Sarabun New" w:cs="TH Sarabun New" w:hint="cs"/>
                <w:b/>
                <w:i/>
                <w:sz w:val="28"/>
                <w:szCs w:val="28"/>
                <w:cs/>
              </w:rPr>
              <w:t>คะแนน</w:t>
            </w:r>
            <w:r>
              <w:rPr>
                <w:rFonts w:ascii="TH Sarabun New" w:hAnsi="TH Sarabun New" w:cs="TH Sarabun New"/>
                <w:b/>
                <w:bCs/>
                <w:i/>
                <w:iCs/>
                <w:sz w:val="28"/>
                <w:szCs w:val="28"/>
                <w:cs/>
              </w:rPr>
              <w:t>)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ascii="TH Sarabun New" w:hAnsi="TH Sarabun New" w:cs="TH Sarabun New"/>
                <w:b/>
                <w:sz w:val="24"/>
                <w:szCs w:val="24"/>
                <w:cs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ascii="TH Sarabun New" w:hAnsi="TH Sarabun New" w:cs="TH Sarabun New"/>
                <w:b/>
                <w:sz w:val="24"/>
                <w:szCs w:val="24"/>
                <w:cs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ascii="TH Sarabun New" w:hAnsi="TH Sarabun New" w:cs="TH Sarabun New"/>
                <w:b/>
                <w:sz w:val="24"/>
                <w:szCs w:val="24"/>
                <w:cs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ascii="TH Sarabun New" w:hAnsi="TH Sarabun New" w:cs="TH Sarabun New"/>
                <w:b/>
                <w:sz w:val="24"/>
                <w:szCs w:val="24"/>
                <w:cs/>
              </w:rPr>
            </w:pPr>
          </w:p>
        </w:tc>
        <w:tc>
          <w:tcPr>
            <w:tcW w:w="1677" w:type="dxa"/>
          </w:tcPr>
          <w:p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1885" w:type="dxa"/>
          </w:tcPr>
          <w:p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</w:tr>
      <w:tr>
        <w:trPr>
          <w:trHeight w:val="266"/>
        </w:trPr>
        <w:tc>
          <w:tcPr>
            <w:tcW w:w="3673" w:type="dxa"/>
          </w:tcPr>
          <w:p>
            <w:pPr>
              <w:rPr>
                <w:rFonts w:ascii="TH Sarabun New" w:hAnsi="TH Sarabun New" w:cs="TH Sarabun New"/>
                <w:bCs/>
                <w:iCs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/>
                <w:bCs/>
                <w:iCs/>
                <w:sz w:val="28"/>
                <w:szCs w:val="28"/>
              </w:rPr>
              <w:t>1</w:t>
            </w:r>
            <w:r>
              <w:rPr>
                <w:rFonts w:ascii="TH Sarabun New" w:hAnsi="TH Sarabun New" w:cs="TH Sarabun New"/>
                <w:b/>
                <w:bCs/>
                <w:i/>
                <w:iCs/>
                <w:sz w:val="28"/>
                <w:szCs w:val="28"/>
                <w:cs/>
              </w:rPr>
              <w:t>.</w:t>
            </w:r>
            <w:r>
              <w:rPr>
                <w:rFonts w:ascii="TH Sarabun New" w:hAnsi="TH Sarabun New" w:cs="TH Sarabun New"/>
                <w:b/>
                <w:i/>
                <w:sz w:val="28"/>
                <w:szCs w:val="28"/>
                <w:cs/>
              </w:rPr>
              <w:t>การประเมินสภาพร่างกายของผู้ป่วย</w:t>
            </w:r>
            <w:r>
              <w:rPr>
                <w:rFonts w:ascii="TH Sarabun New" w:hAnsi="TH Sarabun New" w:cs="TH Sarabun New" w:hint="cs"/>
                <w:b/>
                <w:i/>
                <w:sz w:val="28"/>
                <w:szCs w:val="28"/>
                <w:cs/>
              </w:rPr>
              <w:t>และ</w:t>
            </w:r>
            <w:r>
              <w:rPr>
                <w:rFonts w:ascii="TH Sarabun New" w:hAnsi="TH Sarabun New" w:cs="TH Sarabun New"/>
                <w:b/>
                <w:i/>
                <w:sz w:val="28"/>
                <w:szCs w:val="28"/>
                <w:cs/>
              </w:rPr>
              <w:t>การซักประวัติ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ascii="TH Sarabun New" w:hAnsi="TH Sarabun New" w:cs="TH Sarabun New"/>
                <w:b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b/>
                <w:sz w:val="24"/>
                <w:szCs w:val="24"/>
              </w:rPr>
              <w:t>2</w:t>
            </w:r>
            <w:r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ascii="TH Sarabun New" w:hAnsi="TH Sarabun New" w:cs="TH Sarabun New"/>
                <w:b/>
                <w:sz w:val="24"/>
                <w:szCs w:val="24"/>
              </w:rPr>
              <w:t>0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ascii="TH Sarabun New" w:hAnsi="TH Sarabun New" w:cs="TH Sarabun New"/>
                <w:b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b/>
                <w:sz w:val="24"/>
                <w:szCs w:val="24"/>
              </w:rPr>
              <w:t>1</w:t>
            </w:r>
            <w:r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ascii="TH Sarabun New" w:hAnsi="TH Sarabun New" w:cs="TH Sarabun New"/>
                <w:b/>
                <w:sz w:val="24"/>
                <w:szCs w:val="24"/>
              </w:rPr>
              <w:t>5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ascii="TH Sarabun New" w:hAnsi="TH Sarabun New" w:cs="TH Sarabun New"/>
                <w:b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b/>
                <w:sz w:val="24"/>
                <w:szCs w:val="24"/>
              </w:rPr>
              <w:t>1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ascii="TH Sarabun New" w:hAnsi="TH Sarabun New" w:cs="TH Sarabun New"/>
                <w:b/>
                <w:sz w:val="24"/>
                <w:szCs w:val="24"/>
              </w:rPr>
            </w:pPr>
            <w:r>
              <w:rPr>
                <w:rFonts w:ascii="TH Sarabun New" w:hAnsi="TH Sarabun New" w:cs="TH Sarabun New"/>
                <w:b/>
                <w:sz w:val="24"/>
                <w:szCs w:val="24"/>
              </w:rPr>
              <w:t>0</w:t>
            </w:r>
            <w:r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ascii="TH Sarabun New" w:hAnsi="TH Sarabun New" w:cs="TH Sarabun New"/>
                <w:b/>
                <w:sz w:val="24"/>
                <w:szCs w:val="24"/>
              </w:rPr>
              <w:t>5</w:t>
            </w:r>
          </w:p>
        </w:tc>
        <w:tc>
          <w:tcPr>
            <w:tcW w:w="1677" w:type="dxa"/>
          </w:tcPr>
          <w:p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1885" w:type="dxa"/>
          </w:tcPr>
          <w:p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</w:tr>
      <w:tr>
        <w:trPr>
          <w:trHeight w:val="266"/>
        </w:trPr>
        <w:tc>
          <w:tcPr>
            <w:tcW w:w="3673" w:type="dxa"/>
          </w:tcPr>
          <w:p>
            <w:pPr>
              <w:rPr>
                <w:rFonts w:ascii="TH Sarabun New" w:hAnsi="TH Sarabun New" w:cs="TH Sarabun New"/>
                <w:bCs/>
                <w:iCs/>
                <w:sz w:val="28"/>
                <w:szCs w:val="28"/>
              </w:rPr>
            </w:pPr>
            <w:r>
              <w:rPr>
                <w:rFonts w:ascii="TH Sarabun New" w:hAnsi="TH Sarabun New" w:cs="TH Sarabun New"/>
                <w:bCs/>
                <w:iCs/>
                <w:sz w:val="28"/>
                <w:szCs w:val="28"/>
              </w:rPr>
              <w:t>2</w:t>
            </w:r>
            <w:r>
              <w:rPr>
                <w:rFonts w:ascii="TH Sarabun New" w:hAnsi="TH Sarabun New" w:cs="TH Sarabun New"/>
                <w:bCs/>
                <w:iCs/>
                <w:sz w:val="28"/>
                <w:szCs w:val="28"/>
                <w:cs/>
              </w:rPr>
              <w:t>.</w:t>
            </w:r>
            <w:r>
              <w:rPr>
                <w:rFonts w:ascii="TH Sarabun New" w:hAnsi="TH Sarabun New" w:cs="TH Sarabun New"/>
                <w:b/>
                <w:i/>
                <w:sz w:val="28"/>
                <w:szCs w:val="28"/>
                <w:cs/>
              </w:rPr>
              <w:t>การวางแผนการระงับความรู้สึก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ascii="TH Sarabun New" w:hAnsi="TH Sarabun New" w:cs="TH Sarabun New"/>
                <w:b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b/>
                <w:sz w:val="24"/>
                <w:szCs w:val="24"/>
              </w:rPr>
              <w:t>2</w:t>
            </w:r>
            <w:r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ascii="TH Sarabun New" w:hAnsi="TH Sarabun New" w:cs="TH Sarabun New"/>
                <w:b/>
                <w:sz w:val="24"/>
                <w:szCs w:val="24"/>
              </w:rPr>
              <w:t>0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ascii="TH Sarabun New" w:hAnsi="TH Sarabun New" w:cs="TH Sarabun New"/>
                <w:b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b/>
                <w:sz w:val="24"/>
                <w:szCs w:val="24"/>
              </w:rPr>
              <w:t>1</w:t>
            </w:r>
            <w:r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ascii="TH Sarabun New" w:hAnsi="TH Sarabun New" w:cs="TH Sarabun New"/>
                <w:b/>
                <w:sz w:val="24"/>
                <w:szCs w:val="24"/>
              </w:rPr>
              <w:t>5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ascii="TH Sarabun New" w:hAnsi="TH Sarabun New" w:cs="TH Sarabun New"/>
                <w:b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b/>
                <w:sz w:val="24"/>
                <w:szCs w:val="24"/>
              </w:rPr>
              <w:t>1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ascii="TH Sarabun New" w:hAnsi="TH Sarabun New" w:cs="TH Sarabun New"/>
                <w:b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b/>
                <w:sz w:val="24"/>
                <w:szCs w:val="24"/>
              </w:rPr>
              <w:t>0</w:t>
            </w:r>
            <w:r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ascii="TH Sarabun New" w:hAnsi="TH Sarabun New" w:cs="TH Sarabun New"/>
                <w:b/>
                <w:sz w:val="24"/>
                <w:szCs w:val="24"/>
              </w:rPr>
              <w:t>5</w:t>
            </w:r>
          </w:p>
        </w:tc>
        <w:tc>
          <w:tcPr>
            <w:tcW w:w="1677" w:type="dxa"/>
          </w:tcPr>
          <w:p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1885" w:type="dxa"/>
          </w:tcPr>
          <w:p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</w:tr>
      <w:tr>
        <w:trPr>
          <w:trHeight w:val="266"/>
        </w:trPr>
        <w:tc>
          <w:tcPr>
            <w:tcW w:w="3673" w:type="dxa"/>
          </w:tcPr>
          <w:p>
            <w:pPr>
              <w:rPr>
                <w:rFonts w:ascii="TH Sarabun New" w:hAnsi="TH Sarabun New" w:cs="TH Sarabun New"/>
                <w:bCs/>
                <w:iCs/>
                <w:sz w:val="28"/>
                <w:szCs w:val="28"/>
              </w:rPr>
            </w:pPr>
            <w:r>
              <w:rPr>
                <w:rFonts w:ascii="TH Sarabun New" w:hAnsi="TH Sarabun New" w:cs="TH Sarabun New"/>
                <w:bCs/>
                <w:iCs/>
                <w:sz w:val="28"/>
                <w:szCs w:val="28"/>
              </w:rPr>
              <w:t>3</w:t>
            </w:r>
            <w:r>
              <w:rPr>
                <w:rFonts w:ascii="TH Sarabun New" w:hAnsi="TH Sarabun New" w:cs="TH Sarabun New"/>
                <w:bCs/>
                <w:iCs/>
                <w:sz w:val="28"/>
                <w:szCs w:val="28"/>
                <w:cs/>
              </w:rPr>
              <w:t>.</w:t>
            </w:r>
            <w:r>
              <w:rPr>
                <w:rFonts w:ascii="TH Sarabun New" w:hAnsi="TH Sarabun New" w:cs="TH Sarabun New"/>
                <w:b/>
                <w:i/>
                <w:sz w:val="28"/>
                <w:szCs w:val="28"/>
                <w:cs/>
              </w:rPr>
              <w:t>การตรวจสอบอุปกรณ์ที่ใช้ในการระงับความรู้สึก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ascii="TH Sarabun New" w:hAnsi="TH Sarabun New" w:cs="TH Sarabun New"/>
                <w:b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b/>
                <w:sz w:val="24"/>
                <w:szCs w:val="24"/>
              </w:rPr>
              <w:t>2</w:t>
            </w:r>
            <w:r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ascii="TH Sarabun New" w:hAnsi="TH Sarabun New" w:cs="TH Sarabun New"/>
                <w:b/>
                <w:sz w:val="24"/>
                <w:szCs w:val="24"/>
              </w:rPr>
              <w:t>0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ascii="TH Sarabun New" w:hAnsi="TH Sarabun New" w:cs="TH Sarabun New"/>
                <w:b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b/>
                <w:sz w:val="24"/>
                <w:szCs w:val="24"/>
              </w:rPr>
              <w:t>1</w:t>
            </w:r>
            <w:r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ascii="TH Sarabun New" w:hAnsi="TH Sarabun New" w:cs="TH Sarabun New"/>
                <w:b/>
                <w:sz w:val="24"/>
                <w:szCs w:val="24"/>
              </w:rPr>
              <w:t>5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ascii="TH Sarabun New" w:hAnsi="TH Sarabun New" w:cs="TH Sarabun New"/>
                <w:b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b/>
                <w:sz w:val="24"/>
                <w:szCs w:val="24"/>
              </w:rPr>
              <w:t>1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ascii="TH Sarabun New" w:hAnsi="TH Sarabun New" w:cs="TH Sarabun New"/>
                <w:b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b/>
                <w:sz w:val="24"/>
                <w:szCs w:val="24"/>
              </w:rPr>
              <w:t>0</w:t>
            </w:r>
            <w:r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ascii="TH Sarabun New" w:hAnsi="TH Sarabun New" w:cs="TH Sarabun New"/>
                <w:b/>
                <w:sz w:val="24"/>
                <w:szCs w:val="24"/>
              </w:rPr>
              <w:t>5</w:t>
            </w:r>
          </w:p>
        </w:tc>
        <w:tc>
          <w:tcPr>
            <w:tcW w:w="1677" w:type="dxa"/>
          </w:tcPr>
          <w:p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1885" w:type="dxa"/>
          </w:tcPr>
          <w:p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</w:tr>
      <w:tr>
        <w:trPr>
          <w:trHeight w:val="266"/>
        </w:trPr>
        <w:tc>
          <w:tcPr>
            <w:tcW w:w="3673" w:type="dxa"/>
          </w:tcPr>
          <w:p>
            <w:pPr>
              <w:rPr>
                <w:rFonts w:ascii="TH Sarabun New" w:hAnsi="TH Sarabun New" w:cs="TH Sarabun New"/>
                <w:bCs/>
                <w:iCs/>
                <w:sz w:val="28"/>
                <w:szCs w:val="28"/>
              </w:rPr>
            </w:pPr>
            <w:r>
              <w:rPr>
                <w:rFonts w:ascii="TH Sarabun New" w:hAnsi="TH Sarabun New" w:cs="TH Sarabun New"/>
                <w:bCs/>
                <w:iCs/>
                <w:sz w:val="28"/>
                <w:szCs w:val="28"/>
              </w:rPr>
              <w:t>4</w:t>
            </w:r>
            <w:r>
              <w:rPr>
                <w:rFonts w:ascii="TH Sarabun New" w:hAnsi="TH Sarabun New" w:cs="TH Sarabun New"/>
                <w:bCs/>
                <w:iCs/>
                <w:sz w:val="28"/>
                <w:szCs w:val="28"/>
                <w:cs/>
              </w:rPr>
              <w:t>.</w:t>
            </w:r>
            <w:r>
              <w:rPr>
                <w:rFonts w:ascii="TH Sarabun New" w:hAnsi="TH Sarabun New" w:cs="TH Sarabun New"/>
                <w:b/>
                <w:i/>
                <w:sz w:val="28"/>
                <w:szCs w:val="28"/>
                <w:cs/>
              </w:rPr>
              <w:t>การตรวจวัดสัญญาณชีพพื้นฐานของผู้ป่วย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ascii="TH Sarabun New" w:hAnsi="TH Sarabun New" w:cs="TH Sarabun New"/>
                <w:b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b/>
                <w:sz w:val="24"/>
                <w:szCs w:val="24"/>
              </w:rPr>
              <w:t>2</w:t>
            </w:r>
            <w:r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ascii="TH Sarabun New" w:hAnsi="TH Sarabun New" w:cs="TH Sarabun New"/>
                <w:b/>
                <w:sz w:val="24"/>
                <w:szCs w:val="24"/>
              </w:rPr>
              <w:t>0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ascii="TH Sarabun New" w:hAnsi="TH Sarabun New" w:cs="TH Sarabun New"/>
                <w:b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b/>
                <w:sz w:val="24"/>
                <w:szCs w:val="24"/>
              </w:rPr>
              <w:t>1</w:t>
            </w:r>
            <w:r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ascii="TH Sarabun New" w:hAnsi="TH Sarabun New" w:cs="TH Sarabun New"/>
                <w:b/>
                <w:sz w:val="24"/>
                <w:szCs w:val="24"/>
              </w:rPr>
              <w:t>5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ascii="TH Sarabun New" w:hAnsi="TH Sarabun New" w:cs="TH Sarabun New"/>
                <w:b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b/>
                <w:sz w:val="24"/>
                <w:szCs w:val="24"/>
              </w:rPr>
              <w:t>1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ascii="TH Sarabun New" w:hAnsi="TH Sarabun New" w:cs="TH Sarabun New"/>
                <w:b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b/>
                <w:sz w:val="24"/>
                <w:szCs w:val="24"/>
              </w:rPr>
              <w:t>0</w:t>
            </w:r>
            <w:r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ascii="TH Sarabun New" w:hAnsi="TH Sarabun New" w:cs="TH Sarabun New"/>
                <w:b/>
                <w:sz w:val="24"/>
                <w:szCs w:val="24"/>
              </w:rPr>
              <w:t>5</w:t>
            </w:r>
          </w:p>
        </w:tc>
        <w:tc>
          <w:tcPr>
            <w:tcW w:w="1677" w:type="dxa"/>
          </w:tcPr>
          <w:p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1885" w:type="dxa"/>
          </w:tcPr>
          <w:p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</w:tr>
      <w:tr>
        <w:trPr>
          <w:trHeight w:val="266"/>
        </w:trPr>
        <w:tc>
          <w:tcPr>
            <w:tcW w:w="3673" w:type="dxa"/>
          </w:tcPr>
          <w:p>
            <w:pPr>
              <w:rPr>
                <w:rFonts w:ascii="TH Sarabun New" w:hAnsi="TH Sarabun New" w:cs="TH Sarabun New"/>
                <w:bCs/>
                <w:iCs/>
                <w:sz w:val="28"/>
                <w:szCs w:val="28"/>
              </w:rPr>
            </w:pPr>
            <w:r>
              <w:rPr>
                <w:rFonts w:ascii="TH Sarabun New" w:hAnsi="TH Sarabun New" w:cs="TH Sarabun New"/>
                <w:bCs/>
                <w:iCs/>
                <w:sz w:val="28"/>
                <w:szCs w:val="28"/>
              </w:rPr>
              <w:t>5</w:t>
            </w:r>
            <w:r>
              <w:rPr>
                <w:rFonts w:ascii="TH Sarabun New" w:hAnsi="TH Sarabun New" w:cs="TH Sarabun New"/>
                <w:bCs/>
                <w:iCs/>
                <w:sz w:val="28"/>
                <w:szCs w:val="28"/>
                <w:cs/>
              </w:rPr>
              <w:t>.</w:t>
            </w:r>
            <w:r>
              <w:rPr>
                <w:rFonts w:ascii="TH Sarabun New" w:hAnsi="TH Sarabun New" w:cs="TH Sarabun New"/>
                <w:b/>
                <w:i/>
                <w:sz w:val="28"/>
                <w:szCs w:val="28"/>
                <w:cs/>
              </w:rPr>
              <w:t>การเตรียมยาเพื่อการนำสลบ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ascii="TH Sarabun New" w:hAnsi="TH Sarabun New" w:cs="TH Sarabun New"/>
                <w:b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b/>
                <w:sz w:val="24"/>
                <w:szCs w:val="24"/>
              </w:rPr>
              <w:t>2</w:t>
            </w:r>
            <w:r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ascii="TH Sarabun New" w:hAnsi="TH Sarabun New" w:cs="TH Sarabun New"/>
                <w:b/>
                <w:sz w:val="24"/>
                <w:szCs w:val="24"/>
              </w:rPr>
              <w:t>0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ascii="TH Sarabun New" w:hAnsi="TH Sarabun New" w:cs="TH Sarabun New"/>
                <w:b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b/>
                <w:sz w:val="24"/>
                <w:szCs w:val="24"/>
              </w:rPr>
              <w:t>1</w:t>
            </w:r>
            <w:r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ascii="TH Sarabun New" w:hAnsi="TH Sarabun New" w:cs="TH Sarabun New"/>
                <w:b/>
                <w:sz w:val="24"/>
                <w:szCs w:val="24"/>
              </w:rPr>
              <w:t>5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ascii="TH Sarabun New" w:hAnsi="TH Sarabun New" w:cs="TH Sarabun New"/>
                <w:b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b/>
                <w:sz w:val="24"/>
                <w:szCs w:val="24"/>
              </w:rPr>
              <w:t>1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ascii="TH Sarabun New" w:hAnsi="TH Sarabun New" w:cs="TH Sarabun New"/>
                <w:b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b/>
                <w:sz w:val="24"/>
                <w:szCs w:val="24"/>
              </w:rPr>
              <w:t>0</w:t>
            </w:r>
            <w:r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ascii="TH Sarabun New" w:hAnsi="TH Sarabun New" w:cs="TH Sarabun New"/>
                <w:b/>
                <w:sz w:val="24"/>
                <w:szCs w:val="24"/>
              </w:rPr>
              <w:t>5</w:t>
            </w:r>
          </w:p>
        </w:tc>
        <w:tc>
          <w:tcPr>
            <w:tcW w:w="1677" w:type="dxa"/>
          </w:tcPr>
          <w:p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1885" w:type="dxa"/>
          </w:tcPr>
          <w:p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</w:tr>
      <w:tr>
        <w:trPr>
          <w:trHeight w:val="266"/>
        </w:trPr>
        <w:tc>
          <w:tcPr>
            <w:tcW w:w="3673" w:type="dxa"/>
          </w:tcPr>
          <w:p>
            <w:pPr>
              <w:rPr>
                <w:rFonts w:ascii="TH Sarabun New" w:hAnsi="TH Sarabun New" w:cs="TH Sarabun New"/>
                <w:bCs/>
                <w:iCs/>
                <w:sz w:val="28"/>
                <w:szCs w:val="28"/>
              </w:rPr>
            </w:pPr>
            <w:r>
              <w:rPr>
                <w:rFonts w:ascii="TH Sarabun New" w:hAnsi="TH Sarabun New" w:cs="TH Sarabun New"/>
                <w:bCs/>
                <w:iCs/>
                <w:sz w:val="28"/>
                <w:szCs w:val="28"/>
              </w:rPr>
              <w:t>6</w:t>
            </w:r>
            <w:r>
              <w:rPr>
                <w:rFonts w:ascii="TH Sarabun New" w:hAnsi="TH Sarabun New" w:cs="TH Sarabun New"/>
                <w:bCs/>
                <w:iCs/>
                <w:sz w:val="28"/>
                <w:szCs w:val="28"/>
                <w:cs/>
              </w:rPr>
              <w:t>.</w:t>
            </w:r>
            <w:r>
              <w:rPr>
                <w:rFonts w:ascii="TH Sarabun New" w:hAnsi="TH Sarabun New" w:cs="TH Sarabun New"/>
                <w:b/>
                <w:i/>
                <w:sz w:val="28"/>
                <w:szCs w:val="28"/>
                <w:cs/>
              </w:rPr>
              <w:t>การปรับระดับความตื้นลึกของการระงับความรู้สึกทั่</w:t>
            </w:r>
            <w:r>
              <w:rPr>
                <w:rFonts w:ascii="TH Sarabun New" w:hAnsi="TH Sarabun New" w:cs="TH Sarabun New" w:hint="cs"/>
                <w:b/>
                <w:i/>
                <w:sz w:val="28"/>
                <w:szCs w:val="28"/>
                <w:cs/>
              </w:rPr>
              <w:t>วร่างกาย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ascii="TH Sarabun New" w:hAnsi="TH Sarabun New" w:cs="TH Sarabun New"/>
                <w:b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b/>
                <w:sz w:val="24"/>
                <w:szCs w:val="24"/>
              </w:rPr>
              <w:t>2</w:t>
            </w:r>
            <w:r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ascii="TH Sarabun New" w:hAnsi="TH Sarabun New" w:cs="TH Sarabun New"/>
                <w:b/>
                <w:sz w:val="24"/>
                <w:szCs w:val="24"/>
              </w:rPr>
              <w:t>0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ascii="TH Sarabun New" w:hAnsi="TH Sarabun New" w:cs="TH Sarabun New"/>
                <w:b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b/>
                <w:sz w:val="24"/>
                <w:szCs w:val="24"/>
              </w:rPr>
              <w:t>1</w:t>
            </w:r>
            <w:r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ascii="TH Sarabun New" w:hAnsi="TH Sarabun New" w:cs="TH Sarabun New"/>
                <w:b/>
                <w:sz w:val="24"/>
                <w:szCs w:val="24"/>
              </w:rPr>
              <w:t>5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ascii="TH Sarabun New" w:hAnsi="TH Sarabun New" w:cs="TH Sarabun New"/>
                <w:b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b/>
                <w:sz w:val="24"/>
                <w:szCs w:val="24"/>
              </w:rPr>
              <w:t>1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ascii="TH Sarabun New" w:hAnsi="TH Sarabun New" w:cs="TH Sarabun New"/>
                <w:b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b/>
                <w:sz w:val="24"/>
                <w:szCs w:val="24"/>
              </w:rPr>
              <w:t>0</w:t>
            </w:r>
            <w:r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ascii="TH Sarabun New" w:hAnsi="TH Sarabun New" w:cs="TH Sarabun New"/>
                <w:b/>
                <w:sz w:val="24"/>
                <w:szCs w:val="24"/>
              </w:rPr>
              <w:t>5</w:t>
            </w:r>
          </w:p>
        </w:tc>
        <w:tc>
          <w:tcPr>
            <w:tcW w:w="1677" w:type="dxa"/>
          </w:tcPr>
          <w:p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1885" w:type="dxa"/>
          </w:tcPr>
          <w:p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</w:tr>
      <w:tr>
        <w:trPr>
          <w:trHeight w:val="266"/>
        </w:trPr>
        <w:tc>
          <w:tcPr>
            <w:tcW w:w="3673" w:type="dxa"/>
          </w:tcPr>
          <w:p>
            <w:pPr>
              <w:rPr>
                <w:rFonts w:ascii="TH Sarabun New" w:hAnsi="TH Sarabun New" w:cs="TH Sarabun New"/>
                <w:bCs/>
                <w:iCs/>
                <w:sz w:val="28"/>
                <w:szCs w:val="28"/>
              </w:rPr>
            </w:pPr>
            <w:r>
              <w:rPr>
                <w:rFonts w:ascii="TH Sarabun New" w:hAnsi="TH Sarabun New" w:cs="TH Sarabun New"/>
                <w:bCs/>
                <w:iCs/>
                <w:sz w:val="28"/>
                <w:szCs w:val="28"/>
              </w:rPr>
              <w:t>7</w:t>
            </w:r>
            <w:r>
              <w:rPr>
                <w:rFonts w:ascii="TH Sarabun New" w:hAnsi="TH Sarabun New" w:cs="TH Sarabun New"/>
                <w:bCs/>
                <w:iCs/>
                <w:sz w:val="28"/>
                <w:szCs w:val="28"/>
                <w:cs/>
              </w:rPr>
              <w:t>.</w:t>
            </w:r>
            <w:r>
              <w:rPr>
                <w:rFonts w:ascii="TH Sarabun New" w:hAnsi="TH Sarabun New" w:cs="TH Sarabun New"/>
                <w:b/>
                <w:i/>
                <w:sz w:val="28"/>
                <w:szCs w:val="28"/>
                <w:cs/>
              </w:rPr>
              <w:t>การควบคุมปริมาณสารน้ำ เลือดและส่วนประกอบของเลือด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ascii="TH Sarabun New" w:hAnsi="TH Sarabun New" w:cs="TH Sarabun New"/>
                <w:b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b/>
                <w:sz w:val="24"/>
                <w:szCs w:val="24"/>
              </w:rPr>
              <w:t>2</w:t>
            </w:r>
            <w:r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ascii="TH Sarabun New" w:hAnsi="TH Sarabun New" w:cs="TH Sarabun New"/>
                <w:b/>
                <w:sz w:val="24"/>
                <w:szCs w:val="24"/>
              </w:rPr>
              <w:t>0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ascii="TH Sarabun New" w:hAnsi="TH Sarabun New" w:cs="TH Sarabun New"/>
                <w:b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b/>
                <w:sz w:val="24"/>
                <w:szCs w:val="24"/>
              </w:rPr>
              <w:t>1</w:t>
            </w:r>
            <w:r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ascii="TH Sarabun New" w:hAnsi="TH Sarabun New" w:cs="TH Sarabun New"/>
                <w:b/>
                <w:sz w:val="24"/>
                <w:szCs w:val="24"/>
              </w:rPr>
              <w:t>5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ascii="TH Sarabun New" w:hAnsi="TH Sarabun New" w:cs="TH Sarabun New"/>
                <w:b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b/>
                <w:sz w:val="24"/>
                <w:szCs w:val="24"/>
              </w:rPr>
              <w:t>1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ascii="TH Sarabun New" w:hAnsi="TH Sarabun New" w:cs="TH Sarabun New"/>
                <w:b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b/>
                <w:sz w:val="24"/>
                <w:szCs w:val="24"/>
              </w:rPr>
              <w:t>0</w:t>
            </w:r>
            <w:r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ascii="TH Sarabun New" w:hAnsi="TH Sarabun New" w:cs="TH Sarabun New"/>
                <w:b/>
                <w:sz w:val="24"/>
                <w:szCs w:val="24"/>
              </w:rPr>
              <w:t>5</w:t>
            </w:r>
          </w:p>
        </w:tc>
        <w:tc>
          <w:tcPr>
            <w:tcW w:w="1677" w:type="dxa"/>
          </w:tcPr>
          <w:p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1885" w:type="dxa"/>
          </w:tcPr>
          <w:p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</w:tr>
      <w:tr>
        <w:trPr>
          <w:trHeight w:val="266"/>
        </w:trPr>
        <w:tc>
          <w:tcPr>
            <w:tcW w:w="3673" w:type="dxa"/>
          </w:tcPr>
          <w:p>
            <w:pPr>
              <w:rPr>
                <w:rFonts w:ascii="TH Sarabun New" w:hAnsi="TH Sarabun New" w:cs="TH Sarabun New"/>
                <w:b/>
                <w:i/>
                <w:sz w:val="28"/>
                <w:szCs w:val="28"/>
              </w:rPr>
            </w:pPr>
            <w:r>
              <w:rPr>
                <w:rFonts w:ascii="TH Sarabun New" w:hAnsi="TH Sarabun New" w:cs="TH Sarabun New"/>
                <w:bCs/>
                <w:iCs/>
                <w:sz w:val="28"/>
                <w:szCs w:val="28"/>
              </w:rPr>
              <w:t>8</w:t>
            </w:r>
            <w:r>
              <w:rPr>
                <w:rFonts w:ascii="TH Sarabun New" w:hAnsi="TH Sarabun New" w:cs="TH Sarabun New"/>
                <w:bCs/>
                <w:iCs/>
                <w:sz w:val="28"/>
                <w:szCs w:val="28"/>
                <w:cs/>
              </w:rPr>
              <w:t>.</w:t>
            </w:r>
            <w:r>
              <w:rPr>
                <w:rFonts w:ascii="TH Sarabun New" w:hAnsi="TH Sarabun New" w:cs="TH Sarabun New"/>
                <w:b/>
                <w:i/>
                <w:sz w:val="28"/>
                <w:szCs w:val="28"/>
                <w:cs/>
              </w:rPr>
              <w:t xml:space="preserve">การปฏิบัติตามระเบียบ </w:t>
            </w:r>
            <w:r>
              <w:rPr>
                <w:rFonts w:ascii="TH Sarabun New" w:hAnsi="TH Sarabun New" w:cs="TH Sarabun New"/>
                <w:bCs/>
                <w:iCs/>
                <w:sz w:val="28"/>
                <w:szCs w:val="28"/>
              </w:rPr>
              <w:t>infectious control</w:t>
            </w:r>
            <w:r>
              <w:rPr>
                <w:rFonts w:ascii="TH Sarabun New" w:hAnsi="TH Sarabun New" w:cs="TH Sarabun New"/>
                <w:b/>
                <w:bCs/>
                <w:i/>
                <w:iCs/>
                <w:sz w:val="28"/>
                <w:szCs w:val="28"/>
                <w:cs/>
              </w:rPr>
              <w:t xml:space="preserve"> </w:t>
            </w:r>
            <w:r>
              <w:rPr>
                <w:rFonts w:ascii="TH Sarabun New" w:hAnsi="TH Sarabun New" w:cs="TH Sarabun New"/>
                <w:b/>
                <w:i/>
                <w:sz w:val="28"/>
                <w:szCs w:val="28"/>
                <w:cs/>
              </w:rPr>
              <w:t>ในที่ทำงาน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ascii="TH Sarabun New" w:hAnsi="TH Sarabun New" w:cs="TH Sarabun New"/>
                <w:b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b/>
                <w:sz w:val="24"/>
                <w:szCs w:val="24"/>
              </w:rPr>
              <w:t>2</w:t>
            </w:r>
            <w:r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ascii="TH Sarabun New" w:hAnsi="TH Sarabun New" w:cs="TH Sarabun New"/>
                <w:b/>
                <w:sz w:val="24"/>
                <w:szCs w:val="24"/>
              </w:rPr>
              <w:t>0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ascii="TH Sarabun New" w:hAnsi="TH Sarabun New" w:cs="TH Sarabun New"/>
                <w:b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b/>
                <w:sz w:val="24"/>
                <w:szCs w:val="24"/>
              </w:rPr>
              <w:t>1</w:t>
            </w:r>
            <w:r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ascii="TH Sarabun New" w:hAnsi="TH Sarabun New" w:cs="TH Sarabun New"/>
                <w:b/>
                <w:sz w:val="24"/>
                <w:szCs w:val="24"/>
              </w:rPr>
              <w:t>5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ascii="TH Sarabun New" w:hAnsi="TH Sarabun New" w:cs="TH Sarabun New"/>
                <w:b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b/>
                <w:sz w:val="24"/>
                <w:szCs w:val="24"/>
              </w:rPr>
              <w:t>1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ascii="TH Sarabun New" w:hAnsi="TH Sarabun New" w:cs="TH Sarabun New"/>
                <w:b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b/>
                <w:sz w:val="24"/>
                <w:szCs w:val="24"/>
              </w:rPr>
              <w:t>0</w:t>
            </w:r>
            <w:r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ascii="TH Sarabun New" w:hAnsi="TH Sarabun New" w:cs="TH Sarabun New"/>
                <w:b/>
                <w:sz w:val="24"/>
                <w:szCs w:val="24"/>
              </w:rPr>
              <w:t>5</w:t>
            </w:r>
          </w:p>
        </w:tc>
        <w:tc>
          <w:tcPr>
            <w:tcW w:w="1677" w:type="dxa"/>
          </w:tcPr>
          <w:p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1885" w:type="dxa"/>
          </w:tcPr>
          <w:p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</w:tr>
      <w:tr>
        <w:trPr>
          <w:trHeight w:val="266"/>
        </w:trPr>
        <w:tc>
          <w:tcPr>
            <w:tcW w:w="3673" w:type="dxa"/>
          </w:tcPr>
          <w:p>
            <w:pPr>
              <w:rPr>
                <w:rFonts w:ascii="TH Sarabun New" w:hAnsi="TH Sarabun New" w:cs="TH Sarabun New"/>
                <w:bCs/>
                <w:iCs/>
                <w:sz w:val="28"/>
                <w:szCs w:val="28"/>
              </w:rPr>
            </w:pPr>
            <w:r>
              <w:rPr>
                <w:rFonts w:ascii="TH Sarabun New" w:hAnsi="TH Sarabun New" w:cs="TH Sarabun New"/>
                <w:bCs/>
                <w:iCs/>
                <w:sz w:val="28"/>
                <w:szCs w:val="28"/>
              </w:rPr>
              <w:t>9</w:t>
            </w:r>
            <w:r>
              <w:rPr>
                <w:rFonts w:ascii="TH Sarabun New" w:hAnsi="TH Sarabun New" w:cs="TH Sarabun New"/>
                <w:bCs/>
                <w:iCs/>
                <w:sz w:val="28"/>
                <w:szCs w:val="28"/>
                <w:cs/>
              </w:rPr>
              <w:t>.</w:t>
            </w:r>
            <w:r>
              <w:rPr>
                <w:rFonts w:ascii="TH Sarabun New" w:hAnsi="TH Sarabun New" w:cs="TH Sarabun New"/>
                <w:b/>
                <w:i/>
                <w:sz w:val="28"/>
                <w:szCs w:val="28"/>
                <w:cs/>
              </w:rPr>
              <w:t>การจดบันทึกข้อมูลในแบบบันทึกการระงับความรู้สึกของภาควิชาฯ (ก่อน ระหว่าง หลัง)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ascii="TH Sarabun New" w:hAnsi="TH Sarabun New" w:cs="TH Sarabun New"/>
                <w:b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b/>
                <w:sz w:val="24"/>
                <w:szCs w:val="24"/>
              </w:rPr>
              <w:t>2</w:t>
            </w:r>
            <w:r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ascii="TH Sarabun New" w:hAnsi="TH Sarabun New" w:cs="TH Sarabun New"/>
                <w:b/>
                <w:sz w:val="24"/>
                <w:szCs w:val="24"/>
              </w:rPr>
              <w:t>0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ascii="TH Sarabun New" w:hAnsi="TH Sarabun New" w:cs="TH Sarabun New"/>
                <w:b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b/>
                <w:sz w:val="24"/>
                <w:szCs w:val="24"/>
              </w:rPr>
              <w:t>1</w:t>
            </w:r>
            <w:r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ascii="TH Sarabun New" w:hAnsi="TH Sarabun New" w:cs="TH Sarabun New"/>
                <w:b/>
                <w:sz w:val="24"/>
                <w:szCs w:val="24"/>
              </w:rPr>
              <w:t>5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ascii="TH Sarabun New" w:hAnsi="TH Sarabun New" w:cs="TH Sarabun New"/>
                <w:b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b/>
                <w:sz w:val="24"/>
                <w:szCs w:val="24"/>
              </w:rPr>
              <w:t>1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ascii="TH Sarabun New" w:hAnsi="TH Sarabun New" w:cs="TH Sarabun New"/>
                <w:b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b/>
                <w:sz w:val="24"/>
                <w:szCs w:val="24"/>
              </w:rPr>
              <w:t>0</w:t>
            </w:r>
            <w:r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ascii="TH Sarabun New" w:hAnsi="TH Sarabun New" w:cs="TH Sarabun New"/>
                <w:b/>
                <w:sz w:val="24"/>
                <w:szCs w:val="24"/>
              </w:rPr>
              <w:t>5</w:t>
            </w:r>
          </w:p>
        </w:tc>
        <w:tc>
          <w:tcPr>
            <w:tcW w:w="1677" w:type="dxa"/>
          </w:tcPr>
          <w:p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1885" w:type="dxa"/>
          </w:tcPr>
          <w:p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</w:tr>
      <w:tr>
        <w:trPr>
          <w:trHeight w:val="266"/>
        </w:trPr>
        <w:tc>
          <w:tcPr>
            <w:tcW w:w="3673" w:type="dxa"/>
          </w:tcPr>
          <w:p>
            <w:pPr>
              <w:rPr>
                <w:rFonts w:ascii="TH Sarabun New" w:hAnsi="TH Sarabun New" w:cs="TH Sarabun New"/>
                <w:bCs/>
                <w:iCs/>
                <w:sz w:val="28"/>
                <w:szCs w:val="28"/>
              </w:rPr>
            </w:pPr>
            <w:r>
              <w:rPr>
                <w:rFonts w:ascii="TH Sarabun New" w:hAnsi="TH Sarabun New" w:cs="TH Sarabun New"/>
                <w:bCs/>
                <w:iCs/>
                <w:sz w:val="28"/>
                <w:szCs w:val="28"/>
              </w:rPr>
              <w:t>10</w:t>
            </w:r>
            <w:r>
              <w:rPr>
                <w:rFonts w:ascii="TH Sarabun New" w:hAnsi="TH Sarabun New" w:cs="TH Sarabun New"/>
                <w:bCs/>
                <w:iCs/>
                <w:sz w:val="28"/>
                <w:szCs w:val="28"/>
                <w:cs/>
              </w:rPr>
              <w:t>.</w:t>
            </w:r>
            <w:r>
              <w:rPr>
                <w:rFonts w:ascii="TH Sarabun New" w:hAnsi="TH Sarabun New" w:cs="TH Sarabun New" w:hint="cs"/>
                <w:b/>
                <w:i/>
                <w:sz w:val="28"/>
                <w:szCs w:val="28"/>
                <w:cs/>
              </w:rPr>
              <w:t>การเตรียมและบริหารยาถอนฤทธิ์ยาระงับความรู้สึก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ascii="TH Sarabun New" w:hAnsi="TH Sarabun New" w:cs="TH Sarabun New"/>
                <w:b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b/>
                <w:sz w:val="24"/>
                <w:szCs w:val="24"/>
              </w:rPr>
              <w:t>2</w:t>
            </w:r>
            <w:r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ascii="TH Sarabun New" w:hAnsi="TH Sarabun New" w:cs="TH Sarabun New"/>
                <w:b/>
                <w:sz w:val="24"/>
                <w:szCs w:val="24"/>
              </w:rPr>
              <w:t>0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ascii="TH Sarabun New" w:hAnsi="TH Sarabun New" w:cs="TH Sarabun New"/>
                <w:b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b/>
                <w:sz w:val="24"/>
                <w:szCs w:val="24"/>
              </w:rPr>
              <w:t>1</w:t>
            </w:r>
            <w:r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ascii="TH Sarabun New" w:hAnsi="TH Sarabun New" w:cs="TH Sarabun New"/>
                <w:b/>
                <w:sz w:val="24"/>
                <w:szCs w:val="24"/>
              </w:rPr>
              <w:t>5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ascii="TH Sarabun New" w:hAnsi="TH Sarabun New" w:cs="TH Sarabun New"/>
                <w:b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b/>
                <w:sz w:val="24"/>
                <w:szCs w:val="24"/>
              </w:rPr>
              <w:t>1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ascii="TH Sarabun New" w:hAnsi="TH Sarabun New" w:cs="TH Sarabun New"/>
                <w:b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b/>
                <w:sz w:val="24"/>
                <w:szCs w:val="24"/>
              </w:rPr>
              <w:t>0</w:t>
            </w:r>
            <w:r>
              <w:rPr>
                <w:rFonts w:ascii="TH Sarabun New" w:hAnsi="TH Sarabun New" w:cs="TH Sarabun New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ascii="TH Sarabun New" w:hAnsi="TH Sarabun New" w:cs="TH Sarabun New"/>
                <w:b/>
                <w:sz w:val="24"/>
                <w:szCs w:val="24"/>
              </w:rPr>
              <w:t>5</w:t>
            </w:r>
          </w:p>
        </w:tc>
        <w:tc>
          <w:tcPr>
            <w:tcW w:w="1677" w:type="dxa"/>
          </w:tcPr>
          <w:p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1885" w:type="dxa"/>
          </w:tcPr>
          <w:p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</w:tr>
      <w:tr>
        <w:trPr>
          <w:trHeight w:val="266"/>
        </w:trPr>
        <w:tc>
          <w:tcPr>
            <w:tcW w:w="3673" w:type="dxa"/>
          </w:tcPr>
          <w:p>
            <w:pPr>
              <w:rPr>
                <w:rFonts w:ascii="TH Sarabun New" w:hAnsi="TH Sarabun New" w:cs="TH Sarabun New"/>
                <w:bCs/>
                <w:i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bCs/>
                <w:i/>
                <w:sz w:val="28"/>
                <w:szCs w:val="28"/>
                <w:cs/>
              </w:rPr>
              <w:t xml:space="preserve">ทักษะการปฏิบัติทางคลินิก </w:t>
            </w:r>
          </w:p>
          <w:p>
            <w:pPr>
              <w:rPr>
                <w:rFonts w:ascii="TH Sarabun New" w:hAnsi="TH Sarabun New" w:cs="TH Sarabun New"/>
                <w:bCs/>
                <w:i/>
                <w:sz w:val="28"/>
                <w:szCs w:val="28"/>
              </w:rPr>
            </w:pPr>
            <w:r>
              <w:rPr>
                <w:rFonts w:ascii="TH Sarabun New" w:hAnsi="TH Sarabun New" w:cs="TH Sarabun New"/>
                <w:b/>
                <w:bCs/>
                <w:iCs/>
                <w:sz w:val="28"/>
                <w:szCs w:val="28"/>
                <w:cs/>
              </w:rPr>
              <w:t>(</w:t>
            </w:r>
            <w:r>
              <w:rPr>
                <w:rFonts w:ascii="TH Sarabun New" w:hAnsi="TH Sarabun New" w:cs="TH Sarabun New"/>
                <w:b/>
                <w:iCs/>
                <w:sz w:val="28"/>
                <w:szCs w:val="28"/>
              </w:rPr>
              <w:t xml:space="preserve">60 </w:t>
            </w:r>
            <w:r>
              <w:rPr>
                <w:rFonts w:ascii="TH Sarabun New" w:hAnsi="TH Sarabun New" w:cs="TH Sarabun New" w:hint="cs"/>
                <w:b/>
                <w:iCs/>
                <w:sz w:val="28"/>
                <w:szCs w:val="28"/>
                <w:cs/>
              </w:rPr>
              <w:t>คะแนน</w:t>
            </w:r>
            <w:r>
              <w:rPr>
                <w:rFonts w:ascii="TH Sarabun New" w:hAnsi="TH Sarabun New" w:cs="TH Sarabun New"/>
                <w:b/>
                <w:bCs/>
                <w:iCs/>
                <w:sz w:val="28"/>
                <w:szCs w:val="28"/>
                <w:cs/>
              </w:rPr>
              <w:t>)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ascii="TH Sarabun New" w:hAnsi="TH Sarabun New" w:cs="TH Sarabun New"/>
                <w:b/>
                <w:i/>
                <w:sz w:val="24"/>
                <w:szCs w:val="24"/>
                <w:cs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ascii="TH Sarabun New" w:hAnsi="TH Sarabun New" w:cs="TH Sarabun New"/>
                <w:b/>
                <w:sz w:val="24"/>
                <w:szCs w:val="24"/>
                <w:cs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ascii="TH Sarabun New" w:hAnsi="TH Sarabun New" w:cs="TH Sarabun New"/>
                <w:b/>
                <w:sz w:val="24"/>
                <w:szCs w:val="24"/>
                <w:cs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ascii="TH Sarabun New" w:hAnsi="TH Sarabun New" w:cs="TH Sarabun New"/>
                <w:b/>
                <w:sz w:val="24"/>
                <w:szCs w:val="24"/>
                <w:cs/>
              </w:rPr>
            </w:pPr>
          </w:p>
        </w:tc>
        <w:tc>
          <w:tcPr>
            <w:tcW w:w="1677" w:type="dxa"/>
          </w:tcPr>
          <w:p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1885" w:type="dxa"/>
          </w:tcPr>
          <w:p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</w:tr>
      <w:tr>
        <w:trPr>
          <w:trHeight w:val="266"/>
        </w:trPr>
        <w:tc>
          <w:tcPr>
            <w:tcW w:w="3673" w:type="dxa"/>
          </w:tcPr>
          <w:p>
            <w:pPr>
              <w:rPr>
                <w:rFonts w:ascii="TH Sarabun New" w:hAnsi="TH Sarabun New" w:cs="TH Sarabun New"/>
                <w:bCs/>
                <w:iCs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/>
                <w:bCs/>
                <w:iCs/>
                <w:sz w:val="28"/>
                <w:szCs w:val="28"/>
              </w:rPr>
              <w:t>1</w:t>
            </w:r>
            <w:r>
              <w:rPr>
                <w:rFonts w:ascii="TH Sarabun New" w:hAnsi="TH Sarabun New" w:cs="TH Sarabun New"/>
                <w:bCs/>
                <w:iCs/>
                <w:sz w:val="28"/>
                <w:szCs w:val="28"/>
                <w:cs/>
              </w:rPr>
              <w:t>.</w:t>
            </w:r>
            <w:r>
              <w:rPr>
                <w:rFonts w:ascii="TH Sarabun New" w:hAnsi="TH Sarabun New" w:cs="TH Sarabun New"/>
                <w:b/>
                <w:i/>
                <w:sz w:val="28"/>
                <w:szCs w:val="28"/>
                <w:cs/>
              </w:rPr>
              <w:t>การ</w:t>
            </w:r>
            <w:r>
              <w:rPr>
                <w:rFonts w:ascii="TH Sarabun New" w:hAnsi="TH Sarabun New" w:cs="TH Sarabun New" w:hint="cs"/>
                <w:b/>
                <w:i/>
                <w:sz w:val="28"/>
                <w:szCs w:val="28"/>
                <w:cs/>
              </w:rPr>
              <w:t>บริหารสารน้ำและยาทางหลอด</w:t>
            </w:r>
            <w:r>
              <w:rPr>
                <w:rFonts w:ascii="TH Sarabun New" w:hAnsi="TH Sarabun New" w:cs="TH Sarabun New"/>
                <w:b/>
                <w:i/>
                <w:sz w:val="28"/>
                <w:szCs w:val="28"/>
                <w:cs/>
              </w:rPr>
              <w:t>เลือดดำของผู้ป่วย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ascii="TH Sarabun New" w:hAnsi="TH Sarabun New" w:cs="TH Sarabun New"/>
                <w:b/>
                <w:iCs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b/>
                <w:iCs/>
                <w:sz w:val="24"/>
                <w:szCs w:val="24"/>
              </w:rPr>
              <w:t>6</w:t>
            </w:r>
            <w:r>
              <w:rPr>
                <w:rFonts w:ascii="TH Sarabun New" w:hAnsi="TH Sarabun New" w:cs="TH Sarabun New"/>
                <w:b/>
                <w:bCs/>
                <w:iCs/>
                <w:sz w:val="24"/>
                <w:szCs w:val="24"/>
                <w:cs/>
              </w:rPr>
              <w:t>.</w:t>
            </w:r>
            <w:r>
              <w:rPr>
                <w:rFonts w:ascii="TH Sarabun New" w:hAnsi="TH Sarabun New" w:cs="TH Sarabun New"/>
                <w:b/>
                <w:iCs/>
                <w:sz w:val="24"/>
                <w:szCs w:val="24"/>
              </w:rPr>
              <w:t>0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ascii="TH Sarabun New" w:hAnsi="TH Sarabun New" w:cs="TH Sarabun New"/>
                <w:b/>
                <w:iCs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b/>
                <w:iCs/>
                <w:sz w:val="24"/>
                <w:szCs w:val="24"/>
              </w:rPr>
              <w:t>4</w:t>
            </w:r>
            <w:r>
              <w:rPr>
                <w:rFonts w:ascii="TH Sarabun New" w:hAnsi="TH Sarabun New" w:cs="TH Sarabun New"/>
                <w:b/>
                <w:bCs/>
                <w:iCs/>
                <w:sz w:val="24"/>
                <w:szCs w:val="24"/>
                <w:cs/>
              </w:rPr>
              <w:t>.</w:t>
            </w:r>
            <w:r>
              <w:rPr>
                <w:rFonts w:ascii="TH Sarabun New" w:hAnsi="TH Sarabun New" w:cs="TH Sarabun New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ascii="TH Sarabun New" w:hAnsi="TH Sarabun New" w:cs="TH Sarabun New"/>
                <w:b/>
                <w:iCs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b/>
                <w:iCs/>
                <w:sz w:val="24"/>
                <w:szCs w:val="24"/>
              </w:rPr>
              <w:t>3</w:t>
            </w:r>
            <w:r>
              <w:rPr>
                <w:rFonts w:ascii="TH Sarabun New" w:hAnsi="TH Sarabun New" w:cs="TH Sarabun New"/>
                <w:b/>
                <w:bCs/>
                <w:iCs/>
                <w:sz w:val="24"/>
                <w:szCs w:val="24"/>
                <w:cs/>
              </w:rPr>
              <w:t>.</w:t>
            </w:r>
            <w:r>
              <w:rPr>
                <w:rFonts w:ascii="TH Sarabun New" w:hAnsi="TH Sarabun New" w:cs="TH Sarabun New"/>
                <w:b/>
                <w:iCs/>
                <w:sz w:val="24"/>
                <w:szCs w:val="24"/>
              </w:rPr>
              <w:t>0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ascii="TH Sarabun New" w:hAnsi="TH Sarabun New" w:cs="TH Sarabun New"/>
                <w:b/>
                <w:iCs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b/>
                <w:iCs/>
                <w:sz w:val="24"/>
                <w:szCs w:val="24"/>
              </w:rPr>
              <w:t>1</w:t>
            </w:r>
            <w:r>
              <w:rPr>
                <w:rFonts w:ascii="TH Sarabun New" w:hAnsi="TH Sarabun New" w:cs="TH Sarabun New"/>
                <w:b/>
                <w:bCs/>
                <w:iCs/>
                <w:sz w:val="24"/>
                <w:szCs w:val="24"/>
                <w:cs/>
              </w:rPr>
              <w:t>.</w:t>
            </w:r>
            <w:r>
              <w:rPr>
                <w:rFonts w:ascii="TH Sarabun New" w:hAnsi="TH Sarabun New" w:cs="TH Sarabun New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1677" w:type="dxa"/>
          </w:tcPr>
          <w:p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1885" w:type="dxa"/>
          </w:tcPr>
          <w:p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</w:tr>
      <w:tr>
        <w:trPr>
          <w:trHeight w:val="266"/>
        </w:trPr>
        <w:tc>
          <w:tcPr>
            <w:tcW w:w="3673" w:type="dxa"/>
          </w:tcPr>
          <w:p>
            <w:pPr>
              <w:rPr>
                <w:rFonts w:ascii="TH Sarabun New" w:hAnsi="TH Sarabun New" w:cs="TH Sarabun New"/>
                <w:bCs/>
                <w:iCs/>
                <w:sz w:val="28"/>
                <w:szCs w:val="28"/>
              </w:rPr>
            </w:pPr>
            <w:r>
              <w:rPr>
                <w:rFonts w:ascii="TH Sarabun New" w:hAnsi="TH Sarabun New" w:cs="TH Sarabun New"/>
                <w:bCs/>
                <w:iCs/>
                <w:sz w:val="28"/>
                <w:szCs w:val="28"/>
              </w:rPr>
              <w:t>2</w:t>
            </w:r>
            <w:r>
              <w:rPr>
                <w:rFonts w:ascii="TH Sarabun New" w:hAnsi="TH Sarabun New" w:cs="TH Sarabun New"/>
                <w:bCs/>
                <w:iCs/>
                <w:sz w:val="28"/>
                <w:szCs w:val="28"/>
                <w:cs/>
              </w:rPr>
              <w:t>.</w:t>
            </w:r>
            <w:r>
              <w:rPr>
                <w:rFonts w:ascii="TH Sarabun New" w:hAnsi="TH Sarabun New" w:cs="TH Sarabun New" w:hint="cs"/>
                <w:b/>
                <w:i/>
                <w:sz w:val="28"/>
                <w:szCs w:val="28"/>
                <w:cs/>
              </w:rPr>
              <w:t>การเปิดทางเดินหายใจ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ascii="TH Sarabun New" w:hAnsi="TH Sarabun New" w:cs="TH Sarabun New"/>
                <w:b/>
                <w:i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b/>
                <w:iCs/>
                <w:sz w:val="24"/>
                <w:szCs w:val="24"/>
              </w:rPr>
              <w:t>6</w:t>
            </w:r>
            <w:r>
              <w:rPr>
                <w:rFonts w:ascii="TH Sarabun New" w:hAnsi="TH Sarabun New" w:cs="TH Sarabun New"/>
                <w:b/>
                <w:bCs/>
                <w:iCs/>
                <w:sz w:val="24"/>
                <w:szCs w:val="24"/>
                <w:cs/>
              </w:rPr>
              <w:t>.</w:t>
            </w:r>
            <w:r>
              <w:rPr>
                <w:rFonts w:ascii="TH Sarabun New" w:hAnsi="TH Sarabun New" w:cs="TH Sarabun New"/>
                <w:b/>
                <w:iCs/>
                <w:sz w:val="24"/>
                <w:szCs w:val="24"/>
              </w:rPr>
              <w:t>0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ascii="TH Sarabun New" w:hAnsi="TH Sarabun New" w:cs="TH Sarabun New"/>
                <w:b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b/>
                <w:iCs/>
                <w:sz w:val="24"/>
                <w:szCs w:val="24"/>
              </w:rPr>
              <w:t>4</w:t>
            </w:r>
            <w:r>
              <w:rPr>
                <w:rFonts w:ascii="TH Sarabun New" w:hAnsi="TH Sarabun New" w:cs="TH Sarabun New"/>
                <w:b/>
                <w:bCs/>
                <w:iCs/>
                <w:sz w:val="24"/>
                <w:szCs w:val="24"/>
                <w:cs/>
              </w:rPr>
              <w:t>.</w:t>
            </w:r>
            <w:r>
              <w:rPr>
                <w:rFonts w:ascii="TH Sarabun New" w:hAnsi="TH Sarabun New" w:cs="TH Sarabun New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ascii="TH Sarabun New" w:hAnsi="TH Sarabun New" w:cs="TH Sarabun New"/>
                <w:b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b/>
                <w:iCs/>
                <w:sz w:val="24"/>
                <w:szCs w:val="24"/>
              </w:rPr>
              <w:t>3</w:t>
            </w:r>
            <w:r>
              <w:rPr>
                <w:rFonts w:ascii="TH Sarabun New" w:hAnsi="TH Sarabun New" w:cs="TH Sarabun New"/>
                <w:b/>
                <w:bCs/>
                <w:iCs/>
                <w:sz w:val="24"/>
                <w:szCs w:val="24"/>
                <w:cs/>
              </w:rPr>
              <w:t>.</w:t>
            </w:r>
            <w:r>
              <w:rPr>
                <w:rFonts w:ascii="TH Sarabun New" w:hAnsi="TH Sarabun New" w:cs="TH Sarabun New"/>
                <w:b/>
                <w:iCs/>
                <w:sz w:val="24"/>
                <w:szCs w:val="24"/>
              </w:rPr>
              <w:t>0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ascii="TH Sarabun New" w:hAnsi="TH Sarabun New" w:cs="TH Sarabun New"/>
                <w:b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b/>
                <w:iCs/>
                <w:sz w:val="24"/>
                <w:szCs w:val="24"/>
              </w:rPr>
              <w:t>1</w:t>
            </w:r>
            <w:r>
              <w:rPr>
                <w:rFonts w:ascii="TH Sarabun New" w:hAnsi="TH Sarabun New" w:cs="TH Sarabun New"/>
                <w:b/>
                <w:bCs/>
                <w:iCs/>
                <w:sz w:val="24"/>
                <w:szCs w:val="24"/>
                <w:cs/>
              </w:rPr>
              <w:t>.</w:t>
            </w:r>
            <w:r>
              <w:rPr>
                <w:rFonts w:ascii="TH Sarabun New" w:hAnsi="TH Sarabun New" w:cs="TH Sarabun New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1677" w:type="dxa"/>
          </w:tcPr>
          <w:p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1885" w:type="dxa"/>
          </w:tcPr>
          <w:p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</w:tr>
      <w:tr>
        <w:trPr>
          <w:trHeight w:val="266"/>
        </w:trPr>
        <w:tc>
          <w:tcPr>
            <w:tcW w:w="3673" w:type="dxa"/>
          </w:tcPr>
          <w:p>
            <w:pPr>
              <w:rPr>
                <w:rFonts w:ascii="TH Sarabun New" w:hAnsi="TH Sarabun New" w:cs="TH Sarabun New"/>
                <w:bCs/>
                <w:iCs/>
                <w:sz w:val="28"/>
                <w:szCs w:val="28"/>
              </w:rPr>
            </w:pPr>
            <w:r>
              <w:rPr>
                <w:rFonts w:ascii="TH Sarabun New" w:hAnsi="TH Sarabun New" w:cs="TH Sarabun New"/>
                <w:bCs/>
                <w:iCs/>
                <w:sz w:val="28"/>
                <w:szCs w:val="28"/>
              </w:rPr>
              <w:t>3</w:t>
            </w:r>
            <w:r>
              <w:rPr>
                <w:rFonts w:ascii="TH Sarabun New" w:hAnsi="TH Sarabun New" w:cs="TH Sarabun New"/>
                <w:bCs/>
                <w:iCs/>
                <w:sz w:val="28"/>
                <w:szCs w:val="28"/>
                <w:cs/>
              </w:rPr>
              <w:t>.</w:t>
            </w:r>
            <w:r>
              <w:rPr>
                <w:rFonts w:ascii="TH Sarabun New" w:hAnsi="TH Sarabun New" w:cs="TH Sarabun New"/>
                <w:b/>
                <w:i/>
                <w:sz w:val="28"/>
                <w:szCs w:val="28"/>
                <w:cs/>
              </w:rPr>
              <w:t>การช่วยหายใจทางหน้ากาก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ascii="TH Sarabun New" w:hAnsi="TH Sarabun New" w:cs="TH Sarabun New"/>
                <w:b/>
                <w:i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b/>
                <w:iCs/>
                <w:sz w:val="24"/>
                <w:szCs w:val="24"/>
              </w:rPr>
              <w:t>6</w:t>
            </w:r>
            <w:r>
              <w:rPr>
                <w:rFonts w:ascii="TH Sarabun New" w:hAnsi="TH Sarabun New" w:cs="TH Sarabun New"/>
                <w:b/>
                <w:bCs/>
                <w:iCs/>
                <w:sz w:val="24"/>
                <w:szCs w:val="24"/>
                <w:cs/>
              </w:rPr>
              <w:t>.</w:t>
            </w:r>
            <w:r>
              <w:rPr>
                <w:rFonts w:ascii="TH Sarabun New" w:hAnsi="TH Sarabun New" w:cs="TH Sarabun New"/>
                <w:b/>
                <w:iCs/>
                <w:sz w:val="24"/>
                <w:szCs w:val="24"/>
              </w:rPr>
              <w:t>0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ascii="TH Sarabun New" w:hAnsi="TH Sarabun New" w:cs="TH Sarabun New"/>
                <w:b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b/>
                <w:iCs/>
                <w:sz w:val="24"/>
                <w:szCs w:val="24"/>
              </w:rPr>
              <w:t>4</w:t>
            </w:r>
            <w:r>
              <w:rPr>
                <w:rFonts w:ascii="TH Sarabun New" w:hAnsi="TH Sarabun New" w:cs="TH Sarabun New"/>
                <w:b/>
                <w:bCs/>
                <w:iCs/>
                <w:sz w:val="24"/>
                <w:szCs w:val="24"/>
                <w:cs/>
              </w:rPr>
              <w:t>.</w:t>
            </w:r>
            <w:r>
              <w:rPr>
                <w:rFonts w:ascii="TH Sarabun New" w:hAnsi="TH Sarabun New" w:cs="TH Sarabun New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ascii="TH Sarabun New" w:hAnsi="TH Sarabun New" w:cs="TH Sarabun New"/>
                <w:b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b/>
                <w:iCs/>
                <w:sz w:val="24"/>
                <w:szCs w:val="24"/>
              </w:rPr>
              <w:t>3</w:t>
            </w:r>
            <w:r>
              <w:rPr>
                <w:rFonts w:ascii="TH Sarabun New" w:hAnsi="TH Sarabun New" w:cs="TH Sarabun New"/>
                <w:b/>
                <w:bCs/>
                <w:iCs/>
                <w:sz w:val="24"/>
                <w:szCs w:val="24"/>
                <w:cs/>
              </w:rPr>
              <w:t>.</w:t>
            </w:r>
            <w:r>
              <w:rPr>
                <w:rFonts w:ascii="TH Sarabun New" w:hAnsi="TH Sarabun New" w:cs="TH Sarabun New"/>
                <w:b/>
                <w:iCs/>
                <w:sz w:val="24"/>
                <w:szCs w:val="24"/>
              </w:rPr>
              <w:t>0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ascii="TH Sarabun New" w:hAnsi="TH Sarabun New" w:cs="TH Sarabun New"/>
                <w:b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b/>
                <w:iCs/>
                <w:sz w:val="24"/>
                <w:szCs w:val="24"/>
              </w:rPr>
              <w:t>1</w:t>
            </w:r>
            <w:r>
              <w:rPr>
                <w:rFonts w:ascii="TH Sarabun New" w:hAnsi="TH Sarabun New" w:cs="TH Sarabun New"/>
                <w:b/>
                <w:bCs/>
                <w:iCs/>
                <w:sz w:val="24"/>
                <w:szCs w:val="24"/>
                <w:cs/>
              </w:rPr>
              <w:t>.</w:t>
            </w:r>
            <w:r>
              <w:rPr>
                <w:rFonts w:ascii="TH Sarabun New" w:hAnsi="TH Sarabun New" w:cs="TH Sarabun New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1677" w:type="dxa"/>
          </w:tcPr>
          <w:p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1885" w:type="dxa"/>
          </w:tcPr>
          <w:p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</w:tr>
      <w:tr>
        <w:trPr>
          <w:trHeight w:val="266"/>
        </w:trPr>
        <w:tc>
          <w:tcPr>
            <w:tcW w:w="3673" w:type="dxa"/>
          </w:tcPr>
          <w:p>
            <w:pPr>
              <w:rPr>
                <w:rFonts w:ascii="TH Sarabun New" w:hAnsi="TH Sarabun New" w:cs="TH Sarabun New"/>
                <w:bCs/>
                <w:iCs/>
                <w:sz w:val="28"/>
                <w:szCs w:val="28"/>
              </w:rPr>
            </w:pPr>
            <w:r>
              <w:rPr>
                <w:rFonts w:ascii="TH Sarabun New" w:hAnsi="TH Sarabun New" w:cs="TH Sarabun New"/>
                <w:bCs/>
                <w:iCs/>
                <w:sz w:val="28"/>
                <w:szCs w:val="28"/>
              </w:rPr>
              <w:t>4</w:t>
            </w:r>
            <w:r>
              <w:rPr>
                <w:rFonts w:ascii="TH Sarabun New" w:hAnsi="TH Sarabun New" w:cs="TH Sarabun New"/>
                <w:bCs/>
                <w:iCs/>
                <w:sz w:val="28"/>
                <w:szCs w:val="28"/>
                <w:cs/>
              </w:rPr>
              <w:t>.</w:t>
            </w:r>
            <w:r>
              <w:rPr>
                <w:rFonts w:ascii="TH Sarabun New" w:hAnsi="TH Sarabun New" w:cs="TH Sarabun New" w:hint="cs"/>
                <w:b/>
                <w:i/>
                <w:sz w:val="28"/>
                <w:szCs w:val="28"/>
                <w:cs/>
              </w:rPr>
              <w:t>การใส่ท่อช่วยหายใจ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ascii="TH Sarabun New" w:hAnsi="TH Sarabun New" w:cs="TH Sarabun New"/>
                <w:b/>
                <w:i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b/>
                <w:iCs/>
                <w:sz w:val="24"/>
                <w:szCs w:val="24"/>
              </w:rPr>
              <w:t>6</w:t>
            </w:r>
            <w:r>
              <w:rPr>
                <w:rFonts w:ascii="TH Sarabun New" w:hAnsi="TH Sarabun New" w:cs="TH Sarabun New"/>
                <w:b/>
                <w:bCs/>
                <w:iCs/>
                <w:sz w:val="24"/>
                <w:szCs w:val="24"/>
                <w:cs/>
              </w:rPr>
              <w:t>.</w:t>
            </w:r>
            <w:r>
              <w:rPr>
                <w:rFonts w:ascii="TH Sarabun New" w:hAnsi="TH Sarabun New" w:cs="TH Sarabun New"/>
                <w:b/>
                <w:iCs/>
                <w:sz w:val="24"/>
                <w:szCs w:val="24"/>
              </w:rPr>
              <w:t>0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ascii="TH Sarabun New" w:hAnsi="TH Sarabun New" w:cs="TH Sarabun New"/>
                <w:b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b/>
                <w:iCs/>
                <w:sz w:val="24"/>
                <w:szCs w:val="24"/>
              </w:rPr>
              <w:t>4</w:t>
            </w:r>
            <w:r>
              <w:rPr>
                <w:rFonts w:ascii="TH Sarabun New" w:hAnsi="TH Sarabun New" w:cs="TH Sarabun New"/>
                <w:b/>
                <w:bCs/>
                <w:iCs/>
                <w:sz w:val="24"/>
                <w:szCs w:val="24"/>
                <w:cs/>
              </w:rPr>
              <w:t>.</w:t>
            </w:r>
            <w:r>
              <w:rPr>
                <w:rFonts w:ascii="TH Sarabun New" w:hAnsi="TH Sarabun New" w:cs="TH Sarabun New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ascii="TH Sarabun New" w:hAnsi="TH Sarabun New" w:cs="TH Sarabun New"/>
                <w:b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b/>
                <w:iCs/>
                <w:sz w:val="24"/>
                <w:szCs w:val="24"/>
              </w:rPr>
              <w:t>3</w:t>
            </w:r>
            <w:r>
              <w:rPr>
                <w:rFonts w:ascii="TH Sarabun New" w:hAnsi="TH Sarabun New" w:cs="TH Sarabun New"/>
                <w:b/>
                <w:bCs/>
                <w:iCs/>
                <w:sz w:val="24"/>
                <w:szCs w:val="24"/>
                <w:cs/>
              </w:rPr>
              <w:t>.</w:t>
            </w:r>
            <w:r>
              <w:rPr>
                <w:rFonts w:ascii="TH Sarabun New" w:hAnsi="TH Sarabun New" w:cs="TH Sarabun New"/>
                <w:b/>
                <w:iCs/>
                <w:sz w:val="24"/>
                <w:szCs w:val="24"/>
              </w:rPr>
              <w:t>0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ascii="TH Sarabun New" w:hAnsi="TH Sarabun New" w:cs="TH Sarabun New"/>
                <w:b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b/>
                <w:iCs/>
                <w:sz w:val="24"/>
                <w:szCs w:val="24"/>
              </w:rPr>
              <w:t>1</w:t>
            </w:r>
            <w:r>
              <w:rPr>
                <w:rFonts w:ascii="TH Sarabun New" w:hAnsi="TH Sarabun New" w:cs="TH Sarabun New"/>
                <w:b/>
                <w:bCs/>
                <w:iCs/>
                <w:sz w:val="24"/>
                <w:szCs w:val="24"/>
                <w:cs/>
              </w:rPr>
              <w:t>.</w:t>
            </w:r>
            <w:r>
              <w:rPr>
                <w:rFonts w:ascii="TH Sarabun New" w:hAnsi="TH Sarabun New" w:cs="TH Sarabun New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1677" w:type="dxa"/>
          </w:tcPr>
          <w:p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1885" w:type="dxa"/>
          </w:tcPr>
          <w:p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</w:tr>
      <w:tr>
        <w:trPr>
          <w:trHeight w:val="266"/>
        </w:trPr>
        <w:tc>
          <w:tcPr>
            <w:tcW w:w="3673" w:type="dxa"/>
          </w:tcPr>
          <w:p>
            <w:pPr>
              <w:rPr>
                <w:rFonts w:ascii="TH Sarabun New" w:hAnsi="TH Sarabun New" w:cs="TH Sarabun New"/>
                <w:bCs/>
                <w:iCs/>
                <w:sz w:val="28"/>
                <w:szCs w:val="28"/>
              </w:rPr>
            </w:pPr>
            <w:r>
              <w:rPr>
                <w:rFonts w:ascii="TH Sarabun New" w:hAnsi="TH Sarabun New" w:cs="TH Sarabun New"/>
                <w:bCs/>
                <w:iCs/>
                <w:sz w:val="28"/>
                <w:szCs w:val="28"/>
              </w:rPr>
              <w:lastRenderedPageBreak/>
              <w:t>5</w:t>
            </w:r>
            <w:r>
              <w:rPr>
                <w:rFonts w:ascii="TH Sarabun New" w:hAnsi="TH Sarabun New" w:cs="TH Sarabun New"/>
                <w:bCs/>
                <w:iCs/>
                <w:sz w:val="28"/>
                <w:szCs w:val="28"/>
                <w:cs/>
              </w:rPr>
              <w:t>.</w:t>
            </w:r>
            <w:r>
              <w:rPr>
                <w:rFonts w:ascii="TH Sarabun New" w:hAnsi="TH Sarabun New" w:cs="TH Sarabun New"/>
                <w:b/>
                <w:i/>
                <w:sz w:val="28"/>
                <w:szCs w:val="28"/>
                <w:cs/>
              </w:rPr>
              <w:t>การปฏิบัติเพื่อเกิดความปลอดภัยกับทางเดินหายใจ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ascii="TH Sarabun New" w:hAnsi="TH Sarabun New" w:cs="TH Sarabun New"/>
                <w:b/>
                <w:i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b/>
                <w:iCs/>
                <w:sz w:val="24"/>
                <w:szCs w:val="24"/>
              </w:rPr>
              <w:t>6</w:t>
            </w:r>
            <w:r>
              <w:rPr>
                <w:rFonts w:ascii="TH Sarabun New" w:hAnsi="TH Sarabun New" w:cs="TH Sarabun New"/>
                <w:b/>
                <w:bCs/>
                <w:iCs/>
                <w:sz w:val="24"/>
                <w:szCs w:val="24"/>
                <w:cs/>
              </w:rPr>
              <w:t>.</w:t>
            </w:r>
            <w:r>
              <w:rPr>
                <w:rFonts w:ascii="TH Sarabun New" w:hAnsi="TH Sarabun New" w:cs="TH Sarabun New"/>
                <w:b/>
                <w:iCs/>
                <w:sz w:val="24"/>
                <w:szCs w:val="24"/>
              </w:rPr>
              <w:t>0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ascii="TH Sarabun New" w:hAnsi="TH Sarabun New" w:cs="TH Sarabun New"/>
                <w:b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b/>
                <w:iCs/>
                <w:sz w:val="24"/>
                <w:szCs w:val="24"/>
              </w:rPr>
              <w:t>4</w:t>
            </w:r>
            <w:r>
              <w:rPr>
                <w:rFonts w:ascii="TH Sarabun New" w:hAnsi="TH Sarabun New" w:cs="TH Sarabun New"/>
                <w:b/>
                <w:bCs/>
                <w:iCs/>
                <w:sz w:val="24"/>
                <w:szCs w:val="24"/>
                <w:cs/>
              </w:rPr>
              <w:t>.</w:t>
            </w:r>
            <w:r>
              <w:rPr>
                <w:rFonts w:ascii="TH Sarabun New" w:hAnsi="TH Sarabun New" w:cs="TH Sarabun New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ascii="TH Sarabun New" w:hAnsi="TH Sarabun New" w:cs="TH Sarabun New"/>
                <w:b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b/>
                <w:iCs/>
                <w:sz w:val="24"/>
                <w:szCs w:val="24"/>
              </w:rPr>
              <w:t>3</w:t>
            </w:r>
            <w:r>
              <w:rPr>
                <w:rFonts w:ascii="TH Sarabun New" w:hAnsi="TH Sarabun New" w:cs="TH Sarabun New"/>
                <w:b/>
                <w:bCs/>
                <w:iCs/>
                <w:sz w:val="24"/>
                <w:szCs w:val="24"/>
                <w:cs/>
              </w:rPr>
              <w:t>.</w:t>
            </w:r>
            <w:r>
              <w:rPr>
                <w:rFonts w:ascii="TH Sarabun New" w:hAnsi="TH Sarabun New" w:cs="TH Sarabun New"/>
                <w:b/>
                <w:iCs/>
                <w:sz w:val="24"/>
                <w:szCs w:val="24"/>
              </w:rPr>
              <w:t>0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ascii="TH Sarabun New" w:hAnsi="TH Sarabun New" w:cs="TH Sarabun New"/>
                <w:b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b/>
                <w:iCs/>
                <w:sz w:val="24"/>
                <w:szCs w:val="24"/>
              </w:rPr>
              <w:t>1</w:t>
            </w:r>
            <w:r>
              <w:rPr>
                <w:rFonts w:ascii="TH Sarabun New" w:hAnsi="TH Sarabun New" w:cs="TH Sarabun New"/>
                <w:b/>
                <w:bCs/>
                <w:iCs/>
                <w:sz w:val="24"/>
                <w:szCs w:val="24"/>
                <w:cs/>
              </w:rPr>
              <w:t>.</w:t>
            </w:r>
            <w:r>
              <w:rPr>
                <w:rFonts w:ascii="TH Sarabun New" w:hAnsi="TH Sarabun New" w:cs="TH Sarabun New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1677" w:type="dxa"/>
          </w:tcPr>
          <w:p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1885" w:type="dxa"/>
          </w:tcPr>
          <w:p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</w:tr>
      <w:tr>
        <w:trPr>
          <w:trHeight w:val="266"/>
        </w:trPr>
        <w:tc>
          <w:tcPr>
            <w:tcW w:w="3673" w:type="dxa"/>
          </w:tcPr>
          <w:p>
            <w:pPr>
              <w:rPr>
                <w:rFonts w:ascii="TH Sarabun New" w:hAnsi="TH Sarabun New" w:cs="TH Sarabun New"/>
                <w:bCs/>
                <w:iCs/>
                <w:sz w:val="28"/>
                <w:szCs w:val="28"/>
              </w:rPr>
            </w:pPr>
            <w:r>
              <w:rPr>
                <w:rFonts w:ascii="TH Sarabun New" w:hAnsi="TH Sarabun New" w:cs="TH Sarabun New"/>
                <w:bCs/>
                <w:iCs/>
                <w:sz w:val="28"/>
                <w:szCs w:val="28"/>
              </w:rPr>
              <w:t>6</w:t>
            </w:r>
            <w:r>
              <w:rPr>
                <w:rFonts w:ascii="TH Sarabun New" w:hAnsi="TH Sarabun New" w:cs="TH Sarabun New"/>
                <w:bCs/>
                <w:iCs/>
                <w:sz w:val="28"/>
                <w:szCs w:val="28"/>
                <w:cs/>
              </w:rPr>
              <w:t>.</w:t>
            </w:r>
            <w:r>
              <w:rPr>
                <w:rFonts w:ascii="TH Sarabun New" w:hAnsi="TH Sarabun New" w:cs="TH Sarabun New"/>
                <w:b/>
                <w:i/>
                <w:sz w:val="28"/>
                <w:szCs w:val="28"/>
                <w:cs/>
              </w:rPr>
              <w:t>การผูกมัดท่อช่วยหายใจ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ascii="TH Sarabun New" w:hAnsi="TH Sarabun New" w:cs="TH Sarabun New"/>
                <w:b/>
                <w:i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b/>
                <w:iCs/>
                <w:sz w:val="24"/>
                <w:szCs w:val="24"/>
              </w:rPr>
              <w:t>6</w:t>
            </w:r>
            <w:r>
              <w:rPr>
                <w:rFonts w:ascii="TH Sarabun New" w:hAnsi="TH Sarabun New" w:cs="TH Sarabun New"/>
                <w:b/>
                <w:bCs/>
                <w:iCs/>
                <w:sz w:val="24"/>
                <w:szCs w:val="24"/>
                <w:cs/>
              </w:rPr>
              <w:t>.</w:t>
            </w:r>
            <w:r>
              <w:rPr>
                <w:rFonts w:ascii="TH Sarabun New" w:hAnsi="TH Sarabun New" w:cs="TH Sarabun New"/>
                <w:b/>
                <w:iCs/>
                <w:sz w:val="24"/>
                <w:szCs w:val="24"/>
              </w:rPr>
              <w:t>0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ascii="TH Sarabun New" w:hAnsi="TH Sarabun New" w:cs="TH Sarabun New"/>
                <w:b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b/>
                <w:iCs/>
                <w:sz w:val="24"/>
                <w:szCs w:val="24"/>
              </w:rPr>
              <w:t>4</w:t>
            </w:r>
            <w:r>
              <w:rPr>
                <w:rFonts w:ascii="TH Sarabun New" w:hAnsi="TH Sarabun New" w:cs="TH Sarabun New"/>
                <w:b/>
                <w:bCs/>
                <w:iCs/>
                <w:sz w:val="24"/>
                <w:szCs w:val="24"/>
                <w:cs/>
              </w:rPr>
              <w:t>.</w:t>
            </w:r>
            <w:r>
              <w:rPr>
                <w:rFonts w:ascii="TH Sarabun New" w:hAnsi="TH Sarabun New" w:cs="TH Sarabun New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ascii="TH Sarabun New" w:hAnsi="TH Sarabun New" w:cs="TH Sarabun New"/>
                <w:b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b/>
                <w:iCs/>
                <w:sz w:val="24"/>
                <w:szCs w:val="24"/>
              </w:rPr>
              <w:t>3</w:t>
            </w:r>
            <w:r>
              <w:rPr>
                <w:rFonts w:ascii="TH Sarabun New" w:hAnsi="TH Sarabun New" w:cs="TH Sarabun New"/>
                <w:b/>
                <w:bCs/>
                <w:iCs/>
                <w:sz w:val="24"/>
                <w:szCs w:val="24"/>
                <w:cs/>
              </w:rPr>
              <w:t>.</w:t>
            </w:r>
            <w:r>
              <w:rPr>
                <w:rFonts w:ascii="TH Sarabun New" w:hAnsi="TH Sarabun New" w:cs="TH Sarabun New"/>
                <w:b/>
                <w:iCs/>
                <w:sz w:val="24"/>
                <w:szCs w:val="24"/>
              </w:rPr>
              <w:t>0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ascii="TH Sarabun New" w:hAnsi="TH Sarabun New" w:cs="TH Sarabun New"/>
                <w:b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b/>
                <w:iCs/>
                <w:sz w:val="24"/>
                <w:szCs w:val="24"/>
              </w:rPr>
              <w:t>1</w:t>
            </w:r>
            <w:r>
              <w:rPr>
                <w:rFonts w:ascii="TH Sarabun New" w:hAnsi="TH Sarabun New" w:cs="TH Sarabun New"/>
                <w:b/>
                <w:bCs/>
                <w:iCs/>
                <w:sz w:val="24"/>
                <w:szCs w:val="24"/>
                <w:cs/>
              </w:rPr>
              <w:t>.</w:t>
            </w:r>
            <w:r>
              <w:rPr>
                <w:rFonts w:ascii="TH Sarabun New" w:hAnsi="TH Sarabun New" w:cs="TH Sarabun New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1677" w:type="dxa"/>
          </w:tcPr>
          <w:p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1885" w:type="dxa"/>
          </w:tcPr>
          <w:p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</w:tr>
      <w:tr>
        <w:trPr>
          <w:trHeight w:val="266"/>
        </w:trPr>
        <w:tc>
          <w:tcPr>
            <w:tcW w:w="3673" w:type="dxa"/>
          </w:tcPr>
          <w:p>
            <w:pPr>
              <w:rPr>
                <w:rFonts w:ascii="TH Sarabun New" w:hAnsi="TH Sarabun New" w:cs="TH Sarabun New"/>
                <w:bCs/>
                <w:iCs/>
                <w:sz w:val="28"/>
                <w:szCs w:val="28"/>
              </w:rPr>
            </w:pPr>
            <w:r>
              <w:rPr>
                <w:rFonts w:ascii="TH Sarabun New" w:hAnsi="TH Sarabun New" w:cs="TH Sarabun New"/>
                <w:bCs/>
                <w:iCs/>
                <w:sz w:val="28"/>
                <w:szCs w:val="28"/>
              </w:rPr>
              <w:t>7</w:t>
            </w:r>
            <w:r>
              <w:rPr>
                <w:rFonts w:ascii="TH Sarabun New" w:hAnsi="TH Sarabun New" w:cs="TH Sarabun New"/>
                <w:bCs/>
                <w:iCs/>
                <w:sz w:val="28"/>
                <w:szCs w:val="28"/>
                <w:cs/>
              </w:rPr>
              <w:t>.</w:t>
            </w:r>
            <w:r>
              <w:rPr>
                <w:rFonts w:ascii="TH Sarabun New" w:hAnsi="TH Sarabun New" w:cs="TH Sarabun New"/>
                <w:b/>
                <w:i/>
                <w:sz w:val="28"/>
                <w:szCs w:val="28"/>
                <w:cs/>
              </w:rPr>
              <w:t>การใช้เครื่องช่วยหายใจระหว่างการระงับความรู้สึก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ascii="TH Sarabun New" w:hAnsi="TH Sarabun New" w:cs="TH Sarabun New"/>
                <w:b/>
                <w:i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b/>
                <w:iCs/>
                <w:sz w:val="24"/>
                <w:szCs w:val="24"/>
              </w:rPr>
              <w:t>6</w:t>
            </w:r>
            <w:r>
              <w:rPr>
                <w:rFonts w:ascii="TH Sarabun New" w:hAnsi="TH Sarabun New" w:cs="TH Sarabun New"/>
                <w:b/>
                <w:bCs/>
                <w:iCs/>
                <w:sz w:val="24"/>
                <w:szCs w:val="24"/>
                <w:cs/>
              </w:rPr>
              <w:t>.</w:t>
            </w:r>
            <w:r>
              <w:rPr>
                <w:rFonts w:ascii="TH Sarabun New" w:hAnsi="TH Sarabun New" w:cs="TH Sarabun New"/>
                <w:b/>
                <w:iCs/>
                <w:sz w:val="24"/>
                <w:szCs w:val="24"/>
              </w:rPr>
              <w:t>0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ascii="TH Sarabun New" w:hAnsi="TH Sarabun New" w:cs="TH Sarabun New"/>
                <w:b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b/>
                <w:iCs/>
                <w:sz w:val="24"/>
                <w:szCs w:val="24"/>
              </w:rPr>
              <w:t>4</w:t>
            </w:r>
            <w:r>
              <w:rPr>
                <w:rFonts w:ascii="TH Sarabun New" w:hAnsi="TH Sarabun New" w:cs="TH Sarabun New"/>
                <w:b/>
                <w:bCs/>
                <w:iCs/>
                <w:sz w:val="24"/>
                <w:szCs w:val="24"/>
                <w:cs/>
              </w:rPr>
              <w:t>.</w:t>
            </w:r>
            <w:r>
              <w:rPr>
                <w:rFonts w:ascii="TH Sarabun New" w:hAnsi="TH Sarabun New" w:cs="TH Sarabun New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ascii="TH Sarabun New" w:hAnsi="TH Sarabun New" w:cs="TH Sarabun New"/>
                <w:b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b/>
                <w:iCs/>
                <w:sz w:val="24"/>
                <w:szCs w:val="24"/>
              </w:rPr>
              <w:t>3</w:t>
            </w:r>
            <w:r>
              <w:rPr>
                <w:rFonts w:ascii="TH Sarabun New" w:hAnsi="TH Sarabun New" w:cs="TH Sarabun New"/>
                <w:b/>
                <w:bCs/>
                <w:iCs/>
                <w:sz w:val="24"/>
                <w:szCs w:val="24"/>
                <w:cs/>
              </w:rPr>
              <w:t>.</w:t>
            </w:r>
            <w:r>
              <w:rPr>
                <w:rFonts w:ascii="TH Sarabun New" w:hAnsi="TH Sarabun New" w:cs="TH Sarabun New"/>
                <w:b/>
                <w:iCs/>
                <w:sz w:val="24"/>
                <w:szCs w:val="24"/>
              </w:rPr>
              <w:t>0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ascii="TH Sarabun New" w:hAnsi="TH Sarabun New" w:cs="TH Sarabun New"/>
                <w:b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b/>
                <w:iCs/>
                <w:sz w:val="24"/>
                <w:szCs w:val="24"/>
              </w:rPr>
              <w:t>1</w:t>
            </w:r>
            <w:r>
              <w:rPr>
                <w:rFonts w:ascii="TH Sarabun New" w:hAnsi="TH Sarabun New" w:cs="TH Sarabun New"/>
                <w:b/>
                <w:bCs/>
                <w:iCs/>
                <w:sz w:val="24"/>
                <w:szCs w:val="24"/>
                <w:cs/>
              </w:rPr>
              <w:t>.</w:t>
            </w:r>
            <w:r>
              <w:rPr>
                <w:rFonts w:ascii="TH Sarabun New" w:hAnsi="TH Sarabun New" w:cs="TH Sarabun New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1677" w:type="dxa"/>
          </w:tcPr>
          <w:p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1885" w:type="dxa"/>
          </w:tcPr>
          <w:p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</w:tr>
      <w:tr>
        <w:trPr>
          <w:trHeight w:val="266"/>
        </w:trPr>
        <w:tc>
          <w:tcPr>
            <w:tcW w:w="3673" w:type="dxa"/>
          </w:tcPr>
          <w:p>
            <w:pPr>
              <w:rPr>
                <w:rFonts w:ascii="TH Sarabun New" w:hAnsi="TH Sarabun New" w:cs="TH Sarabun New"/>
                <w:bCs/>
                <w:iCs/>
                <w:sz w:val="28"/>
                <w:szCs w:val="28"/>
              </w:rPr>
            </w:pPr>
            <w:r>
              <w:rPr>
                <w:rFonts w:ascii="TH Sarabun New" w:hAnsi="TH Sarabun New" w:cs="TH Sarabun New"/>
                <w:bCs/>
                <w:iCs/>
                <w:sz w:val="28"/>
                <w:szCs w:val="28"/>
              </w:rPr>
              <w:t>8</w:t>
            </w:r>
            <w:r>
              <w:rPr>
                <w:rFonts w:ascii="TH Sarabun New" w:hAnsi="TH Sarabun New" w:cs="TH Sarabun New"/>
                <w:bCs/>
                <w:iCs/>
                <w:sz w:val="28"/>
                <w:szCs w:val="28"/>
                <w:cs/>
              </w:rPr>
              <w:t>.</w:t>
            </w:r>
            <w:r>
              <w:rPr>
                <w:rFonts w:ascii="TH Sarabun New" w:hAnsi="TH Sarabun New" w:cs="TH Sarabun New"/>
                <w:b/>
                <w:i/>
                <w:sz w:val="28"/>
                <w:szCs w:val="28"/>
                <w:cs/>
              </w:rPr>
              <w:t>การดูดเสมหะให้กับผู้ป่วย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ascii="TH Sarabun New" w:hAnsi="TH Sarabun New" w:cs="TH Sarabun New"/>
                <w:b/>
                <w:i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b/>
                <w:iCs/>
                <w:sz w:val="24"/>
                <w:szCs w:val="24"/>
              </w:rPr>
              <w:t>6</w:t>
            </w:r>
            <w:r>
              <w:rPr>
                <w:rFonts w:ascii="TH Sarabun New" w:hAnsi="TH Sarabun New" w:cs="TH Sarabun New"/>
                <w:b/>
                <w:bCs/>
                <w:iCs/>
                <w:sz w:val="24"/>
                <w:szCs w:val="24"/>
                <w:cs/>
              </w:rPr>
              <w:t>.</w:t>
            </w:r>
            <w:r>
              <w:rPr>
                <w:rFonts w:ascii="TH Sarabun New" w:hAnsi="TH Sarabun New" w:cs="TH Sarabun New"/>
                <w:b/>
                <w:iCs/>
                <w:sz w:val="24"/>
                <w:szCs w:val="24"/>
              </w:rPr>
              <w:t>0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ascii="TH Sarabun New" w:hAnsi="TH Sarabun New" w:cs="TH Sarabun New"/>
                <w:b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b/>
                <w:iCs/>
                <w:sz w:val="24"/>
                <w:szCs w:val="24"/>
              </w:rPr>
              <w:t>4</w:t>
            </w:r>
            <w:r>
              <w:rPr>
                <w:rFonts w:ascii="TH Sarabun New" w:hAnsi="TH Sarabun New" w:cs="TH Sarabun New"/>
                <w:b/>
                <w:bCs/>
                <w:iCs/>
                <w:sz w:val="24"/>
                <w:szCs w:val="24"/>
                <w:cs/>
              </w:rPr>
              <w:t>.</w:t>
            </w:r>
            <w:r>
              <w:rPr>
                <w:rFonts w:ascii="TH Sarabun New" w:hAnsi="TH Sarabun New" w:cs="TH Sarabun New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ascii="TH Sarabun New" w:hAnsi="TH Sarabun New" w:cs="TH Sarabun New"/>
                <w:b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b/>
                <w:iCs/>
                <w:sz w:val="24"/>
                <w:szCs w:val="24"/>
              </w:rPr>
              <w:t>3</w:t>
            </w:r>
            <w:r>
              <w:rPr>
                <w:rFonts w:ascii="TH Sarabun New" w:hAnsi="TH Sarabun New" w:cs="TH Sarabun New"/>
                <w:b/>
                <w:bCs/>
                <w:iCs/>
                <w:sz w:val="24"/>
                <w:szCs w:val="24"/>
                <w:cs/>
              </w:rPr>
              <w:t>.</w:t>
            </w:r>
            <w:r>
              <w:rPr>
                <w:rFonts w:ascii="TH Sarabun New" w:hAnsi="TH Sarabun New" w:cs="TH Sarabun New"/>
                <w:b/>
                <w:iCs/>
                <w:sz w:val="24"/>
                <w:szCs w:val="24"/>
              </w:rPr>
              <w:t>0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ascii="TH Sarabun New" w:hAnsi="TH Sarabun New" w:cs="TH Sarabun New"/>
                <w:b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b/>
                <w:iCs/>
                <w:sz w:val="24"/>
                <w:szCs w:val="24"/>
              </w:rPr>
              <w:t>1</w:t>
            </w:r>
            <w:r>
              <w:rPr>
                <w:rFonts w:ascii="TH Sarabun New" w:hAnsi="TH Sarabun New" w:cs="TH Sarabun New"/>
                <w:b/>
                <w:bCs/>
                <w:iCs/>
                <w:sz w:val="24"/>
                <w:szCs w:val="24"/>
                <w:cs/>
              </w:rPr>
              <w:t>.</w:t>
            </w:r>
            <w:r>
              <w:rPr>
                <w:rFonts w:ascii="TH Sarabun New" w:hAnsi="TH Sarabun New" w:cs="TH Sarabun New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1677" w:type="dxa"/>
          </w:tcPr>
          <w:p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1885" w:type="dxa"/>
          </w:tcPr>
          <w:p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</w:tr>
      <w:tr>
        <w:trPr>
          <w:trHeight w:val="266"/>
        </w:trPr>
        <w:tc>
          <w:tcPr>
            <w:tcW w:w="3673" w:type="dxa"/>
          </w:tcPr>
          <w:p>
            <w:pPr>
              <w:rPr>
                <w:rFonts w:ascii="TH Sarabun New" w:hAnsi="TH Sarabun New" w:cs="TH Sarabun New"/>
                <w:bCs/>
                <w:iCs/>
                <w:sz w:val="28"/>
                <w:szCs w:val="28"/>
              </w:rPr>
            </w:pPr>
            <w:r>
              <w:rPr>
                <w:rFonts w:ascii="TH Sarabun New" w:hAnsi="TH Sarabun New" w:cs="TH Sarabun New"/>
                <w:bCs/>
                <w:iCs/>
                <w:sz w:val="28"/>
                <w:szCs w:val="28"/>
              </w:rPr>
              <w:t>9</w:t>
            </w:r>
            <w:r>
              <w:rPr>
                <w:rFonts w:ascii="TH Sarabun New" w:hAnsi="TH Sarabun New" w:cs="TH Sarabun New"/>
                <w:bCs/>
                <w:iCs/>
                <w:sz w:val="28"/>
                <w:szCs w:val="28"/>
                <w:cs/>
              </w:rPr>
              <w:t>.</w:t>
            </w:r>
            <w:r>
              <w:rPr>
                <w:rFonts w:ascii="TH Sarabun New" w:hAnsi="TH Sarabun New" w:cs="TH Sarabun New"/>
                <w:b/>
                <w:i/>
                <w:sz w:val="28"/>
                <w:szCs w:val="28"/>
                <w:cs/>
              </w:rPr>
              <w:t>การถอดท่อช่วยหายใจผู้ป่วย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ascii="TH Sarabun New" w:hAnsi="TH Sarabun New" w:cs="TH Sarabun New"/>
                <w:b/>
                <w:i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b/>
                <w:iCs/>
                <w:sz w:val="24"/>
                <w:szCs w:val="24"/>
              </w:rPr>
              <w:t>6</w:t>
            </w:r>
            <w:r>
              <w:rPr>
                <w:rFonts w:ascii="TH Sarabun New" w:hAnsi="TH Sarabun New" w:cs="TH Sarabun New"/>
                <w:b/>
                <w:bCs/>
                <w:iCs/>
                <w:sz w:val="24"/>
                <w:szCs w:val="24"/>
                <w:cs/>
              </w:rPr>
              <w:t>.</w:t>
            </w:r>
            <w:r>
              <w:rPr>
                <w:rFonts w:ascii="TH Sarabun New" w:hAnsi="TH Sarabun New" w:cs="TH Sarabun New"/>
                <w:b/>
                <w:iCs/>
                <w:sz w:val="24"/>
                <w:szCs w:val="24"/>
              </w:rPr>
              <w:t>0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ascii="TH Sarabun New" w:hAnsi="TH Sarabun New" w:cs="TH Sarabun New"/>
                <w:b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b/>
                <w:iCs/>
                <w:sz w:val="24"/>
                <w:szCs w:val="24"/>
              </w:rPr>
              <w:t>4</w:t>
            </w:r>
            <w:r>
              <w:rPr>
                <w:rFonts w:ascii="TH Sarabun New" w:hAnsi="TH Sarabun New" w:cs="TH Sarabun New"/>
                <w:b/>
                <w:bCs/>
                <w:iCs/>
                <w:sz w:val="24"/>
                <w:szCs w:val="24"/>
                <w:cs/>
              </w:rPr>
              <w:t>.</w:t>
            </w:r>
            <w:r>
              <w:rPr>
                <w:rFonts w:ascii="TH Sarabun New" w:hAnsi="TH Sarabun New" w:cs="TH Sarabun New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ascii="TH Sarabun New" w:hAnsi="TH Sarabun New" w:cs="TH Sarabun New"/>
                <w:b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b/>
                <w:iCs/>
                <w:sz w:val="24"/>
                <w:szCs w:val="24"/>
              </w:rPr>
              <w:t>3</w:t>
            </w:r>
            <w:r>
              <w:rPr>
                <w:rFonts w:ascii="TH Sarabun New" w:hAnsi="TH Sarabun New" w:cs="TH Sarabun New"/>
                <w:b/>
                <w:bCs/>
                <w:iCs/>
                <w:sz w:val="24"/>
                <w:szCs w:val="24"/>
                <w:cs/>
              </w:rPr>
              <w:t>.</w:t>
            </w:r>
            <w:r>
              <w:rPr>
                <w:rFonts w:ascii="TH Sarabun New" w:hAnsi="TH Sarabun New" w:cs="TH Sarabun New"/>
                <w:b/>
                <w:iCs/>
                <w:sz w:val="24"/>
                <w:szCs w:val="24"/>
              </w:rPr>
              <w:t>0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ascii="TH Sarabun New" w:hAnsi="TH Sarabun New" w:cs="TH Sarabun New"/>
                <w:b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b/>
                <w:iCs/>
                <w:sz w:val="24"/>
                <w:szCs w:val="24"/>
              </w:rPr>
              <w:t>1</w:t>
            </w:r>
            <w:r>
              <w:rPr>
                <w:rFonts w:ascii="TH Sarabun New" w:hAnsi="TH Sarabun New" w:cs="TH Sarabun New"/>
                <w:b/>
                <w:bCs/>
                <w:iCs/>
                <w:sz w:val="24"/>
                <w:szCs w:val="24"/>
                <w:cs/>
              </w:rPr>
              <w:t>.</w:t>
            </w:r>
            <w:r>
              <w:rPr>
                <w:rFonts w:ascii="TH Sarabun New" w:hAnsi="TH Sarabun New" w:cs="TH Sarabun New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1677" w:type="dxa"/>
          </w:tcPr>
          <w:p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1885" w:type="dxa"/>
          </w:tcPr>
          <w:p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</w:tr>
      <w:tr>
        <w:trPr>
          <w:trHeight w:val="266"/>
        </w:trPr>
        <w:tc>
          <w:tcPr>
            <w:tcW w:w="3673" w:type="dxa"/>
          </w:tcPr>
          <w:p>
            <w:pPr>
              <w:rPr>
                <w:rFonts w:ascii="TH Sarabun New" w:hAnsi="TH Sarabun New" w:cs="TH Sarabun New"/>
                <w:bCs/>
                <w:iCs/>
                <w:sz w:val="28"/>
                <w:szCs w:val="28"/>
              </w:rPr>
            </w:pPr>
            <w:r>
              <w:rPr>
                <w:rFonts w:ascii="TH Sarabun New" w:hAnsi="TH Sarabun New" w:cs="TH Sarabun New"/>
                <w:bCs/>
                <w:iCs/>
                <w:sz w:val="28"/>
                <w:szCs w:val="28"/>
              </w:rPr>
              <w:t>10</w:t>
            </w:r>
            <w:r>
              <w:rPr>
                <w:rFonts w:ascii="TH Sarabun New" w:hAnsi="TH Sarabun New" w:cs="TH Sarabun New"/>
                <w:bCs/>
                <w:iCs/>
                <w:sz w:val="28"/>
                <w:szCs w:val="28"/>
                <w:cs/>
              </w:rPr>
              <w:t>.</w:t>
            </w:r>
            <w:r>
              <w:rPr>
                <w:rFonts w:ascii="TH Sarabun New" w:hAnsi="TH Sarabun New" w:cs="TH Sarabun New"/>
                <w:b/>
                <w:i/>
                <w:sz w:val="28"/>
                <w:szCs w:val="28"/>
                <w:cs/>
              </w:rPr>
              <w:t>การเคลื่อนย้ายผู้ป่วยไปสังเกตอาการที่ห้องพักฟื้น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ascii="TH Sarabun New" w:hAnsi="TH Sarabun New" w:cs="TH Sarabun New"/>
                <w:b/>
                <w:i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b/>
                <w:iCs/>
                <w:sz w:val="24"/>
                <w:szCs w:val="24"/>
              </w:rPr>
              <w:t>6</w:t>
            </w:r>
            <w:r>
              <w:rPr>
                <w:rFonts w:ascii="TH Sarabun New" w:hAnsi="TH Sarabun New" w:cs="TH Sarabun New"/>
                <w:b/>
                <w:bCs/>
                <w:iCs/>
                <w:sz w:val="24"/>
                <w:szCs w:val="24"/>
                <w:cs/>
              </w:rPr>
              <w:t>.</w:t>
            </w:r>
            <w:r>
              <w:rPr>
                <w:rFonts w:ascii="TH Sarabun New" w:hAnsi="TH Sarabun New" w:cs="TH Sarabun New"/>
                <w:b/>
                <w:iCs/>
                <w:sz w:val="24"/>
                <w:szCs w:val="24"/>
              </w:rPr>
              <w:t>0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ascii="TH Sarabun New" w:hAnsi="TH Sarabun New" w:cs="TH Sarabun New"/>
                <w:b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b/>
                <w:iCs/>
                <w:sz w:val="24"/>
                <w:szCs w:val="24"/>
              </w:rPr>
              <w:t>4</w:t>
            </w:r>
            <w:r>
              <w:rPr>
                <w:rFonts w:ascii="TH Sarabun New" w:hAnsi="TH Sarabun New" w:cs="TH Sarabun New"/>
                <w:b/>
                <w:bCs/>
                <w:iCs/>
                <w:sz w:val="24"/>
                <w:szCs w:val="24"/>
                <w:cs/>
              </w:rPr>
              <w:t>.</w:t>
            </w:r>
            <w:r>
              <w:rPr>
                <w:rFonts w:ascii="TH Sarabun New" w:hAnsi="TH Sarabun New" w:cs="TH Sarabun New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ascii="TH Sarabun New" w:hAnsi="TH Sarabun New" w:cs="TH Sarabun New"/>
                <w:b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b/>
                <w:iCs/>
                <w:sz w:val="24"/>
                <w:szCs w:val="24"/>
              </w:rPr>
              <w:t>3</w:t>
            </w:r>
            <w:r>
              <w:rPr>
                <w:rFonts w:ascii="TH Sarabun New" w:hAnsi="TH Sarabun New" w:cs="TH Sarabun New"/>
                <w:b/>
                <w:bCs/>
                <w:iCs/>
                <w:sz w:val="24"/>
                <w:szCs w:val="24"/>
                <w:cs/>
              </w:rPr>
              <w:t>.</w:t>
            </w:r>
            <w:r>
              <w:rPr>
                <w:rFonts w:ascii="TH Sarabun New" w:hAnsi="TH Sarabun New" w:cs="TH Sarabun New"/>
                <w:b/>
                <w:iCs/>
                <w:sz w:val="24"/>
                <w:szCs w:val="24"/>
              </w:rPr>
              <w:t>0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ascii="TH Sarabun New" w:hAnsi="TH Sarabun New" w:cs="TH Sarabun New"/>
                <w:b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b/>
                <w:iCs/>
                <w:sz w:val="24"/>
                <w:szCs w:val="24"/>
              </w:rPr>
              <w:t>1</w:t>
            </w:r>
            <w:r>
              <w:rPr>
                <w:rFonts w:ascii="TH Sarabun New" w:hAnsi="TH Sarabun New" w:cs="TH Sarabun New"/>
                <w:b/>
                <w:bCs/>
                <w:iCs/>
                <w:sz w:val="24"/>
                <w:szCs w:val="24"/>
                <w:cs/>
              </w:rPr>
              <w:t>.</w:t>
            </w:r>
            <w:r>
              <w:rPr>
                <w:rFonts w:ascii="TH Sarabun New" w:hAnsi="TH Sarabun New" w:cs="TH Sarabun New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1677" w:type="dxa"/>
          </w:tcPr>
          <w:p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1885" w:type="dxa"/>
          </w:tcPr>
          <w:p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</w:tr>
      <w:tr>
        <w:trPr>
          <w:trHeight w:val="266"/>
        </w:trPr>
        <w:tc>
          <w:tcPr>
            <w:tcW w:w="3673" w:type="dxa"/>
          </w:tcPr>
          <w:p>
            <w:pPr>
              <w:rPr>
                <w:rFonts w:ascii="TH Sarabun New" w:hAnsi="TH Sarabun New" w:cs="TH Sarabun New"/>
                <w:bCs/>
                <w:iCs/>
                <w:sz w:val="28"/>
                <w:szCs w:val="28"/>
              </w:rPr>
            </w:pPr>
            <w:r>
              <w:rPr>
                <w:rFonts w:ascii="TH Sarabun New" w:hAnsi="TH Sarabun New" w:cs="TH Sarabun New"/>
                <w:bCs/>
                <w:i/>
                <w:sz w:val="28"/>
                <w:szCs w:val="28"/>
                <w:cs/>
              </w:rPr>
              <w:t>ทักษะที่ไม่ใช่ทางคลินิก</w:t>
            </w:r>
            <w:r>
              <w:rPr>
                <w:rFonts w:ascii="TH Sarabun New" w:hAnsi="TH Sarabun New" w:cs="TH Sarabun New" w:hint="cs"/>
                <w:b/>
                <w:i/>
                <w:sz w:val="28"/>
                <w:szCs w:val="28"/>
                <w:cs/>
              </w:rPr>
              <w:t xml:space="preserve"> </w:t>
            </w:r>
            <w:r>
              <w:rPr>
                <w:rFonts w:ascii="TH Sarabun New" w:hAnsi="TH Sarabun New" w:cs="TH Sarabun New"/>
                <w:bCs/>
                <w:i/>
                <w:iCs/>
                <w:sz w:val="28"/>
                <w:szCs w:val="28"/>
                <w:cs/>
              </w:rPr>
              <w:t>(</w:t>
            </w:r>
            <w:r>
              <w:rPr>
                <w:rFonts w:ascii="TH Sarabun New" w:hAnsi="TH Sarabun New" w:cs="TH Sarabun New"/>
                <w:bCs/>
                <w:i/>
                <w:sz w:val="28"/>
                <w:szCs w:val="28"/>
              </w:rPr>
              <w:t xml:space="preserve">20 </w:t>
            </w:r>
            <w:r>
              <w:rPr>
                <w:rFonts w:ascii="TH Sarabun New" w:hAnsi="TH Sarabun New" w:cs="TH Sarabun New" w:hint="cs"/>
                <w:bCs/>
                <w:i/>
                <w:sz w:val="28"/>
                <w:szCs w:val="28"/>
                <w:cs/>
              </w:rPr>
              <w:t>คะแนน</w:t>
            </w:r>
            <w:r>
              <w:rPr>
                <w:rFonts w:ascii="TH Sarabun New" w:hAnsi="TH Sarabun New" w:cs="TH Sarabun New"/>
                <w:bCs/>
                <w:i/>
                <w:iCs/>
                <w:sz w:val="28"/>
                <w:szCs w:val="28"/>
                <w:cs/>
              </w:rPr>
              <w:t>)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ascii="TH Sarabun New" w:hAnsi="TH Sarabun New" w:cs="TH Sarabun New"/>
                <w:b/>
                <w:i/>
                <w:sz w:val="24"/>
                <w:szCs w:val="24"/>
                <w:cs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ascii="TH Sarabun New" w:hAnsi="TH Sarabun New" w:cs="TH Sarabun New"/>
                <w:b/>
                <w:sz w:val="24"/>
                <w:szCs w:val="24"/>
                <w:cs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ascii="TH Sarabun New" w:hAnsi="TH Sarabun New" w:cs="TH Sarabun New"/>
                <w:b/>
                <w:sz w:val="24"/>
                <w:szCs w:val="24"/>
                <w:cs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ascii="TH Sarabun New" w:hAnsi="TH Sarabun New" w:cs="TH Sarabun New"/>
                <w:b/>
                <w:sz w:val="24"/>
                <w:szCs w:val="24"/>
                <w:cs/>
              </w:rPr>
            </w:pPr>
          </w:p>
        </w:tc>
        <w:tc>
          <w:tcPr>
            <w:tcW w:w="1677" w:type="dxa"/>
          </w:tcPr>
          <w:p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1885" w:type="dxa"/>
          </w:tcPr>
          <w:p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</w:tr>
      <w:tr>
        <w:trPr>
          <w:trHeight w:val="266"/>
        </w:trPr>
        <w:tc>
          <w:tcPr>
            <w:tcW w:w="3673" w:type="dxa"/>
          </w:tcPr>
          <w:p>
            <w:pPr>
              <w:rPr>
                <w:rFonts w:ascii="TH Sarabun New" w:hAnsi="TH Sarabun New" w:cs="TH Sarabun New"/>
                <w:bCs/>
                <w:iCs/>
                <w:sz w:val="28"/>
                <w:szCs w:val="28"/>
                <w:cs/>
              </w:rPr>
            </w:pPr>
            <w:r>
              <w:rPr>
                <w:rFonts w:ascii="TH Sarabun New" w:hAnsi="TH Sarabun New" w:cs="TH Sarabun New"/>
                <w:bCs/>
                <w:iCs/>
                <w:sz w:val="28"/>
                <w:szCs w:val="28"/>
              </w:rPr>
              <w:t>1</w:t>
            </w:r>
            <w:r>
              <w:rPr>
                <w:rFonts w:ascii="TH Sarabun New" w:hAnsi="TH Sarabun New" w:cs="TH Sarabun New"/>
                <w:bCs/>
                <w:iCs/>
                <w:sz w:val="28"/>
                <w:szCs w:val="28"/>
                <w:cs/>
              </w:rPr>
              <w:t>.</w:t>
            </w:r>
            <w:r>
              <w:rPr>
                <w:rFonts w:ascii="TH Sarabun New" w:hAnsi="TH Sarabun New" w:cs="TH Sarabun New"/>
                <w:b/>
                <w:i/>
                <w:sz w:val="28"/>
                <w:szCs w:val="28"/>
                <w:cs/>
              </w:rPr>
              <w:t>ด้านการจัดการงาน การวางแผนและการใช้ทรัพยากร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ascii="TH Sarabun New" w:hAnsi="TH Sarabun New" w:cs="TH Sarabun New"/>
                <w:b/>
                <w:iCs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b/>
                <w:iCs/>
                <w:sz w:val="24"/>
                <w:szCs w:val="24"/>
              </w:rPr>
              <w:t>5</w:t>
            </w:r>
            <w:r>
              <w:rPr>
                <w:rFonts w:ascii="TH Sarabun New" w:hAnsi="TH Sarabun New" w:cs="TH Sarabun New"/>
                <w:b/>
                <w:bCs/>
                <w:iCs/>
                <w:sz w:val="24"/>
                <w:szCs w:val="24"/>
                <w:cs/>
              </w:rPr>
              <w:t>.</w:t>
            </w:r>
            <w:r>
              <w:rPr>
                <w:rFonts w:ascii="TH Sarabun New" w:hAnsi="TH Sarabun New" w:cs="TH Sarabun New"/>
                <w:b/>
                <w:iCs/>
                <w:sz w:val="24"/>
                <w:szCs w:val="24"/>
              </w:rPr>
              <w:t>00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ascii="TH Sarabun New" w:hAnsi="TH Sarabun New" w:cs="TH Sarabun New"/>
                <w:b/>
                <w:iCs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b/>
                <w:iCs/>
                <w:sz w:val="24"/>
                <w:szCs w:val="24"/>
              </w:rPr>
              <w:t>3</w:t>
            </w:r>
            <w:r>
              <w:rPr>
                <w:rFonts w:ascii="TH Sarabun New" w:hAnsi="TH Sarabun New" w:cs="TH Sarabun New"/>
                <w:b/>
                <w:bCs/>
                <w:iCs/>
                <w:sz w:val="24"/>
                <w:szCs w:val="24"/>
                <w:cs/>
              </w:rPr>
              <w:t>.</w:t>
            </w:r>
            <w:r>
              <w:rPr>
                <w:rFonts w:ascii="TH Sarabun New" w:hAnsi="TH Sarabun New" w:cs="TH Sarabun New"/>
                <w:b/>
                <w:iCs/>
                <w:sz w:val="24"/>
                <w:szCs w:val="24"/>
              </w:rPr>
              <w:t>75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ascii="TH Sarabun New" w:hAnsi="TH Sarabun New" w:cs="TH Sarabun New"/>
                <w:b/>
                <w:iCs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b/>
                <w:iCs/>
                <w:sz w:val="24"/>
                <w:szCs w:val="24"/>
              </w:rPr>
              <w:t>2</w:t>
            </w:r>
            <w:r>
              <w:rPr>
                <w:rFonts w:ascii="TH Sarabun New" w:hAnsi="TH Sarabun New" w:cs="TH Sarabun New"/>
                <w:b/>
                <w:bCs/>
                <w:iCs/>
                <w:sz w:val="24"/>
                <w:szCs w:val="24"/>
                <w:cs/>
              </w:rPr>
              <w:t>.</w:t>
            </w:r>
            <w:r>
              <w:rPr>
                <w:rFonts w:ascii="TH Sarabun New" w:hAnsi="TH Sarabun New" w:cs="TH Sarabun New"/>
                <w:b/>
                <w:iCs/>
                <w:sz w:val="24"/>
                <w:szCs w:val="24"/>
              </w:rPr>
              <w:t>50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ascii="TH Sarabun New" w:hAnsi="TH Sarabun New" w:cs="TH Sarabun New"/>
                <w:b/>
                <w:iCs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b/>
                <w:iCs/>
                <w:sz w:val="24"/>
                <w:szCs w:val="24"/>
              </w:rPr>
              <w:t>1</w:t>
            </w:r>
            <w:r>
              <w:rPr>
                <w:rFonts w:ascii="TH Sarabun New" w:hAnsi="TH Sarabun New" w:cs="TH Sarabun New"/>
                <w:b/>
                <w:bCs/>
                <w:iCs/>
                <w:sz w:val="24"/>
                <w:szCs w:val="24"/>
                <w:cs/>
              </w:rPr>
              <w:t>.</w:t>
            </w:r>
            <w:r>
              <w:rPr>
                <w:rFonts w:ascii="TH Sarabun New" w:hAnsi="TH Sarabun New" w:cs="TH Sarabun New"/>
                <w:b/>
                <w:iCs/>
                <w:sz w:val="24"/>
                <w:szCs w:val="24"/>
              </w:rPr>
              <w:t>25</w:t>
            </w:r>
          </w:p>
        </w:tc>
        <w:tc>
          <w:tcPr>
            <w:tcW w:w="1677" w:type="dxa"/>
          </w:tcPr>
          <w:p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1885" w:type="dxa"/>
          </w:tcPr>
          <w:p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</w:tr>
      <w:tr>
        <w:trPr>
          <w:trHeight w:val="266"/>
        </w:trPr>
        <w:tc>
          <w:tcPr>
            <w:tcW w:w="3673" w:type="dxa"/>
          </w:tcPr>
          <w:p>
            <w:pPr>
              <w:rPr>
                <w:rFonts w:ascii="TH Sarabun New" w:hAnsi="TH Sarabun New" w:cs="TH Sarabun New"/>
                <w:b/>
                <w:i/>
                <w:sz w:val="28"/>
                <w:szCs w:val="28"/>
              </w:rPr>
            </w:pPr>
            <w:r>
              <w:rPr>
                <w:rFonts w:ascii="TH Sarabun New" w:hAnsi="TH Sarabun New" w:cs="TH Sarabun New"/>
                <w:bCs/>
                <w:iCs/>
                <w:sz w:val="28"/>
                <w:szCs w:val="28"/>
              </w:rPr>
              <w:t>2</w:t>
            </w:r>
            <w:r>
              <w:rPr>
                <w:rFonts w:ascii="TH Sarabun New" w:hAnsi="TH Sarabun New" w:cs="TH Sarabun New"/>
                <w:bCs/>
                <w:iCs/>
                <w:sz w:val="28"/>
                <w:szCs w:val="28"/>
                <w:cs/>
              </w:rPr>
              <w:t>.</w:t>
            </w:r>
            <w:r>
              <w:rPr>
                <w:rFonts w:ascii="TH Sarabun New" w:hAnsi="TH Sarabun New" w:cs="TH Sarabun New"/>
                <w:b/>
                <w:i/>
                <w:sz w:val="28"/>
                <w:szCs w:val="28"/>
                <w:cs/>
              </w:rPr>
              <w:t xml:space="preserve">ด้านการทำงานเป็นทีม </w:t>
            </w:r>
          </w:p>
          <w:p>
            <w:pPr>
              <w:pStyle w:val="ListParagraph"/>
              <w:numPr>
                <w:ilvl w:val="0"/>
                <w:numId w:val="1"/>
              </w:numPr>
              <w:rPr>
                <w:rFonts w:ascii="TH Sarabun New" w:hAnsi="TH Sarabun New" w:cs="TH Sarabun New"/>
                <w:b/>
                <w:i/>
                <w:sz w:val="28"/>
                <w:szCs w:val="28"/>
              </w:rPr>
            </w:pPr>
            <w:r>
              <w:rPr>
                <w:rFonts w:ascii="TH Sarabun New" w:hAnsi="TH Sarabun New" w:cs="TH Sarabun New"/>
                <w:b/>
                <w:i/>
                <w:sz w:val="28"/>
                <w:szCs w:val="28"/>
                <w:cs/>
              </w:rPr>
              <w:t>การประสานงานกับเพื่อนร่วมงานในห้องผ่าตัด</w:t>
            </w:r>
            <w:r>
              <w:rPr>
                <w:rFonts w:ascii="TH Sarabun New" w:hAnsi="TH Sarabun New" w:cs="TH Sarabun New"/>
                <w:b/>
                <w:bCs/>
                <w:i/>
                <w:iCs/>
                <w:sz w:val="28"/>
                <w:szCs w:val="28"/>
                <w:cs/>
              </w:rPr>
              <w:t xml:space="preserve"> </w:t>
            </w:r>
          </w:p>
          <w:p>
            <w:pPr>
              <w:pStyle w:val="ListParagraph"/>
              <w:numPr>
                <w:ilvl w:val="0"/>
                <w:numId w:val="1"/>
              </w:numPr>
              <w:rPr>
                <w:rFonts w:ascii="TH Sarabun New" w:hAnsi="TH Sarabun New" w:cs="TH Sarabun New"/>
                <w:bCs/>
                <w:iCs/>
                <w:sz w:val="28"/>
                <w:szCs w:val="28"/>
              </w:rPr>
            </w:pPr>
            <w:r>
              <w:rPr>
                <w:rFonts w:ascii="TH Sarabun New" w:hAnsi="TH Sarabun New" w:cs="TH Sarabun New"/>
                <w:b/>
                <w:i/>
                <w:sz w:val="28"/>
                <w:szCs w:val="28"/>
                <w:cs/>
              </w:rPr>
              <w:t>การแลกเปลี่ยนข้อมูล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ascii="TH Sarabun New" w:hAnsi="TH Sarabun New" w:cs="TH Sarabun New"/>
                <w:b/>
                <w:i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b/>
                <w:iCs/>
                <w:sz w:val="24"/>
                <w:szCs w:val="24"/>
              </w:rPr>
              <w:t>5</w:t>
            </w:r>
            <w:r>
              <w:rPr>
                <w:rFonts w:ascii="TH Sarabun New" w:hAnsi="TH Sarabun New" w:cs="TH Sarabun New"/>
                <w:b/>
                <w:bCs/>
                <w:iCs/>
                <w:sz w:val="24"/>
                <w:szCs w:val="24"/>
                <w:cs/>
              </w:rPr>
              <w:t>.</w:t>
            </w:r>
            <w:r>
              <w:rPr>
                <w:rFonts w:ascii="TH Sarabun New" w:hAnsi="TH Sarabun New" w:cs="TH Sarabun New"/>
                <w:b/>
                <w:iCs/>
                <w:sz w:val="24"/>
                <w:szCs w:val="24"/>
              </w:rPr>
              <w:t>00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ascii="TH Sarabun New" w:hAnsi="TH Sarabun New" w:cs="TH Sarabun New"/>
                <w:b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b/>
                <w:iCs/>
                <w:sz w:val="24"/>
                <w:szCs w:val="24"/>
              </w:rPr>
              <w:t>3</w:t>
            </w:r>
            <w:r>
              <w:rPr>
                <w:rFonts w:ascii="TH Sarabun New" w:hAnsi="TH Sarabun New" w:cs="TH Sarabun New"/>
                <w:b/>
                <w:bCs/>
                <w:iCs/>
                <w:sz w:val="24"/>
                <w:szCs w:val="24"/>
                <w:cs/>
              </w:rPr>
              <w:t>.</w:t>
            </w:r>
            <w:r>
              <w:rPr>
                <w:rFonts w:ascii="TH Sarabun New" w:hAnsi="TH Sarabun New" w:cs="TH Sarabun New"/>
                <w:b/>
                <w:iCs/>
                <w:sz w:val="24"/>
                <w:szCs w:val="24"/>
              </w:rPr>
              <w:t>75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ascii="TH Sarabun New" w:hAnsi="TH Sarabun New" w:cs="TH Sarabun New"/>
                <w:b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b/>
                <w:iCs/>
                <w:sz w:val="24"/>
                <w:szCs w:val="24"/>
              </w:rPr>
              <w:t>2</w:t>
            </w:r>
            <w:r>
              <w:rPr>
                <w:rFonts w:ascii="TH Sarabun New" w:hAnsi="TH Sarabun New" w:cs="TH Sarabun New"/>
                <w:b/>
                <w:bCs/>
                <w:iCs/>
                <w:sz w:val="24"/>
                <w:szCs w:val="24"/>
                <w:cs/>
              </w:rPr>
              <w:t>.</w:t>
            </w:r>
            <w:r>
              <w:rPr>
                <w:rFonts w:ascii="TH Sarabun New" w:hAnsi="TH Sarabun New" w:cs="TH Sarabun New"/>
                <w:b/>
                <w:iCs/>
                <w:sz w:val="24"/>
                <w:szCs w:val="24"/>
              </w:rPr>
              <w:t>50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ascii="TH Sarabun New" w:hAnsi="TH Sarabun New" w:cs="TH Sarabun New"/>
                <w:b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b/>
                <w:iCs/>
                <w:sz w:val="24"/>
                <w:szCs w:val="24"/>
              </w:rPr>
              <w:t>1</w:t>
            </w:r>
            <w:r>
              <w:rPr>
                <w:rFonts w:ascii="TH Sarabun New" w:hAnsi="TH Sarabun New" w:cs="TH Sarabun New"/>
                <w:b/>
                <w:bCs/>
                <w:iCs/>
                <w:sz w:val="24"/>
                <w:szCs w:val="24"/>
                <w:cs/>
              </w:rPr>
              <w:t>.</w:t>
            </w:r>
            <w:r>
              <w:rPr>
                <w:rFonts w:ascii="TH Sarabun New" w:hAnsi="TH Sarabun New" w:cs="TH Sarabun New"/>
                <w:b/>
                <w:iCs/>
                <w:sz w:val="24"/>
                <w:szCs w:val="24"/>
              </w:rPr>
              <w:t>25</w:t>
            </w:r>
          </w:p>
        </w:tc>
        <w:tc>
          <w:tcPr>
            <w:tcW w:w="1677" w:type="dxa"/>
          </w:tcPr>
          <w:p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1885" w:type="dxa"/>
          </w:tcPr>
          <w:p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</w:tr>
      <w:tr>
        <w:trPr>
          <w:trHeight w:val="266"/>
        </w:trPr>
        <w:tc>
          <w:tcPr>
            <w:tcW w:w="3673" w:type="dxa"/>
          </w:tcPr>
          <w:p>
            <w:pPr>
              <w:rPr>
                <w:rFonts w:ascii="TH Sarabun New" w:hAnsi="TH Sarabun New" w:cs="TH Sarabun New"/>
                <w:b/>
                <w:i/>
                <w:sz w:val="28"/>
                <w:szCs w:val="28"/>
              </w:rPr>
            </w:pPr>
            <w:r>
              <w:rPr>
                <w:rFonts w:ascii="TH Sarabun New" w:hAnsi="TH Sarabun New" w:cs="TH Sarabun New"/>
                <w:bCs/>
                <w:iCs/>
                <w:sz w:val="28"/>
                <w:szCs w:val="28"/>
              </w:rPr>
              <w:t>3</w:t>
            </w:r>
            <w:r>
              <w:rPr>
                <w:rFonts w:ascii="TH Sarabun New" w:hAnsi="TH Sarabun New" w:cs="TH Sarabun New"/>
                <w:bCs/>
                <w:iCs/>
                <w:sz w:val="28"/>
                <w:szCs w:val="28"/>
                <w:cs/>
              </w:rPr>
              <w:t>.</w:t>
            </w:r>
            <w:r>
              <w:rPr>
                <w:rFonts w:ascii="TH Sarabun New" w:hAnsi="TH Sarabun New" w:cs="TH Sarabun New"/>
                <w:b/>
                <w:i/>
                <w:sz w:val="28"/>
                <w:szCs w:val="28"/>
                <w:cs/>
              </w:rPr>
              <w:t xml:space="preserve">ด้านการตระหนักรู้สถานการณ์ 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ascii="TH Sarabun New" w:hAnsi="TH Sarabun New" w:cs="TH Sarabun New"/>
                <w:b/>
                <w:i/>
                <w:sz w:val="28"/>
                <w:szCs w:val="28"/>
              </w:rPr>
            </w:pPr>
            <w:r>
              <w:rPr>
                <w:rFonts w:ascii="TH Sarabun New" w:hAnsi="TH Sarabun New" w:cs="TH Sarabun New"/>
                <w:b/>
                <w:i/>
                <w:sz w:val="28"/>
                <w:szCs w:val="28"/>
                <w:cs/>
              </w:rPr>
              <w:t xml:space="preserve">รวบรวมข้อมูล 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ascii="TH Sarabun New" w:hAnsi="TH Sarabun New" w:cs="TH Sarabun New"/>
                <w:b/>
                <w:i/>
                <w:sz w:val="28"/>
                <w:szCs w:val="28"/>
              </w:rPr>
            </w:pPr>
            <w:r>
              <w:rPr>
                <w:rFonts w:ascii="TH Sarabun New" w:hAnsi="TH Sarabun New" w:cs="TH Sarabun New"/>
                <w:b/>
                <w:i/>
                <w:sz w:val="28"/>
                <w:szCs w:val="28"/>
                <w:cs/>
              </w:rPr>
              <w:t xml:space="preserve">การเข้าใจ </w:t>
            </w:r>
          </w:p>
          <w:p>
            <w:pPr>
              <w:pStyle w:val="ListParagraph"/>
              <w:numPr>
                <w:ilvl w:val="0"/>
                <w:numId w:val="2"/>
              </w:numPr>
              <w:rPr>
                <w:rFonts w:ascii="TH Sarabun New" w:hAnsi="TH Sarabun New" w:cs="TH Sarabun New"/>
                <w:bCs/>
                <w:iCs/>
                <w:sz w:val="28"/>
                <w:szCs w:val="28"/>
              </w:rPr>
            </w:pPr>
            <w:r>
              <w:rPr>
                <w:rFonts w:ascii="TH Sarabun New" w:hAnsi="TH Sarabun New" w:cs="TH Sarabun New"/>
                <w:b/>
                <w:i/>
                <w:sz w:val="28"/>
                <w:szCs w:val="28"/>
                <w:cs/>
              </w:rPr>
              <w:t>คาดการณ์เหตุการณ์ที่อาจจะเกิด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ascii="TH Sarabun New" w:hAnsi="TH Sarabun New" w:cs="TH Sarabun New"/>
                <w:b/>
                <w:i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b/>
                <w:iCs/>
                <w:sz w:val="24"/>
                <w:szCs w:val="24"/>
              </w:rPr>
              <w:t>5</w:t>
            </w:r>
            <w:r>
              <w:rPr>
                <w:rFonts w:ascii="TH Sarabun New" w:hAnsi="TH Sarabun New" w:cs="TH Sarabun New"/>
                <w:b/>
                <w:bCs/>
                <w:iCs/>
                <w:sz w:val="24"/>
                <w:szCs w:val="24"/>
                <w:cs/>
              </w:rPr>
              <w:t>.</w:t>
            </w:r>
            <w:r>
              <w:rPr>
                <w:rFonts w:ascii="TH Sarabun New" w:hAnsi="TH Sarabun New" w:cs="TH Sarabun New"/>
                <w:b/>
                <w:iCs/>
                <w:sz w:val="24"/>
                <w:szCs w:val="24"/>
              </w:rPr>
              <w:t>00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ascii="TH Sarabun New" w:hAnsi="TH Sarabun New" w:cs="TH Sarabun New"/>
                <w:b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b/>
                <w:iCs/>
                <w:sz w:val="24"/>
                <w:szCs w:val="24"/>
              </w:rPr>
              <w:t>3</w:t>
            </w:r>
            <w:r>
              <w:rPr>
                <w:rFonts w:ascii="TH Sarabun New" w:hAnsi="TH Sarabun New" w:cs="TH Sarabun New"/>
                <w:b/>
                <w:bCs/>
                <w:iCs/>
                <w:sz w:val="24"/>
                <w:szCs w:val="24"/>
                <w:cs/>
              </w:rPr>
              <w:t>.</w:t>
            </w:r>
            <w:r>
              <w:rPr>
                <w:rFonts w:ascii="TH Sarabun New" w:hAnsi="TH Sarabun New" w:cs="TH Sarabun New"/>
                <w:b/>
                <w:iCs/>
                <w:sz w:val="24"/>
                <w:szCs w:val="24"/>
              </w:rPr>
              <w:t>75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ascii="TH Sarabun New" w:hAnsi="TH Sarabun New" w:cs="TH Sarabun New"/>
                <w:b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b/>
                <w:iCs/>
                <w:sz w:val="24"/>
                <w:szCs w:val="24"/>
              </w:rPr>
              <w:t>2</w:t>
            </w:r>
            <w:r>
              <w:rPr>
                <w:rFonts w:ascii="TH Sarabun New" w:hAnsi="TH Sarabun New" w:cs="TH Sarabun New"/>
                <w:b/>
                <w:bCs/>
                <w:iCs/>
                <w:sz w:val="24"/>
                <w:szCs w:val="24"/>
                <w:cs/>
              </w:rPr>
              <w:t>.</w:t>
            </w:r>
            <w:r>
              <w:rPr>
                <w:rFonts w:ascii="TH Sarabun New" w:hAnsi="TH Sarabun New" w:cs="TH Sarabun New"/>
                <w:b/>
                <w:iCs/>
                <w:sz w:val="24"/>
                <w:szCs w:val="24"/>
              </w:rPr>
              <w:t>50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ascii="TH Sarabun New" w:hAnsi="TH Sarabun New" w:cs="TH Sarabun New"/>
                <w:b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b/>
                <w:iCs/>
                <w:sz w:val="24"/>
                <w:szCs w:val="24"/>
              </w:rPr>
              <w:t>1</w:t>
            </w:r>
            <w:r>
              <w:rPr>
                <w:rFonts w:ascii="TH Sarabun New" w:hAnsi="TH Sarabun New" w:cs="TH Sarabun New"/>
                <w:b/>
                <w:bCs/>
                <w:iCs/>
                <w:sz w:val="24"/>
                <w:szCs w:val="24"/>
                <w:cs/>
              </w:rPr>
              <w:t>.</w:t>
            </w:r>
            <w:r>
              <w:rPr>
                <w:rFonts w:ascii="TH Sarabun New" w:hAnsi="TH Sarabun New" w:cs="TH Sarabun New"/>
                <w:b/>
                <w:iCs/>
                <w:sz w:val="24"/>
                <w:szCs w:val="24"/>
              </w:rPr>
              <w:t>25</w:t>
            </w:r>
          </w:p>
        </w:tc>
        <w:tc>
          <w:tcPr>
            <w:tcW w:w="1677" w:type="dxa"/>
          </w:tcPr>
          <w:p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1885" w:type="dxa"/>
          </w:tcPr>
          <w:p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</w:tr>
      <w:tr>
        <w:trPr>
          <w:trHeight w:val="266"/>
        </w:trPr>
        <w:tc>
          <w:tcPr>
            <w:tcW w:w="3673" w:type="dxa"/>
          </w:tcPr>
          <w:p>
            <w:pPr>
              <w:rPr>
                <w:rFonts w:ascii="TH Sarabun New" w:hAnsi="TH Sarabun New" w:cs="TH Sarabun New"/>
                <w:b/>
                <w:i/>
                <w:sz w:val="28"/>
                <w:szCs w:val="28"/>
              </w:rPr>
            </w:pPr>
            <w:r>
              <w:rPr>
                <w:rFonts w:ascii="TH Sarabun New" w:hAnsi="TH Sarabun New" w:cs="TH Sarabun New"/>
                <w:bCs/>
                <w:iCs/>
                <w:sz w:val="28"/>
                <w:szCs w:val="28"/>
              </w:rPr>
              <w:t>4</w:t>
            </w:r>
            <w:r>
              <w:rPr>
                <w:rFonts w:ascii="TH Sarabun New" w:hAnsi="TH Sarabun New" w:cs="TH Sarabun New"/>
                <w:bCs/>
                <w:iCs/>
                <w:sz w:val="28"/>
                <w:szCs w:val="28"/>
                <w:cs/>
              </w:rPr>
              <w:t>.</w:t>
            </w:r>
            <w:r>
              <w:rPr>
                <w:rFonts w:ascii="TH Sarabun New" w:hAnsi="TH Sarabun New" w:cs="TH Sarabun New"/>
                <w:b/>
                <w:i/>
                <w:sz w:val="28"/>
                <w:szCs w:val="28"/>
                <w:cs/>
              </w:rPr>
              <w:t>ด้านการตัดสินใจในการค้นหาทางเลือก</w:t>
            </w:r>
            <w:r>
              <w:rPr>
                <w:rFonts w:ascii="TH Sarabun New" w:hAnsi="TH Sarabun New" w:cs="TH Sarabun New" w:hint="cs"/>
                <w:b/>
                <w:i/>
                <w:sz w:val="28"/>
                <w:szCs w:val="28"/>
                <w:cs/>
              </w:rPr>
              <w:t xml:space="preserve"> </w:t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ascii="TH Sarabun New" w:hAnsi="TH Sarabun New" w:cs="TH Sarabun New"/>
                <w:bCs/>
                <w:iCs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b/>
                <w:i/>
                <w:sz w:val="28"/>
                <w:szCs w:val="28"/>
                <w:cs/>
              </w:rPr>
              <w:t>จัด</w:t>
            </w:r>
            <w:r>
              <w:rPr>
                <w:rFonts w:ascii="TH Sarabun New" w:hAnsi="TH Sarabun New" w:cs="TH Sarabun New"/>
                <w:b/>
                <w:i/>
                <w:sz w:val="28"/>
                <w:szCs w:val="28"/>
                <w:cs/>
              </w:rPr>
              <w:t xml:space="preserve">สมดุลระหว่างความเสี่ยงกับทางเลือก </w:t>
            </w:r>
          </w:p>
          <w:p>
            <w:pPr>
              <w:pStyle w:val="ListParagraph"/>
              <w:numPr>
                <w:ilvl w:val="0"/>
                <w:numId w:val="3"/>
              </w:numPr>
              <w:rPr>
                <w:rFonts w:ascii="TH Sarabun New" w:hAnsi="TH Sarabun New" w:cs="TH Sarabun New"/>
                <w:bCs/>
                <w:iCs/>
                <w:sz w:val="28"/>
                <w:szCs w:val="28"/>
              </w:rPr>
            </w:pPr>
            <w:r>
              <w:rPr>
                <w:rFonts w:ascii="TH Sarabun New" w:hAnsi="TH Sarabun New" w:cs="TH Sarabun New"/>
                <w:b/>
                <w:i/>
                <w:sz w:val="28"/>
                <w:szCs w:val="28"/>
                <w:cs/>
              </w:rPr>
              <w:t>การประเมินสถานการณ์ซ้ำ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ascii="TH Sarabun New" w:hAnsi="TH Sarabun New" w:cs="TH Sarabun New"/>
                <w:b/>
                <w:i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b/>
                <w:iCs/>
                <w:sz w:val="24"/>
                <w:szCs w:val="24"/>
              </w:rPr>
              <w:t>5</w:t>
            </w:r>
            <w:r>
              <w:rPr>
                <w:rFonts w:ascii="TH Sarabun New" w:hAnsi="TH Sarabun New" w:cs="TH Sarabun New"/>
                <w:b/>
                <w:bCs/>
                <w:iCs/>
                <w:sz w:val="24"/>
                <w:szCs w:val="24"/>
                <w:cs/>
              </w:rPr>
              <w:t>.</w:t>
            </w:r>
            <w:r>
              <w:rPr>
                <w:rFonts w:ascii="TH Sarabun New" w:hAnsi="TH Sarabun New" w:cs="TH Sarabun New"/>
                <w:b/>
                <w:iCs/>
                <w:sz w:val="24"/>
                <w:szCs w:val="24"/>
              </w:rPr>
              <w:t>00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ascii="TH Sarabun New" w:hAnsi="TH Sarabun New" w:cs="TH Sarabun New"/>
                <w:b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b/>
                <w:iCs/>
                <w:sz w:val="24"/>
                <w:szCs w:val="24"/>
              </w:rPr>
              <w:t>3</w:t>
            </w:r>
            <w:r>
              <w:rPr>
                <w:rFonts w:ascii="TH Sarabun New" w:hAnsi="TH Sarabun New" w:cs="TH Sarabun New"/>
                <w:b/>
                <w:bCs/>
                <w:iCs/>
                <w:sz w:val="24"/>
                <w:szCs w:val="24"/>
                <w:cs/>
              </w:rPr>
              <w:t>.</w:t>
            </w:r>
            <w:r>
              <w:rPr>
                <w:rFonts w:ascii="TH Sarabun New" w:hAnsi="TH Sarabun New" w:cs="TH Sarabun New"/>
                <w:b/>
                <w:iCs/>
                <w:sz w:val="24"/>
                <w:szCs w:val="24"/>
              </w:rPr>
              <w:t>75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ascii="TH Sarabun New" w:hAnsi="TH Sarabun New" w:cs="TH Sarabun New"/>
                <w:b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b/>
                <w:iCs/>
                <w:sz w:val="24"/>
                <w:szCs w:val="24"/>
              </w:rPr>
              <w:t>2</w:t>
            </w:r>
            <w:r>
              <w:rPr>
                <w:rFonts w:ascii="TH Sarabun New" w:hAnsi="TH Sarabun New" w:cs="TH Sarabun New"/>
                <w:b/>
                <w:bCs/>
                <w:iCs/>
                <w:sz w:val="24"/>
                <w:szCs w:val="24"/>
                <w:cs/>
              </w:rPr>
              <w:t>.</w:t>
            </w:r>
            <w:r>
              <w:rPr>
                <w:rFonts w:ascii="TH Sarabun New" w:hAnsi="TH Sarabun New" w:cs="TH Sarabun New"/>
                <w:b/>
                <w:iCs/>
                <w:sz w:val="24"/>
                <w:szCs w:val="24"/>
              </w:rPr>
              <w:t>50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ascii="TH Sarabun New" w:hAnsi="TH Sarabun New" w:cs="TH Sarabun New"/>
                <w:b/>
                <w:sz w:val="24"/>
                <w:szCs w:val="24"/>
                <w:cs/>
              </w:rPr>
            </w:pPr>
            <w:r>
              <w:rPr>
                <w:rFonts w:ascii="TH Sarabun New" w:hAnsi="TH Sarabun New" w:cs="TH Sarabun New"/>
                <w:b/>
                <w:iCs/>
                <w:sz w:val="24"/>
                <w:szCs w:val="24"/>
              </w:rPr>
              <w:t>1</w:t>
            </w:r>
            <w:r>
              <w:rPr>
                <w:rFonts w:ascii="TH Sarabun New" w:hAnsi="TH Sarabun New" w:cs="TH Sarabun New"/>
                <w:b/>
                <w:bCs/>
                <w:iCs/>
                <w:sz w:val="24"/>
                <w:szCs w:val="24"/>
                <w:cs/>
              </w:rPr>
              <w:t>.</w:t>
            </w:r>
            <w:r>
              <w:rPr>
                <w:rFonts w:ascii="TH Sarabun New" w:hAnsi="TH Sarabun New" w:cs="TH Sarabun New"/>
                <w:b/>
                <w:iCs/>
                <w:sz w:val="24"/>
                <w:szCs w:val="24"/>
              </w:rPr>
              <w:t>25</w:t>
            </w:r>
          </w:p>
        </w:tc>
        <w:tc>
          <w:tcPr>
            <w:tcW w:w="1677" w:type="dxa"/>
          </w:tcPr>
          <w:p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1885" w:type="dxa"/>
          </w:tcPr>
          <w:p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</w:tr>
      <w:tr>
        <w:trPr>
          <w:trHeight w:val="266"/>
        </w:trPr>
        <w:tc>
          <w:tcPr>
            <w:tcW w:w="3673" w:type="dxa"/>
          </w:tcPr>
          <w:p>
            <w:pPr>
              <w:rPr>
                <w:rFonts w:ascii="TH Sarabun New" w:hAnsi="TH Sarabun New" w:cs="TH Sarabun New"/>
                <w:b/>
                <w:iCs/>
                <w:sz w:val="28"/>
                <w:szCs w:val="28"/>
              </w:rPr>
            </w:pPr>
            <w:r>
              <w:rPr>
                <w:rFonts w:ascii="TH Sarabun New" w:hAnsi="TH Sarabun New" w:cs="TH Sarabun New" w:hint="cs"/>
                <w:b/>
                <w:iCs/>
                <w:sz w:val="28"/>
                <w:szCs w:val="28"/>
                <w:cs/>
              </w:rPr>
              <w:t xml:space="preserve">รวมคะแนน </w:t>
            </w:r>
            <w:r>
              <w:rPr>
                <w:rFonts w:ascii="TH Sarabun New" w:hAnsi="TH Sarabun New" w:cs="TH Sarabun New"/>
                <w:b/>
                <w:bCs/>
                <w:iCs/>
                <w:sz w:val="28"/>
                <w:szCs w:val="28"/>
                <w:cs/>
              </w:rPr>
              <w:t>(</w:t>
            </w:r>
            <w:r>
              <w:rPr>
                <w:rFonts w:ascii="TH Sarabun New" w:hAnsi="TH Sarabun New" w:cs="TH Sarabun New"/>
                <w:b/>
                <w:iCs/>
                <w:sz w:val="28"/>
                <w:szCs w:val="28"/>
              </w:rPr>
              <w:t xml:space="preserve">100 </w:t>
            </w:r>
            <w:r>
              <w:rPr>
                <w:rFonts w:ascii="TH Sarabun New" w:hAnsi="TH Sarabun New" w:cs="TH Sarabun New" w:hint="cs"/>
                <w:b/>
                <w:iCs/>
                <w:sz w:val="28"/>
                <w:szCs w:val="28"/>
                <w:cs/>
              </w:rPr>
              <w:t>คะแนน</w:t>
            </w:r>
            <w:r>
              <w:rPr>
                <w:rFonts w:ascii="TH Sarabun New" w:hAnsi="TH Sarabun New" w:cs="TH Sarabun New"/>
                <w:b/>
                <w:bCs/>
                <w:iCs/>
                <w:sz w:val="28"/>
                <w:szCs w:val="28"/>
                <w:cs/>
              </w:rPr>
              <w:t>)</w:t>
            </w:r>
          </w:p>
        </w:tc>
        <w:tc>
          <w:tcPr>
            <w:tcW w:w="675" w:type="dxa"/>
          </w:tcPr>
          <w:p>
            <w:pPr>
              <w:jc w:val="center"/>
              <w:rPr>
                <w:rFonts w:ascii="TH Sarabun New" w:hAnsi="TH Sarabun New" w:cs="TH Sarabun New"/>
                <w:b/>
                <w:i/>
                <w:sz w:val="24"/>
                <w:szCs w:val="24"/>
                <w:cs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ascii="TH Sarabun New" w:hAnsi="TH Sarabun New" w:cs="TH Sarabun New"/>
                <w:b/>
                <w:sz w:val="24"/>
                <w:szCs w:val="24"/>
                <w:cs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ascii="TH Sarabun New" w:hAnsi="TH Sarabun New" w:cs="TH Sarabun New"/>
                <w:b/>
                <w:sz w:val="24"/>
                <w:szCs w:val="24"/>
                <w:cs/>
              </w:rPr>
            </w:pPr>
          </w:p>
        </w:tc>
        <w:tc>
          <w:tcPr>
            <w:tcW w:w="675" w:type="dxa"/>
          </w:tcPr>
          <w:p>
            <w:pPr>
              <w:jc w:val="center"/>
              <w:rPr>
                <w:rFonts w:ascii="TH Sarabun New" w:hAnsi="TH Sarabun New" w:cs="TH Sarabun New"/>
                <w:b/>
                <w:sz w:val="24"/>
                <w:szCs w:val="24"/>
                <w:cs/>
              </w:rPr>
            </w:pPr>
          </w:p>
        </w:tc>
        <w:tc>
          <w:tcPr>
            <w:tcW w:w="1677" w:type="dxa"/>
          </w:tcPr>
          <w:p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  <w:tc>
          <w:tcPr>
            <w:tcW w:w="1885" w:type="dxa"/>
          </w:tcPr>
          <w:p>
            <w:pPr>
              <w:jc w:val="center"/>
              <w:rPr>
                <w:rFonts w:ascii="TH Sarabun New" w:hAnsi="TH Sarabun New" w:cs="TH Sarabun New"/>
                <w:b/>
                <w:bCs/>
                <w:sz w:val="36"/>
                <w:szCs w:val="36"/>
              </w:rPr>
            </w:pPr>
          </w:p>
        </w:tc>
      </w:tr>
    </w:tbl>
    <w:p>
      <w:pPr>
        <w:rPr>
          <w:rFonts w:ascii="TH Sarabun New" w:hAnsi="TH Sarabun New" w:cs="TH Sarabun New"/>
          <w:b/>
          <w:iCs/>
          <w:sz w:val="36"/>
          <w:szCs w:val="36"/>
        </w:rPr>
      </w:pPr>
    </w:p>
    <w:p>
      <w:pPr>
        <w:jc w:val="right"/>
        <w:rPr>
          <w:rFonts w:ascii="TH Sarabun New" w:hAnsi="TH Sarabun New" w:cs="TH Sarabun New"/>
          <w:b/>
          <w:iCs/>
          <w:sz w:val="36"/>
          <w:szCs w:val="36"/>
        </w:rPr>
      </w:pPr>
      <w:r>
        <w:rPr>
          <w:rFonts w:ascii="TH Sarabun New" w:hAnsi="TH Sarabun New" w:cs="TH Sarabun New"/>
          <w:b/>
          <w:iCs/>
          <w:sz w:val="36"/>
          <w:szCs w:val="36"/>
          <w:cs/>
        </w:rPr>
        <w:t>ผู้ประเมิน</w:t>
      </w:r>
      <w:r>
        <w:rPr>
          <w:rFonts w:ascii="TH Sarabun New" w:hAnsi="TH Sarabun New" w:cs="TH Sarabun New"/>
          <w:b/>
          <w:bCs/>
          <w:iCs/>
          <w:sz w:val="36"/>
          <w:szCs w:val="36"/>
          <w:cs/>
        </w:rPr>
        <w:t>…………………………………………………………….</w:t>
      </w:r>
    </w:p>
    <w:p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sectPr>
      <w:headerReference w:type="default" r:id="rId5"/>
      <w:pgSz w:w="11906" w:h="16838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b/>
        <w:color w:val="000000"/>
        <w:sz w:val="16"/>
        <w:szCs w:val="16"/>
      </w:rPr>
    </w:pPr>
    <w:r>
      <w:rPr>
        <w:rFonts w:ascii="Times New Roman" w:eastAsia="Times New Roman" w:hAnsi="Times New Roman" w:cs="Angsana New"/>
        <w:b/>
        <w:bCs/>
        <w:color w:val="000000"/>
        <w:sz w:val="16"/>
        <w:szCs w:val="16"/>
        <w: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D3288"/>
    <w:multiLevelType w:val="hybridMultilevel"/>
    <w:tmpl w:val="7780E71E"/>
    <w:lvl w:ilvl="0" w:tplc="0F2EC6D0">
      <w:start w:val="4"/>
      <w:numFmt w:val="bullet"/>
      <w:lvlText w:val="-"/>
      <w:lvlJc w:val="left"/>
      <w:pPr>
        <w:ind w:left="720" w:hanging="360"/>
      </w:pPr>
      <w:rPr>
        <w:rFonts w:ascii="Cordia New" w:eastAsia="Batang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36C35"/>
    <w:multiLevelType w:val="hybridMultilevel"/>
    <w:tmpl w:val="FAC26D74"/>
    <w:lvl w:ilvl="0" w:tplc="0F2EC6D0">
      <w:start w:val="4"/>
      <w:numFmt w:val="bullet"/>
      <w:lvlText w:val="-"/>
      <w:lvlJc w:val="left"/>
      <w:pPr>
        <w:ind w:left="720" w:hanging="360"/>
      </w:pPr>
      <w:rPr>
        <w:rFonts w:ascii="Cordia New" w:eastAsia="Batang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A37646"/>
    <w:multiLevelType w:val="hybridMultilevel"/>
    <w:tmpl w:val="24B458EE"/>
    <w:lvl w:ilvl="0" w:tplc="0F2EC6D0">
      <w:start w:val="4"/>
      <w:numFmt w:val="bullet"/>
      <w:lvlText w:val="-"/>
      <w:lvlJc w:val="left"/>
      <w:pPr>
        <w:ind w:left="720" w:hanging="360"/>
      </w:pPr>
      <w:rPr>
        <w:rFonts w:ascii="Cordia New" w:eastAsia="Batang" w:hAnsi="Cordia New" w:cs="Cordia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A1A9CE-36E7-474F-BD03-C37C6A361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Leelawadee" w:eastAsia="Leelawadee" w:hAnsi="Leelawadee" w:cs="Leelawadee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unhideWhenUsed/>
    <w:qFormat/>
    <w:pPr>
      <w:ind w:left="720"/>
      <w:contextualSpacing/>
    </w:pPr>
  </w:style>
  <w:style w:type="table" w:styleId="TableGrid">
    <w:name w:val="Table Grid"/>
    <w:basedOn w:val="TableNormal"/>
    <w:uiPriority w:val="39"/>
    <w:pPr>
      <w:spacing w:after="0" w:line="240" w:lineRule="auto"/>
    </w:pPr>
    <w:rPr>
      <w:rFonts w:ascii="Leelawadee" w:eastAsia="Leelawadee" w:hAnsi="Leelawadee" w:cs="Leelawadee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Pr>
      <w:rFonts w:ascii="Leelawadee" w:eastAsia="Leelawadee" w:hAnsi="Leelawadee" w:cs="Leelawadee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1765</Characters>
  <Application>Microsoft Office Word</Application>
  <DocSecurity>0</DocSecurity>
  <Lines>44</Lines>
  <Paragraphs>20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2025-08-13T03:24:00Z</dcterms:created>
  <dcterms:modified xsi:type="dcterms:W3CDTF">2025-08-13T03:25:00Z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24cecc5b-3c0f-4fb0-b7c9-239035118706</vt:lpwstr>
  </property>
</Properties>
</file>