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5C39D" w14:textId="77777777" w:rsidR="00C25C97" w:rsidRPr="00057A43" w:rsidRDefault="004A2344" w:rsidP="004A2344">
      <w:pPr>
        <w:jc w:val="center"/>
        <w:rPr>
          <w:rFonts w:ascii="Arial" w:hAnsi="Arial" w:cs="Arial"/>
          <w:b/>
          <w:bCs/>
          <w:color w:val="2A2A2A"/>
          <w:sz w:val="23"/>
          <w:szCs w:val="23"/>
          <w:shd w:val="clear" w:color="auto" w:fill="FFFFFF"/>
        </w:rPr>
      </w:pPr>
      <w:r w:rsidRPr="00057A43">
        <w:rPr>
          <w:rFonts w:ascii="Arial" w:hAnsi="Arial" w:cs="Arial"/>
          <w:b/>
          <w:bCs/>
          <w:color w:val="2A2A2A"/>
          <w:sz w:val="23"/>
          <w:szCs w:val="23"/>
          <w:shd w:val="clear" w:color="auto" w:fill="FFFFFF"/>
        </w:rPr>
        <w:t>Supplementary File</w:t>
      </w:r>
    </w:p>
    <w:p w14:paraId="09635E55" w14:textId="70896A57" w:rsidR="004A2344" w:rsidRPr="00057A43" w:rsidRDefault="003415FD" w:rsidP="004A2344">
      <w:pPr>
        <w:jc w:val="center"/>
        <w:rPr>
          <w:rFonts w:ascii="Arial" w:hAnsi="Arial" w:cs="Arial"/>
          <w:b/>
          <w:bCs/>
          <w:color w:val="2A2A2A"/>
          <w:sz w:val="23"/>
          <w:szCs w:val="23"/>
          <w:shd w:val="clear" w:color="auto" w:fill="FFFFFF"/>
        </w:rPr>
      </w:pPr>
      <w:r w:rsidRPr="00057A43">
        <w:rPr>
          <w:rFonts w:ascii="Arial" w:hAnsi="Arial" w:cs="Arial"/>
          <w:b/>
          <w:bCs/>
          <w:color w:val="2A2A2A"/>
          <w:sz w:val="23"/>
          <w:szCs w:val="23"/>
          <w:shd w:val="clear" w:color="auto" w:fill="FFFFFF"/>
        </w:rPr>
        <w:t>Genotoxicity and Cytotoxicity among Pesticide Exposed Workers: A Systematic Review and Meta-Analysis</w:t>
      </w:r>
      <w:r w:rsidR="004A2344" w:rsidRPr="00057A43">
        <w:rPr>
          <w:rFonts w:ascii="Arial" w:hAnsi="Arial" w:cs="Arial"/>
          <w:b/>
          <w:bCs/>
          <w:color w:val="2A2A2A"/>
          <w:sz w:val="23"/>
          <w:szCs w:val="23"/>
          <w:shd w:val="clear" w:color="auto" w:fill="FFFFFF"/>
        </w:rPr>
        <w:t>.</w:t>
      </w:r>
    </w:p>
    <w:p w14:paraId="670C7C57" w14:textId="77777777" w:rsidR="004A2344" w:rsidRPr="00057A43" w:rsidRDefault="004A2344" w:rsidP="004A2344">
      <w:pPr>
        <w:jc w:val="center"/>
        <w:rPr>
          <w:rFonts w:ascii="Arial" w:hAnsi="Arial" w:cs="Arial"/>
          <w:color w:val="2A2A2A"/>
          <w:sz w:val="23"/>
          <w:szCs w:val="23"/>
          <w:shd w:val="clear" w:color="auto" w:fill="FFFFFF"/>
        </w:rPr>
      </w:pPr>
      <w:r w:rsidRPr="00057A43">
        <w:rPr>
          <w:rFonts w:ascii="Arial" w:hAnsi="Arial" w:cs="Arial"/>
          <w:color w:val="2A2A2A"/>
          <w:sz w:val="23"/>
          <w:szCs w:val="23"/>
          <w:shd w:val="clear" w:color="auto" w:fill="FFFFFF"/>
        </w:rPr>
        <w:t>Table of contents</w:t>
      </w:r>
    </w:p>
    <w:p w14:paraId="601BABB2" w14:textId="77777777" w:rsidR="004D23D4" w:rsidRPr="00057A43" w:rsidRDefault="004D23D4" w:rsidP="004A2344">
      <w:pPr>
        <w:jc w:val="center"/>
        <w:rPr>
          <w:rFonts w:ascii="Arial" w:hAnsi="Arial" w:cs="Arial"/>
          <w:color w:val="2A2A2A"/>
          <w:sz w:val="23"/>
          <w:szCs w:val="23"/>
          <w:shd w:val="clear" w:color="auto" w:fill="FFFFFF"/>
        </w:rPr>
      </w:pPr>
    </w:p>
    <w:tbl>
      <w:tblPr>
        <w:tblStyle w:val="TableGrid"/>
        <w:tblW w:w="0" w:type="auto"/>
        <w:tblLook w:val="04A0" w:firstRow="1" w:lastRow="0" w:firstColumn="1" w:lastColumn="0" w:noHBand="0" w:noVBand="1"/>
      </w:tblPr>
      <w:tblGrid>
        <w:gridCol w:w="8217"/>
        <w:gridCol w:w="1133"/>
      </w:tblGrid>
      <w:tr w:rsidR="004D23D4" w:rsidRPr="00057A43" w14:paraId="72ED9C5E" w14:textId="77777777" w:rsidTr="004D23D4">
        <w:tc>
          <w:tcPr>
            <w:tcW w:w="8217" w:type="dxa"/>
          </w:tcPr>
          <w:p w14:paraId="5F31943B" w14:textId="65AADB02" w:rsidR="004D23D4" w:rsidRPr="00057A43" w:rsidRDefault="004D23D4" w:rsidP="004D23D4">
            <w:pPr>
              <w:rPr>
                <w:rFonts w:ascii="Arial" w:hAnsi="Arial" w:cs="Arial"/>
                <w:color w:val="2A2A2A"/>
                <w:sz w:val="23"/>
                <w:szCs w:val="23"/>
                <w:shd w:val="clear" w:color="auto" w:fill="FFFFFF"/>
              </w:rPr>
            </w:pPr>
            <w:r w:rsidRPr="00057A43">
              <w:rPr>
                <w:rFonts w:ascii="Arial" w:hAnsi="Arial" w:cs="Arial"/>
                <w:color w:val="2A2A2A"/>
                <w:sz w:val="23"/>
                <w:szCs w:val="23"/>
                <w:shd w:val="clear" w:color="auto" w:fill="FFFFFF"/>
              </w:rPr>
              <w:t>Registered Prospero Protocols</w:t>
            </w:r>
          </w:p>
        </w:tc>
        <w:tc>
          <w:tcPr>
            <w:tcW w:w="1133" w:type="dxa"/>
          </w:tcPr>
          <w:p w14:paraId="0C10933F" w14:textId="66A0BDCE" w:rsidR="004D23D4" w:rsidRPr="00057A43" w:rsidRDefault="004D23D4" w:rsidP="004A2344">
            <w:pPr>
              <w:jc w:val="center"/>
              <w:rPr>
                <w:rFonts w:ascii="Arial" w:hAnsi="Arial" w:cs="Arial"/>
                <w:color w:val="2A2A2A"/>
                <w:sz w:val="23"/>
                <w:szCs w:val="23"/>
                <w:shd w:val="clear" w:color="auto" w:fill="FFFFFF"/>
              </w:rPr>
            </w:pPr>
            <w:r w:rsidRPr="00057A43">
              <w:rPr>
                <w:rFonts w:ascii="Arial" w:hAnsi="Arial" w:cs="Arial"/>
                <w:color w:val="2A2A2A"/>
                <w:sz w:val="23"/>
                <w:szCs w:val="23"/>
                <w:shd w:val="clear" w:color="auto" w:fill="FFFFFF"/>
              </w:rPr>
              <w:t>1</w:t>
            </w:r>
          </w:p>
        </w:tc>
      </w:tr>
      <w:tr w:rsidR="004D23D4" w:rsidRPr="00057A43" w14:paraId="50069A51" w14:textId="77777777" w:rsidTr="004D23D4">
        <w:tc>
          <w:tcPr>
            <w:tcW w:w="8217" w:type="dxa"/>
          </w:tcPr>
          <w:p w14:paraId="2094C31A" w14:textId="037CF74D" w:rsidR="004D23D4" w:rsidRPr="00057A43" w:rsidRDefault="004D23D4" w:rsidP="004D23D4">
            <w:pPr>
              <w:rPr>
                <w:rFonts w:ascii="Arial" w:hAnsi="Arial" w:cs="Arial"/>
                <w:color w:val="2A2A2A"/>
                <w:sz w:val="23"/>
                <w:szCs w:val="23"/>
                <w:shd w:val="clear" w:color="auto" w:fill="FFFFFF"/>
              </w:rPr>
            </w:pPr>
            <w:r w:rsidRPr="00057A43">
              <w:rPr>
                <w:rFonts w:ascii="Arial" w:hAnsi="Arial" w:cs="Arial"/>
                <w:color w:val="2A2A2A"/>
                <w:sz w:val="23"/>
                <w:szCs w:val="23"/>
                <w:shd w:val="clear" w:color="auto" w:fill="FFFFFF"/>
              </w:rPr>
              <w:t>Deviations from The Initial Protocols</w:t>
            </w:r>
          </w:p>
        </w:tc>
        <w:tc>
          <w:tcPr>
            <w:tcW w:w="1133" w:type="dxa"/>
          </w:tcPr>
          <w:p w14:paraId="060D8727" w14:textId="7033E306" w:rsidR="004D23D4" w:rsidRPr="00057A43" w:rsidRDefault="004D23D4" w:rsidP="004A2344">
            <w:pPr>
              <w:jc w:val="center"/>
              <w:rPr>
                <w:rFonts w:ascii="Arial" w:hAnsi="Arial" w:cs="Arial"/>
                <w:color w:val="2A2A2A"/>
                <w:sz w:val="23"/>
                <w:szCs w:val="23"/>
                <w:shd w:val="clear" w:color="auto" w:fill="FFFFFF"/>
              </w:rPr>
            </w:pPr>
            <w:r w:rsidRPr="00057A43">
              <w:rPr>
                <w:rFonts w:ascii="Arial" w:hAnsi="Arial" w:cs="Arial"/>
                <w:color w:val="2A2A2A"/>
                <w:sz w:val="23"/>
                <w:szCs w:val="23"/>
                <w:shd w:val="clear" w:color="auto" w:fill="FFFFFF"/>
              </w:rPr>
              <w:t>5</w:t>
            </w:r>
          </w:p>
        </w:tc>
      </w:tr>
      <w:tr w:rsidR="006B0CA5" w:rsidRPr="00057A43" w14:paraId="6DCFE6FF" w14:textId="77777777" w:rsidTr="004D23D4">
        <w:tc>
          <w:tcPr>
            <w:tcW w:w="8217" w:type="dxa"/>
          </w:tcPr>
          <w:p w14:paraId="37F8B52C" w14:textId="326E58D0" w:rsidR="006B0CA5" w:rsidRPr="00057A43" w:rsidRDefault="006B0CA5" w:rsidP="004D23D4">
            <w:pPr>
              <w:rPr>
                <w:rFonts w:ascii="Arial" w:hAnsi="Arial" w:cs="Arial"/>
                <w:color w:val="2A2A2A"/>
                <w:sz w:val="23"/>
                <w:szCs w:val="23"/>
                <w:shd w:val="clear" w:color="auto" w:fill="FFFFFF"/>
              </w:rPr>
            </w:pPr>
            <w:r w:rsidRPr="00057A43">
              <w:rPr>
                <w:rFonts w:ascii="Arial" w:hAnsi="Arial" w:cs="Arial"/>
                <w:color w:val="2A2A2A"/>
                <w:sz w:val="23"/>
                <w:szCs w:val="23"/>
                <w:shd w:val="clear" w:color="auto" w:fill="FFFFFF"/>
              </w:rPr>
              <w:t>Supplementary Figure 1. Risk of Bias Assessment</w:t>
            </w:r>
          </w:p>
        </w:tc>
        <w:tc>
          <w:tcPr>
            <w:tcW w:w="1133" w:type="dxa"/>
          </w:tcPr>
          <w:p w14:paraId="5B4B2B7B" w14:textId="4E51FD8D" w:rsidR="006B0CA5" w:rsidRPr="00057A43" w:rsidRDefault="006B0CA5" w:rsidP="004A2344">
            <w:pPr>
              <w:jc w:val="center"/>
              <w:rPr>
                <w:rFonts w:ascii="Arial" w:hAnsi="Arial" w:cs="Arial"/>
                <w:color w:val="2A2A2A"/>
                <w:sz w:val="23"/>
                <w:szCs w:val="23"/>
                <w:shd w:val="clear" w:color="auto" w:fill="FFFFFF"/>
              </w:rPr>
            </w:pPr>
            <w:r w:rsidRPr="00057A43">
              <w:rPr>
                <w:rFonts w:ascii="Arial" w:hAnsi="Arial" w:cs="Arial"/>
                <w:color w:val="2A2A2A"/>
                <w:sz w:val="23"/>
                <w:szCs w:val="23"/>
                <w:shd w:val="clear" w:color="auto" w:fill="FFFFFF"/>
              </w:rPr>
              <w:t>6</w:t>
            </w:r>
          </w:p>
        </w:tc>
      </w:tr>
      <w:tr w:rsidR="004D23D4" w:rsidRPr="00057A43" w14:paraId="13996EC3" w14:textId="77777777" w:rsidTr="004D23D4">
        <w:tc>
          <w:tcPr>
            <w:tcW w:w="8217" w:type="dxa"/>
          </w:tcPr>
          <w:p w14:paraId="285AE347" w14:textId="189BFE15" w:rsidR="004D23D4" w:rsidRPr="00057A43" w:rsidRDefault="00545664" w:rsidP="004D23D4">
            <w:pPr>
              <w:rPr>
                <w:rFonts w:ascii="Arial" w:hAnsi="Arial" w:cs="Arial"/>
                <w:color w:val="2A2A2A"/>
                <w:sz w:val="23"/>
                <w:szCs w:val="23"/>
                <w:shd w:val="clear" w:color="auto" w:fill="FFFFFF"/>
              </w:rPr>
            </w:pPr>
            <w:r w:rsidRPr="00057A43">
              <w:rPr>
                <w:rFonts w:ascii="Arial" w:hAnsi="Arial" w:cs="Arial"/>
                <w:color w:val="2A2A2A"/>
                <w:sz w:val="23"/>
                <w:szCs w:val="23"/>
                <w:shd w:val="clear" w:color="auto" w:fill="FFFFFF"/>
              </w:rPr>
              <w:t xml:space="preserve">Study with </w:t>
            </w:r>
            <w:r w:rsidR="004D23D4" w:rsidRPr="00057A43">
              <w:rPr>
                <w:rFonts w:ascii="Arial" w:hAnsi="Arial" w:cs="Arial"/>
                <w:color w:val="2A2A2A"/>
                <w:sz w:val="23"/>
                <w:szCs w:val="23"/>
                <w:shd w:val="clear" w:color="auto" w:fill="FFFFFF"/>
              </w:rPr>
              <w:t>High Risk of Bias</w:t>
            </w:r>
            <w:r w:rsidRPr="00057A43">
              <w:rPr>
                <w:rFonts w:ascii="Arial" w:hAnsi="Arial" w:cs="Arial"/>
                <w:color w:val="2A2A2A"/>
                <w:sz w:val="23"/>
                <w:szCs w:val="23"/>
                <w:shd w:val="clear" w:color="auto" w:fill="FFFFFF"/>
              </w:rPr>
              <w:t xml:space="preserve"> </w:t>
            </w:r>
          </w:p>
        </w:tc>
        <w:tc>
          <w:tcPr>
            <w:tcW w:w="1133" w:type="dxa"/>
          </w:tcPr>
          <w:p w14:paraId="41CDEA11" w14:textId="4BAF6187" w:rsidR="004D23D4" w:rsidRPr="00057A43" w:rsidRDefault="006B0CA5" w:rsidP="004A2344">
            <w:pPr>
              <w:jc w:val="center"/>
              <w:rPr>
                <w:rFonts w:ascii="Arial" w:hAnsi="Arial" w:cs="Arial"/>
                <w:color w:val="2A2A2A"/>
                <w:sz w:val="23"/>
                <w:szCs w:val="23"/>
                <w:shd w:val="clear" w:color="auto" w:fill="FFFFFF"/>
              </w:rPr>
            </w:pPr>
            <w:r w:rsidRPr="00057A43">
              <w:rPr>
                <w:rFonts w:ascii="Arial" w:hAnsi="Arial" w:cs="Arial"/>
                <w:color w:val="2A2A2A"/>
                <w:sz w:val="23"/>
                <w:szCs w:val="23"/>
                <w:shd w:val="clear" w:color="auto" w:fill="FFFFFF"/>
              </w:rPr>
              <w:t>7</w:t>
            </w:r>
          </w:p>
        </w:tc>
      </w:tr>
      <w:tr w:rsidR="004D23D4" w:rsidRPr="00057A43" w14:paraId="258F95EE" w14:textId="77777777" w:rsidTr="004D23D4">
        <w:tc>
          <w:tcPr>
            <w:tcW w:w="8217" w:type="dxa"/>
          </w:tcPr>
          <w:p w14:paraId="003AE77D" w14:textId="4F0376F1" w:rsidR="004D23D4" w:rsidRPr="00057A43" w:rsidRDefault="000B0DEA" w:rsidP="004D23D4">
            <w:pPr>
              <w:rPr>
                <w:rFonts w:ascii="Arial" w:hAnsi="Arial" w:cs="Arial"/>
                <w:color w:val="2A2A2A"/>
                <w:sz w:val="23"/>
                <w:szCs w:val="23"/>
                <w:shd w:val="clear" w:color="auto" w:fill="FFFFFF"/>
              </w:rPr>
            </w:pPr>
            <w:r w:rsidRPr="00057A43">
              <w:rPr>
                <w:rFonts w:ascii="Arial" w:hAnsi="Arial" w:cs="Arial"/>
                <w:color w:val="2A2A2A"/>
                <w:sz w:val="23"/>
                <w:szCs w:val="23"/>
                <w:shd w:val="clear" w:color="auto" w:fill="FFFFFF"/>
              </w:rPr>
              <w:t>Supplementary Table 1. Mean and Standard Deviations of Outcomes in Included Studies</w:t>
            </w:r>
          </w:p>
        </w:tc>
        <w:tc>
          <w:tcPr>
            <w:tcW w:w="1133" w:type="dxa"/>
          </w:tcPr>
          <w:p w14:paraId="6ECF662C" w14:textId="23DA4F87" w:rsidR="004D23D4" w:rsidRPr="00057A43" w:rsidRDefault="006B0CA5" w:rsidP="004A2344">
            <w:pPr>
              <w:jc w:val="center"/>
              <w:rPr>
                <w:rFonts w:ascii="Arial" w:hAnsi="Arial" w:cs="Arial"/>
                <w:color w:val="2A2A2A"/>
                <w:sz w:val="23"/>
                <w:szCs w:val="23"/>
                <w:shd w:val="clear" w:color="auto" w:fill="FFFFFF"/>
              </w:rPr>
            </w:pPr>
            <w:r w:rsidRPr="00057A43">
              <w:rPr>
                <w:rFonts w:ascii="Arial" w:hAnsi="Arial" w:cs="Arial"/>
                <w:color w:val="2A2A2A"/>
                <w:sz w:val="23"/>
                <w:szCs w:val="23"/>
                <w:shd w:val="clear" w:color="auto" w:fill="FFFFFF"/>
              </w:rPr>
              <w:t>8</w:t>
            </w:r>
          </w:p>
        </w:tc>
      </w:tr>
      <w:tr w:rsidR="00DF4A72" w:rsidRPr="00057A43" w14:paraId="0E672324" w14:textId="77777777" w:rsidTr="004D23D4">
        <w:tc>
          <w:tcPr>
            <w:tcW w:w="8217" w:type="dxa"/>
          </w:tcPr>
          <w:p w14:paraId="460DB8D6" w14:textId="660715A9" w:rsidR="00DF4A72" w:rsidRPr="00057A43" w:rsidRDefault="00DF4A72" w:rsidP="004D23D4">
            <w:pPr>
              <w:rPr>
                <w:rFonts w:ascii="Arial" w:hAnsi="Arial" w:cs="Arial"/>
                <w:color w:val="2A2A2A"/>
                <w:sz w:val="23"/>
                <w:szCs w:val="23"/>
                <w:shd w:val="clear" w:color="auto" w:fill="FFFFFF"/>
              </w:rPr>
            </w:pPr>
            <w:r w:rsidRPr="00057A43">
              <w:rPr>
                <w:rFonts w:ascii="Arial" w:hAnsi="Arial" w:cs="Arial"/>
                <w:color w:val="2A2A2A"/>
                <w:sz w:val="23"/>
                <w:szCs w:val="23"/>
                <w:shd w:val="clear" w:color="auto" w:fill="FFFFFF"/>
              </w:rPr>
              <w:t>Supplementary Table 2. Characteristics of Pesticide Used in Included Studies</w:t>
            </w:r>
          </w:p>
        </w:tc>
        <w:tc>
          <w:tcPr>
            <w:tcW w:w="1133" w:type="dxa"/>
          </w:tcPr>
          <w:p w14:paraId="1778BFEA" w14:textId="5C7C19B3" w:rsidR="00DF4A72" w:rsidRPr="00057A43" w:rsidRDefault="006B0CA5" w:rsidP="004A2344">
            <w:pPr>
              <w:jc w:val="center"/>
              <w:rPr>
                <w:rFonts w:ascii="Arial" w:hAnsi="Arial" w:cs="Arial"/>
                <w:color w:val="2A2A2A"/>
                <w:sz w:val="23"/>
                <w:szCs w:val="23"/>
                <w:shd w:val="clear" w:color="auto" w:fill="FFFFFF"/>
              </w:rPr>
            </w:pPr>
            <w:r w:rsidRPr="00057A43">
              <w:rPr>
                <w:rFonts w:ascii="Arial" w:hAnsi="Arial" w:cs="Arial"/>
                <w:color w:val="2A2A2A"/>
                <w:sz w:val="23"/>
                <w:szCs w:val="23"/>
                <w:shd w:val="clear" w:color="auto" w:fill="FFFFFF"/>
              </w:rPr>
              <w:t>10</w:t>
            </w:r>
          </w:p>
        </w:tc>
      </w:tr>
      <w:tr w:rsidR="004D23D4" w:rsidRPr="00057A43" w14:paraId="6E80698B" w14:textId="77777777" w:rsidTr="004D23D4">
        <w:tc>
          <w:tcPr>
            <w:tcW w:w="8217" w:type="dxa"/>
          </w:tcPr>
          <w:p w14:paraId="10779B90" w14:textId="525D7E2B" w:rsidR="004D23D4" w:rsidRPr="00057A43" w:rsidRDefault="000B0DEA" w:rsidP="000B0DEA">
            <w:pPr>
              <w:rPr>
                <w:rFonts w:ascii="Arial" w:hAnsi="Arial" w:cs="Arial"/>
                <w:color w:val="2A2A2A"/>
                <w:sz w:val="23"/>
                <w:szCs w:val="23"/>
                <w:shd w:val="clear" w:color="auto" w:fill="FFFFFF"/>
              </w:rPr>
            </w:pPr>
            <w:r w:rsidRPr="00057A43">
              <w:rPr>
                <w:rFonts w:ascii="Arial" w:hAnsi="Arial" w:cs="Arial"/>
                <w:color w:val="2A2A2A"/>
                <w:sz w:val="23"/>
                <w:szCs w:val="23"/>
                <w:shd w:val="clear" w:color="auto" w:fill="FFFFFF"/>
              </w:rPr>
              <w:t xml:space="preserve">Supplementary Figure </w:t>
            </w:r>
            <w:r w:rsidR="006B0CA5" w:rsidRPr="00057A43">
              <w:rPr>
                <w:rFonts w:ascii="Arial" w:hAnsi="Arial" w:cs="Arial"/>
                <w:color w:val="2A2A2A"/>
                <w:sz w:val="23"/>
                <w:szCs w:val="23"/>
                <w:shd w:val="clear" w:color="auto" w:fill="FFFFFF"/>
              </w:rPr>
              <w:t>2</w:t>
            </w:r>
            <w:r w:rsidRPr="00057A43">
              <w:rPr>
                <w:rFonts w:ascii="Arial" w:hAnsi="Arial" w:cs="Arial"/>
                <w:color w:val="2A2A2A"/>
                <w:sz w:val="23"/>
                <w:szCs w:val="23"/>
                <w:shd w:val="clear" w:color="auto" w:fill="FFFFFF"/>
              </w:rPr>
              <w:t>. Sub-analysis based on gender in the pesticide exposed group</w:t>
            </w:r>
          </w:p>
        </w:tc>
        <w:tc>
          <w:tcPr>
            <w:tcW w:w="1133" w:type="dxa"/>
          </w:tcPr>
          <w:p w14:paraId="57979D75" w14:textId="4200D0EB" w:rsidR="004D23D4" w:rsidRPr="00057A43" w:rsidRDefault="00DF4A72" w:rsidP="004A2344">
            <w:pPr>
              <w:jc w:val="center"/>
              <w:rPr>
                <w:rFonts w:ascii="Arial" w:hAnsi="Arial" w:cs="Arial"/>
                <w:color w:val="2A2A2A"/>
                <w:sz w:val="23"/>
                <w:szCs w:val="23"/>
                <w:shd w:val="clear" w:color="auto" w:fill="FFFFFF"/>
              </w:rPr>
            </w:pPr>
            <w:r w:rsidRPr="00057A43">
              <w:rPr>
                <w:rFonts w:ascii="Arial" w:hAnsi="Arial" w:cs="Arial"/>
                <w:color w:val="2A2A2A"/>
                <w:sz w:val="23"/>
                <w:szCs w:val="23"/>
                <w:shd w:val="clear" w:color="auto" w:fill="FFFFFF"/>
              </w:rPr>
              <w:t>1</w:t>
            </w:r>
            <w:r w:rsidR="006B0CA5" w:rsidRPr="00057A43">
              <w:rPr>
                <w:rFonts w:ascii="Arial" w:hAnsi="Arial" w:cs="Arial"/>
                <w:color w:val="2A2A2A"/>
                <w:sz w:val="23"/>
                <w:szCs w:val="23"/>
                <w:shd w:val="clear" w:color="auto" w:fill="FFFFFF"/>
              </w:rPr>
              <w:t>8</w:t>
            </w:r>
          </w:p>
        </w:tc>
      </w:tr>
      <w:tr w:rsidR="000B0DEA" w:rsidRPr="00057A43" w14:paraId="07D4D6BB" w14:textId="77777777" w:rsidTr="004D23D4">
        <w:tc>
          <w:tcPr>
            <w:tcW w:w="8217" w:type="dxa"/>
          </w:tcPr>
          <w:p w14:paraId="5D064AD5" w14:textId="03403B91" w:rsidR="000B0DEA" w:rsidRPr="00057A43" w:rsidRDefault="000B0DEA" w:rsidP="000B0DEA">
            <w:pPr>
              <w:rPr>
                <w:rFonts w:ascii="Arial" w:hAnsi="Arial" w:cs="Arial"/>
                <w:color w:val="2A2A2A"/>
                <w:sz w:val="23"/>
                <w:szCs w:val="23"/>
                <w:shd w:val="clear" w:color="auto" w:fill="FFFFFF"/>
              </w:rPr>
            </w:pPr>
            <w:r w:rsidRPr="00057A43">
              <w:rPr>
                <w:rFonts w:ascii="Arial" w:hAnsi="Arial" w:cs="Arial"/>
                <w:color w:val="2A2A2A"/>
                <w:sz w:val="23"/>
                <w:szCs w:val="23"/>
                <w:shd w:val="clear" w:color="auto" w:fill="FFFFFF"/>
              </w:rPr>
              <w:t xml:space="preserve">Supplementary Figure </w:t>
            </w:r>
            <w:r w:rsidR="006B0CA5" w:rsidRPr="00057A43">
              <w:rPr>
                <w:rFonts w:ascii="Arial" w:hAnsi="Arial" w:cs="Arial"/>
                <w:color w:val="2A2A2A"/>
                <w:sz w:val="23"/>
                <w:szCs w:val="23"/>
                <w:shd w:val="clear" w:color="auto" w:fill="FFFFFF"/>
              </w:rPr>
              <w:t>3</w:t>
            </w:r>
            <w:r w:rsidRPr="00057A43">
              <w:rPr>
                <w:rFonts w:ascii="Arial" w:hAnsi="Arial" w:cs="Arial"/>
                <w:color w:val="2A2A2A"/>
                <w:sz w:val="23"/>
                <w:szCs w:val="23"/>
                <w:shd w:val="clear" w:color="auto" w:fill="FFFFFF"/>
              </w:rPr>
              <w:t>. Sub-analysis based on smoking status in pesticide exposed group</w:t>
            </w:r>
          </w:p>
        </w:tc>
        <w:tc>
          <w:tcPr>
            <w:tcW w:w="1133" w:type="dxa"/>
          </w:tcPr>
          <w:p w14:paraId="5571BFB8" w14:textId="3CA5CADF" w:rsidR="000B0DEA" w:rsidRPr="00057A43" w:rsidRDefault="000B0DEA" w:rsidP="004A2344">
            <w:pPr>
              <w:jc w:val="center"/>
              <w:rPr>
                <w:rFonts w:ascii="Arial" w:hAnsi="Arial" w:cs="Arial"/>
                <w:color w:val="2A2A2A"/>
                <w:sz w:val="23"/>
                <w:szCs w:val="23"/>
                <w:shd w:val="clear" w:color="auto" w:fill="FFFFFF"/>
              </w:rPr>
            </w:pPr>
            <w:r w:rsidRPr="00057A43">
              <w:rPr>
                <w:rFonts w:ascii="Arial" w:hAnsi="Arial" w:cs="Arial"/>
                <w:color w:val="2A2A2A"/>
                <w:sz w:val="23"/>
                <w:szCs w:val="23"/>
                <w:shd w:val="clear" w:color="auto" w:fill="FFFFFF"/>
              </w:rPr>
              <w:t>1</w:t>
            </w:r>
            <w:r w:rsidR="006B0CA5" w:rsidRPr="00057A43">
              <w:rPr>
                <w:rFonts w:ascii="Arial" w:hAnsi="Arial" w:cs="Arial"/>
                <w:color w:val="2A2A2A"/>
                <w:sz w:val="23"/>
                <w:szCs w:val="23"/>
                <w:shd w:val="clear" w:color="auto" w:fill="FFFFFF"/>
              </w:rPr>
              <w:t>9</w:t>
            </w:r>
          </w:p>
        </w:tc>
      </w:tr>
      <w:tr w:rsidR="00B36D98" w:rsidRPr="00057A43" w14:paraId="661BE9CA" w14:textId="77777777" w:rsidTr="004D23D4">
        <w:tc>
          <w:tcPr>
            <w:tcW w:w="8217" w:type="dxa"/>
          </w:tcPr>
          <w:p w14:paraId="6FDE66F1" w14:textId="11394F18" w:rsidR="00B36D98" w:rsidRPr="00057A43" w:rsidRDefault="00B36D98" w:rsidP="000B0DEA">
            <w:pPr>
              <w:rPr>
                <w:rFonts w:ascii="Arial" w:hAnsi="Arial" w:cs="Arial"/>
                <w:color w:val="2A2A2A"/>
                <w:sz w:val="23"/>
                <w:szCs w:val="23"/>
                <w:shd w:val="clear" w:color="auto" w:fill="FFFFFF"/>
              </w:rPr>
            </w:pPr>
            <w:r w:rsidRPr="00057A43">
              <w:rPr>
                <w:rFonts w:ascii="Arial" w:hAnsi="Arial" w:cs="Arial"/>
                <w:color w:val="2A2A2A"/>
                <w:sz w:val="23"/>
                <w:szCs w:val="23"/>
                <w:shd w:val="clear" w:color="auto" w:fill="FFFFFF"/>
              </w:rPr>
              <w:t xml:space="preserve">Supplementary Figure </w:t>
            </w:r>
            <w:r w:rsidR="006B0CA5" w:rsidRPr="00057A43">
              <w:rPr>
                <w:rFonts w:ascii="Arial" w:hAnsi="Arial" w:cs="Arial"/>
                <w:color w:val="2A2A2A"/>
                <w:sz w:val="23"/>
                <w:szCs w:val="23"/>
                <w:shd w:val="clear" w:color="auto" w:fill="FFFFFF"/>
              </w:rPr>
              <w:t>4</w:t>
            </w:r>
            <w:r w:rsidRPr="00057A43">
              <w:rPr>
                <w:rFonts w:ascii="Arial" w:hAnsi="Arial" w:cs="Arial"/>
                <w:color w:val="2A2A2A"/>
                <w:sz w:val="23"/>
                <w:szCs w:val="23"/>
                <w:shd w:val="clear" w:color="auto" w:fill="FFFFFF"/>
              </w:rPr>
              <w:t xml:space="preserve">. Funnel plot and Egger’s test </w:t>
            </w:r>
          </w:p>
        </w:tc>
        <w:tc>
          <w:tcPr>
            <w:tcW w:w="1133" w:type="dxa"/>
          </w:tcPr>
          <w:p w14:paraId="42202443" w14:textId="5DF74429" w:rsidR="00B36D98" w:rsidRPr="00057A43" w:rsidRDefault="006B0CA5" w:rsidP="004A2344">
            <w:pPr>
              <w:jc w:val="center"/>
              <w:rPr>
                <w:rFonts w:ascii="Arial" w:hAnsi="Arial" w:cs="Arial"/>
                <w:color w:val="2A2A2A"/>
                <w:sz w:val="23"/>
                <w:szCs w:val="23"/>
                <w:shd w:val="clear" w:color="auto" w:fill="FFFFFF"/>
              </w:rPr>
            </w:pPr>
            <w:r w:rsidRPr="00057A43">
              <w:rPr>
                <w:rFonts w:ascii="Arial" w:hAnsi="Arial" w:cs="Arial"/>
                <w:color w:val="2A2A2A"/>
                <w:sz w:val="23"/>
                <w:szCs w:val="23"/>
                <w:shd w:val="clear" w:color="auto" w:fill="FFFFFF"/>
              </w:rPr>
              <w:t>20</w:t>
            </w:r>
          </w:p>
        </w:tc>
      </w:tr>
      <w:tr w:rsidR="000B0DEA" w:rsidRPr="00057A43" w14:paraId="56D87514" w14:textId="77777777" w:rsidTr="004D23D4">
        <w:tc>
          <w:tcPr>
            <w:tcW w:w="8217" w:type="dxa"/>
          </w:tcPr>
          <w:p w14:paraId="0B3E7218" w14:textId="2451938B" w:rsidR="000B0DEA" w:rsidRPr="00057A43" w:rsidRDefault="000B0DEA" w:rsidP="000B0DEA">
            <w:pPr>
              <w:rPr>
                <w:rFonts w:ascii="Arial" w:hAnsi="Arial" w:cs="Arial"/>
                <w:color w:val="2A2A2A"/>
                <w:sz w:val="23"/>
                <w:szCs w:val="23"/>
                <w:shd w:val="clear" w:color="auto" w:fill="FFFFFF"/>
              </w:rPr>
            </w:pPr>
            <w:r w:rsidRPr="00057A43">
              <w:rPr>
                <w:rFonts w:ascii="Arial" w:hAnsi="Arial" w:cs="Arial"/>
                <w:color w:val="2A2A2A"/>
                <w:sz w:val="23"/>
                <w:szCs w:val="23"/>
                <w:shd w:val="clear" w:color="auto" w:fill="FFFFFF"/>
              </w:rPr>
              <w:t xml:space="preserve">Supplementary Figure </w:t>
            </w:r>
            <w:r w:rsidR="006B0CA5" w:rsidRPr="00057A43">
              <w:rPr>
                <w:rFonts w:ascii="Arial" w:hAnsi="Arial" w:cs="Arial"/>
                <w:color w:val="2A2A2A"/>
                <w:sz w:val="23"/>
                <w:szCs w:val="23"/>
                <w:shd w:val="clear" w:color="auto" w:fill="FFFFFF"/>
              </w:rPr>
              <w:t>5</w:t>
            </w:r>
            <w:r w:rsidRPr="00057A43">
              <w:rPr>
                <w:rFonts w:ascii="Arial" w:hAnsi="Arial" w:cs="Arial"/>
                <w:color w:val="2A2A2A"/>
                <w:sz w:val="23"/>
                <w:szCs w:val="23"/>
                <w:shd w:val="clear" w:color="auto" w:fill="FFFFFF"/>
              </w:rPr>
              <w:t>. Sensitivity test with leave one out analysis</w:t>
            </w:r>
          </w:p>
        </w:tc>
        <w:tc>
          <w:tcPr>
            <w:tcW w:w="1133" w:type="dxa"/>
          </w:tcPr>
          <w:p w14:paraId="75ABB1FF" w14:textId="562F4488" w:rsidR="000B0DEA" w:rsidRPr="00057A43" w:rsidRDefault="00B36D98" w:rsidP="004A2344">
            <w:pPr>
              <w:jc w:val="center"/>
              <w:rPr>
                <w:rFonts w:ascii="Arial" w:hAnsi="Arial" w:cs="Arial"/>
                <w:color w:val="2A2A2A"/>
                <w:sz w:val="23"/>
                <w:szCs w:val="23"/>
                <w:shd w:val="clear" w:color="auto" w:fill="FFFFFF"/>
              </w:rPr>
            </w:pPr>
            <w:r w:rsidRPr="00057A43">
              <w:rPr>
                <w:rFonts w:ascii="Arial" w:hAnsi="Arial" w:cs="Arial"/>
                <w:color w:val="2A2A2A"/>
                <w:sz w:val="23"/>
                <w:szCs w:val="23"/>
                <w:shd w:val="clear" w:color="auto" w:fill="FFFFFF"/>
              </w:rPr>
              <w:t>2</w:t>
            </w:r>
            <w:r w:rsidR="006B0CA5" w:rsidRPr="00057A43">
              <w:rPr>
                <w:rFonts w:ascii="Arial" w:hAnsi="Arial" w:cs="Arial"/>
                <w:color w:val="2A2A2A"/>
                <w:sz w:val="23"/>
                <w:szCs w:val="23"/>
                <w:shd w:val="clear" w:color="auto" w:fill="FFFFFF"/>
              </w:rPr>
              <w:t>1</w:t>
            </w:r>
          </w:p>
        </w:tc>
      </w:tr>
      <w:tr w:rsidR="003415FD" w:rsidRPr="00057A43" w14:paraId="0B583CD5" w14:textId="77777777" w:rsidTr="004D23D4">
        <w:tc>
          <w:tcPr>
            <w:tcW w:w="8217" w:type="dxa"/>
          </w:tcPr>
          <w:p w14:paraId="7510F2A5" w14:textId="77604750" w:rsidR="003415FD" w:rsidRPr="00057A43" w:rsidRDefault="003415FD" w:rsidP="000B0DEA">
            <w:pPr>
              <w:rPr>
                <w:rFonts w:ascii="Arial" w:hAnsi="Arial" w:cs="Arial"/>
                <w:color w:val="2A2A2A"/>
                <w:sz w:val="23"/>
                <w:szCs w:val="23"/>
                <w:shd w:val="clear" w:color="auto" w:fill="FFFFFF"/>
              </w:rPr>
            </w:pPr>
            <w:r w:rsidRPr="00057A43">
              <w:rPr>
                <w:rFonts w:ascii="Arial" w:hAnsi="Arial" w:cs="Arial"/>
                <w:color w:val="2A2A2A"/>
                <w:sz w:val="23"/>
                <w:szCs w:val="23"/>
                <w:shd w:val="clear" w:color="auto" w:fill="FFFFFF"/>
              </w:rPr>
              <w:t>PRISMA Checklist</w:t>
            </w:r>
          </w:p>
        </w:tc>
        <w:tc>
          <w:tcPr>
            <w:tcW w:w="1133" w:type="dxa"/>
          </w:tcPr>
          <w:p w14:paraId="26399D67" w14:textId="6CFB95A4" w:rsidR="003415FD" w:rsidRPr="00057A43" w:rsidRDefault="003415FD" w:rsidP="004A2344">
            <w:pPr>
              <w:jc w:val="center"/>
              <w:rPr>
                <w:rFonts w:ascii="Arial" w:hAnsi="Arial" w:cs="Arial"/>
                <w:color w:val="2A2A2A"/>
                <w:sz w:val="23"/>
                <w:szCs w:val="23"/>
                <w:shd w:val="clear" w:color="auto" w:fill="FFFFFF"/>
              </w:rPr>
            </w:pPr>
            <w:r w:rsidRPr="00057A43">
              <w:rPr>
                <w:rFonts w:ascii="Arial" w:hAnsi="Arial" w:cs="Arial"/>
                <w:color w:val="2A2A2A"/>
                <w:sz w:val="23"/>
                <w:szCs w:val="23"/>
                <w:shd w:val="clear" w:color="auto" w:fill="FFFFFF"/>
              </w:rPr>
              <w:t>23</w:t>
            </w:r>
          </w:p>
        </w:tc>
      </w:tr>
    </w:tbl>
    <w:p w14:paraId="2C927D0F" w14:textId="7BCC04F9" w:rsidR="004D23D4" w:rsidRPr="00057A43" w:rsidRDefault="004D23D4" w:rsidP="004A2344">
      <w:pPr>
        <w:jc w:val="center"/>
        <w:rPr>
          <w:rFonts w:ascii="Arial" w:hAnsi="Arial" w:cs="Arial"/>
          <w:color w:val="2A2A2A"/>
          <w:sz w:val="23"/>
          <w:szCs w:val="23"/>
          <w:shd w:val="clear" w:color="auto" w:fill="FFFFFF"/>
        </w:rPr>
        <w:sectPr w:rsidR="004D23D4" w:rsidRPr="00057A43" w:rsidSect="004B5334">
          <w:footerReference w:type="default" r:id="rId8"/>
          <w:pgSz w:w="12240" w:h="15840"/>
          <w:pgMar w:top="1440" w:right="1440" w:bottom="1440" w:left="1440" w:header="720" w:footer="720" w:gutter="0"/>
          <w:cols w:space="720"/>
          <w:docGrid w:linePitch="360"/>
        </w:sectPr>
      </w:pPr>
    </w:p>
    <w:p w14:paraId="31B6BFD0" w14:textId="7FED0234" w:rsidR="00C25C97" w:rsidRPr="00057A43" w:rsidRDefault="00C25C97">
      <w:r w:rsidRPr="00057A43">
        <w:rPr>
          <w:noProof/>
        </w:rPr>
        <w:lastRenderedPageBreak/>
        <w:drawing>
          <wp:inline distT="0" distB="0" distL="0" distR="0" wp14:anchorId="7C187740" wp14:editId="3594D334">
            <wp:extent cx="5822315" cy="8229600"/>
            <wp:effectExtent l="0" t="0" r="6985" b="0"/>
            <wp:docPr id="1810122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122736" name="Picture 1810122736"/>
                    <pic:cNvPicPr/>
                  </pic:nvPicPr>
                  <pic:blipFill>
                    <a:blip r:embed="rId9">
                      <a:extLst>
                        <a:ext uri="{28A0092B-C50C-407E-A947-70E740481C1C}">
                          <a14:useLocalDpi xmlns:a14="http://schemas.microsoft.com/office/drawing/2010/main" val="0"/>
                        </a:ext>
                      </a:extLst>
                    </a:blip>
                    <a:stretch>
                      <a:fillRect/>
                    </a:stretch>
                  </pic:blipFill>
                  <pic:spPr>
                    <a:xfrm>
                      <a:off x="0" y="0"/>
                      <a:ext cx="5822315" cy="8229600"/>
                    </a:xfrm>
                    <a:prstGeom prst="rect">
                      <a:avLst/>
                    </a:prstGeom>
                  </pic:spPr>
                </pic:pic>
              </a:graphicData>
            </a:graphic>
          </wp:inline>
        </w:drawing>
      </w:r>
      <w:r w:rsidRPr="00057A43">
        <w:rPr>
          <w:noProof/>
        </w:rPr>
        <w:lastRenderedPageBreak/>
        <w:drawing>
          <wp:inline distT="0" distB="0" distL="0" distR="0" wp14:anchorId="7ED81CEB" wp14:editId="5E28B30E">
            <wp:extent cx="5822315" cy="8229600"/>
            <wp:effectExtent l="0" t="0" r="6985" b="0"/>
            <wp:docPr id="15555622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562228" name="Picture 1555562228"/>
                    <pic:cNvPicPr/>
                  </pic:nvPicPr>
                  <pic:blipFill>
                    <a:blip r:embed="rId10">
                      <a:extLst>
                        <a:ext uri="{28A0092B-C50C-407E-A947-70E740481C1C}">
                          <a14:useLocalDpi xmlns:a14="http://schemas.microsoft.com/office/drawing/2010/main" val="0"/>
                        </a:ext>
                      </a:extLst>
                    </a:blip>
                    <a:stretch>
                      <a:fillRect/>
                    </a:stretch>
                  </pic:blipFill>
                  <pic:spPr>
                    <a:xfrm>
                      <a:off x="0" y="0"/>
                      <a:ext cx="5822315" cy="8229600"/>
                    </a:xfrm>
                    <a:prstGeom prst="rect">
                      <a:avLst/>
                    </a:prstGeom>
                  </pic:spPr>
                </pic:pic>
              </a:graphicData>
            </a:graphic>
          </wp:inline>
        </w:drawing>
      </w:r>
      <w:r w:rsidRPr="00057A43">
        <w:rPr>
          <w:noProof/>
        </w:rPr>
        <w:lastRenderedPageBreak/>
        <w:drawing>
          <wp:inline distT="0" distB="0" distL="0" distR="0" wp14:anchorId="25318899" wp14:editId="3237E1A5">
            <wp:extent cx="5822315" cy="8229600"/>
            <wp:effectExtent l="0" t="0" r="6985" b="0"/>
            <wp:docPr id="19444955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495502" name="Picture 1944495502"/>
                    <pic:cNvPicPr/>
                  </pic:nvPicPr>
                  <pic:blipFill>
                    <a:blip r:embed="rId11">
                      <a:extLst>
                        <a:ext uri="{28A0092B-C50C-407E-A947-70E740481C1C}">
                          <a14:useLocalDpi xmlns:a14="http://schemas.microsoft.com/office/drawing/2010/main" val="0"/>
                        </a:ext>
                      </a:extLst>
                    </a:blip>
                    <a:stretch>
                      <a:fillRect/>
                    </a:stretch>
                  </pic:blipFill>
                  <pic:spPr>
                    <a:xfrm>
                      <a:off x="0" y="0"/>
                      <a:ext cx="5822315" cy="8229600"/>
                    </a:xfrm>
                    <a:prstGeom prst="rect">
                      <a:avLst/>
                    </a:prstGeom>
                  </pic:spPr>
                </pic:pic>
              </a:graphicData>
            </a:graphic>
          </wp:inline>
        </w:drawing>
      </w:r>
      <w:r w:rsidRPr="00057A43">
        <w:rPr>
          <w:noProof/>
        </w:rPr>
        <w:lastRenderedPageBreak/>
        <w:drawing>
          <wp:inline distT="0" distB="0" distL="0" distR="0" wp14:anchorId="427A6FD0" wp14:editId="18A2E5B6">
            <wp:extent cx="5822315" cy="8229600"/>
            <wp:effectExtent l="0" t="0" r="6985" b="0"/>
            <wp:docPr id="20824937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493756" name="Picture 2082493756"/>
                    <pic:cNvPicPr/>
                  </pic:nvPicPr>
                  <pic:blipFill>
                    <a:blip r:embed="rId12">
                      <a:extLst>
                        <a:ext uri="{28A0092B-C50C-407E-A947-70E740481C1C}">
                          <a14:useLocalDpi xmlns:a14="http://schemas.microsoft.com/office/drawing/2010/main" val="0"/>
                        </a:ext>
                      </a:extLst>
                    </a:blip>
                    <a:stretch>
                      <a:fillRect/>
                    </a:stretch>
                  </pic:blipFill>
                  <pic:spPr>
                    <a:xfrm>
                      <a:off x="0" y="0"/>
                      <a:ext cx="5822315" cy="8229600"/>
                    </a:xfrm>
                    <a:prstGeom prst="rect">
                      <a:avLst/>
                    </a:prstGeom>
                  </pic:spPr>
                </pic:pic>
              </a:graphicData>
            </a:graphic>
          </wp:inline>
        </w:drawing>
      </w:r>
    </w:p>
    <w:p w14:paraId="02F5A36C" w14:textId="77777777" w:rsidR="007A1F9A" w:rsidRPr="00057A43" w:rsidRDefault="007A1F9A">
      <w:pPr>
        <w:sectPr w:rsidR="007A1F9A" w:rsidRPr="00057A43" w:rsidSect="004B5334">
          <w:footerReference w:type="default" r:id="rId13"/>
          <w:pgSz w:w="11906" w:h="16838" w:code="9"/>
          <w:pgMar w:top="1440" w:right="1440" w:bottom="1440" w:left="1440" w:header="720" w:footer="720" w:gutter="0"/>
          <w:pgNumType w:start="1"/>
          <w:cols w:space="720"/>
          <w:docGrid w:linePitch="360"/>
        </w:sectPr>
      </w:pPr>
    </w:p>
    <w:p w14:paraId="194F486D" w14:textId="77777777" w:rsidR="00A11703" w:rsidRPr="00057A43" w:rsidRDefault="00A11703" w:rsidP="00A11703">
      <w:pPr>
        <w:jc w:val="center"/>
        <w:rPr>
          <w:b/>
          <w:bCs/>
        </w:rPr>
      </w:pPr>
      <w:r w:rsidRPr="00057A43">
        <w:rPr>
          <w:b/>
          <w:bCs/>
        </w:rPr>
        <w:lastRenderedPageBreak/>
        <w:t>Deviations from The Protocol</w:t>
      </w:r>
    </w:p>
    <w:tbl>
      <w:tblPr>
        <w:tblStyle w:val="TableGrid"/>
        <w:tblW w:w="0" w:type="auto"/>
        <w:tblLook w:val="04A0" w:firstRow="1" w:lastRow="0" w:firstColumn="1" w:lastColumn="0" w:noHBand="0" w:noVBand="1"/>
      </w:tblPr>
      <w:tblGrid>
        <w:gridCol w:w="846"/>
        <w:gridCol w:w="8170"/>
      </w:tblGrid>
      <w:tr w:rsidR="00A11703" w:rsidRPr="00057A43" w14:paraId="733EEC86" w14:textId="77777777" w:rsidTr="00A11703">
        <w:tc>
          <w:tcPr>
            <w:tcW w:w="846" w:type="dxa"/>
          </w:tcPr>
          <w:p w14:paraId="7B5D6DF2" w14:textId="0C3364B7" w:rsidR="00A11703" w:rsidRPr="00057A43" w:rsidRDefault="00A11703" w:rsidP="00A11703">
            <w:pPr>
              <w:jc w:val="center"/>
            </w:pPr>
            <w:r w:rsidRPr="00057A43">
              <w:t>No</w:t>
            </w:r>
          </w:p>
        </w:tc>
        <w:tc>
          <w:tcPr>
            <w:tcW w:w="8170" w:type="dxa"/>
          </w:tcPr>
          <w:p w14:paraId="4A4FD22D" w14:textId="425BDC21" w:rsidR="00A11703" w:rsidRPr="00057A43" w:rsidRDefault="00A11703" w:rsidP="00A11703">
            <w:pPr>
              <w:jc w:val="center"/>
            </w:pPr>
            <w:r w:rsidRPr="00057A43">
              <w:t>Explanations</w:t>
            </w:r>
          </w:p>
        </w:tc>
      </w:tr>
      <w:tr w:rsidR="00A11703" w:rsidRPr="00057A43" w14:paraId="20DDB440" w14:textId="77777777" w:rsidTr="00A11703">
        <w:tc>
          <w:tcPr>
            <w:tcW w:w="846" w:type="dxa"/>
          </w:tcPr>
          <w:p w14:paraId="746060CE" w14:textId="53900FAA" w:rsidR="00A11703" w:rsidRPr="00057A43" w:rsidRDefault="004D23D4" w:rsidP="00A11703">
            <w:pPr>
              <w:jc w:val="center"/>
            </w:pPr>
            <w:r w:rsidRPr="00057A43">
              <w:t>1</w:t>
            </w:r>
            <w:r w:rsidR="00A11703" w:rsidRPr="00057A43">
              <w:t>.</w:t>
            </w:r>
          </w:p>
        </w:tc>
        <w:tc>
          <w:tcPr>
            <w:tcW w:w="8170" w:type="dxa"/>
          </w:tcPr>
          <w:p w14:paraId="306EAC88" w14:textId="7267EED2" w:rsidR="00A11703" w:rsidRPr="00057A43" w:rsidRDefault="00A11703" w:rsidP="00A11703">
            <w:pPr>
              <w:jc w:val="both"/>
            </w:pPr>
            <w:r w:rsidRPr="00057A43">
              <w:t xml:space="preserve">Our first protocol stated that the outcome is just a micronucleus assay. However, after looking for many publications, we brought to the conclusion that micronucleus only is not enough for the genotoxicity and cytotoxicity assessment. We want to provide </w:t>
            </w:r>
            <w:proofErr w:type="gramStart"/>
            <w:r w:rsidRPr="00057A43">
              <w:t>a broad evidence</w:t>
            </w:r>
            <w:proofErr w:type="gramEnd"/>
            <w:r w:rsidRPr="00057A43">
              <w:t xml:space="preserve"> of pesticide exposure, thus we provide another outcome that can be measured through one same method with micronuclei that are binucleated cells and CBPI. To the best of our knowledge, no published meta-analysis combine micronucleus, binucleated cells, and CBPI also did the sub analysis based on region, gender, also smoking status. </w:t>
            </w:r>
          </w:p>
        </w:tc>
      </w:tr>
      <w:tr w:rsidR="00A11703" w:rsidRPr="00057A43" w14:paraId="794A72BC" w14:textId="77777777" w:rsidTr="00A11703">
        <w:tc>
          <w:tcPr>
            <w:tcW w:w="846" w:type="dxa"/>
          </w:tcPr>
          <w:p w14:paraId="1CA16E3F" w14:textId="534E0DB3" w:rsidR="00A11703" w:rsidRPr="00057A43" w:rsidRDefault="004D23D4" w:rsidP="00A11703">
            <w:pPr>
              <w:jc w:val="center"/>
            </w:pPr>
            <w:r w:rsidRPr="00057A43">
              <w:t>2</w:t>
            </w:r>
            <w:r w:rsidR="00A11703" w:rsidRPr="00057A43">
              <w:t>.</w:t>
            </w:r>
          </w:p>
        </w:tc>
        <w:tc>
          <w:tcPr>
            <w:tcW w:w="8170" w:type="dxa"/>
          </w:tcPr>
          <w:p w14:paraId="780F2D51" w14:textId="622FC97C" w:rsidR="00A11703" w:rsidRPr="00057A43" w:rsidRDefault="004A2344" w:rsidP="00A11703">
            <w:pPr>
              <w:jc w:val="both"/>
            </w:pPr>
            <w:r w:rsidRPr="00057A43">
              <w:t>At the first protocol, we used many databases such as PubMed, Scopus, and ProQuest. In the present study we only used PubMed and Scopus because we were facing difficulty to import any data from ProQuest.</w:t>
            </w:r>
          </w:p>
        </w:tc>
      </w:tr>
      <w:tr w:rsidR="00A11703" w:rsidRPr="00057A43" w14:paraId="65A261BD" w14:textId="77777777" w:rsidTr="00A11703">
        <w:tc>
          <w:tcPr>
            <w:tcW w:w="846" w:type="dxa"/>
          </w:tcPr>
          <w:p w14:paraId="38208F4F" w14:textId="15B91611" w:rsidR="00A11703" w:rsidRPr="00057A43" w:rsidRDefault="004D23D4" w:rsidP="00A11703">
            <w:pPr>
              <w:jc w:val="center"/>
            </w:pPr>
            <w:r w:rsidRPr="00057A43">
              <w:t>3</w:t>
            </w:r>
            <w:r w:rsidR="004A2344" w:rsidRPr="00057A43">
              <w:t xml:space="preserve">. </w:t>
            </w:r>
          </w:p>
        </w:tc>
        <w:tc>
          <w:tcPr>
            <w:tcW w:w="8170" w:type="dxa"/>
          </w:tcPr>
          <w:p w14:paraId="54268AA9" w14:textId="3F44EAB1" w:rsidR="00A11703" w:rsidRPr="00057A43" w:rsidRDefault="004A2344" w:rsidP="00A11703">
            <w:pPr>
              <w:jc w:val="both"/>
            </w:pPr>
            <w:r w:rsidRPr="00057A43">
              <w:t>We stated the range of study selection until 2022 in the initial protocol. Nevertheless, as the review continue until 2024, we broaden the range until January 2024 to get the latest evidence.</w:t>
            </w:r>
          </w:p>
        </w:tc>
      </w:tr>
      <w:tr w:rsidR="004A2344" w:rsidRPr="00057A43" w14:paraId="387A0A5B" w14:textId="77777777" w:rsidTr="00A11703">
        <w:tc>
          <w:tcPr>
            <w:tcW w:w="846" w:type="dxa"/>
          </w:tcPr>
          <w:p w14:paraId="6CC88E99" w14:textId="51F2F1D2" w:rsidR="004A2344" w:rsidRPr="00057A43" w:rsidRDefault="004D23D4" w:rsidP="00A11703">
            <w:pPr>
              <w:jc w:val="center"/>
            </w:pPr>
            <w:r w:rsidRPr="00057A43">
              <w:t>4</w:t>
            </w:r>
            <w:r w:rsidR="004A2344" w:rsidRPr="00057A43">
              <w:t>.</w:t>
            </w:r>
          </w:p>
        </w:tc>
        <w:tc>
          <w:tcPr>
            <w:tcW w:w="8170" w:type="dxa"/>
          </w:tcPr>
          <w:p w14:paraId="65138249" w14:textId="3006A562" w:rsidR="004A2344" w:rsidRPr="00057A43" w:rsidRDefault="004A2344" w:rsidP="00A11703">
            <w:pPr>
              <w:jc w:val="both"/>
            </w:pPr>
            <w:r w:rsidRPr="00057A43">
              <w:t>We used NOS for quality assessment in the first protocol. However, in the present review we change the quality assessment to risk of bias assessment. Therefore, Risk of Bias in Non-Randomized Studies of Exposure (ROBINS-E) tools used.</w:t>
            </w:r>
          </w:p>
        </w:tc>
      </w:tr>
    </w:tbl>
    <w:p w14:paraId="6B57BD2E" w14:textId="77777777" w:rsidR="00A11703" w:rsidRPr="00057A43" w:rsidRDefault="00A11703" w:rsidP="00A11703">
      <w:pPr>
        <w:jc w:val="center"/>
      </w:pPr>
    </w:p>
    <w:p w14:paraId="0096098F" w14:textId="77777777" w:rsidR="006B0CA5" w:rsidRPr="00057A43" w:rsidRDefault="006B0CA5" w:rsidP="00A11703">
      <w:pPr>
        <w:jc w:val="center"/>
      </w:pPr>
    </w:p>
    <w:p w14:paraId="16F968D3" w14:textId="77777777" w:rsidR="006B0CA5" w:rsidRPr="00057A43" w:rsidRDefault="006B0CA5" w:rsidP="00A11703">
      <w:pPr>
        <w:jc w:val="center"/>
        <w:sectPr w:rsidR="006B0CA5" w:rsidRPr="00057A43" w:rsidSect="004B5334">
          <w:pgSz w:w="11906" w:h="16838" w:code="9"/>
          <w:pgMar w:top="1440" w:right="1440" w:bottom="1440" w:left="1440" w:header="720" w:footer="720" w:gutter="0"/>
          <w:cols w:space="720"/>
          <w:docGrid w:linePitch="360"/>
        </w:sectPr>
      </w:pPr>
    </w:p>
    <w:p w14:paraId="5564B975" w14:textId="6C1DA63C" w:rsidR="006B0CA5" w:rsidRPr="00057A43" w:rsidRDefault="006B0CA5" w:rsidP="006B0CA5">
      <w:r w:rsidRPr="00057A43">
        <w:rPr>
          <w:b/>
          <w:bCs/>
        </w:rPr>
        <w:lastRenderedPageBreak/>
        <w:t>Supplementary Figure 1.</w:t>
      </w:r>
      <w:r w:rsidRPr="00057A43">
        <w:t xml:space="preserve"> Risk of bias assessment</w:t>
      </w:r>
    </w:p>
    <w:p w14:paraId="0101E6E3" w14:textId="6B9E930D" w:rsidR="006B0CA5" w:rsidRPr="00057A43" w:rsidRDefault="006B0CA5" w:rsidP="006B0CA5">
      <w:pPr>
        <w:jc w:val="center"/>
        <w:rPr>
          <w:b/>
          <w:bCs/>
        </w:rPr>
      </w:pPr>
      <w:r w:rsidRPr="00057A43">
        <w:rPr>
          <w:noProof/>
        </w:rPr>
        <w:drawing>
          <wp:inline distT="0" distB="0" distL="0" distR="0" wp14:anchorId="635C8809" wp14:editId="54BF277F">
            <wp:extent cx="3226110" cy="5517762"/>
            <wp:effectExtent l="0" t="0" r="0" b="6985"/>
            <wp:docPr id="11653542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54256"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26110" cy="5517762"/>
                    </a:xfrm>
                    <a:prstGeom prst="rect">
                      <a:avLst/>
                    </a:prstGeom>
                  </pic:spPr>
                </pic:pic>
              </a:graphicData>
            </a:graphic>
          </wp:inline>
        </w:drawing>
      </w:r>
      <w:r w:rsidRPr="00057A43">
        <w:br/>
      </w:r>
      <w:r w:rsidRPr="00057A43">
        <w:rPr>
          <w:b/>
          <w:bCs/>
        </w:rPr>
        <w:t xml:space="preserve"> Risk of Bias for Each Studies</w:t>
      </w:r>
    </w:p>
    <w:p w14:paraId="41033947" w14:textId="77777777" w:rsidR="006B0CA5" w:rsidRPr="00057A43" w:rsidRDefault="006B0CA5" w:rsidP="006B0CA5">
      <w:pPr>
        <w:jc w:val="center"/>
        <w:rPr>
          <w:b/>
          <w:bCs/>
        </w:rPr>
      </w:pPr>
      <w:r w:rsidRPr="00057A43">
        <w:rPr>
          <w:b/>
          <w:bCs/>
          <w:noProof/>
        </w:rPr>
        <w:drawing>
          <wp:inline distT="0" distB="0" distL="0" distR="0" wp14:anchorId="5BAB7B5D" wp14:editId="0479EE7F">
            <wp:extent cx="4329852" cy="1304367"/>
            <wp:effectExtent l="0" t="0" r="0" b="0"/>
            <wp:docPr id="18337045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704551"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29852" cy="1304367"/>
                    </a:xfrm>
                    <a:prstGeom prst="rect">
                      <a:avLst/>
                    </a:prstGeom>
                  </pic:spPr>
                </pic:pic>
              </a:graphicData>
            </a:graphic>
          </wp:inline>
        </w:drawing>
      </w:r>
    </w:p>
    <w:p w14:paraId="33B93615" w14:textId="48DADCF2" w:rsidR="006B0CA5" w:rsidRPr="00057A43" w:rsidRDefault="006B0CA5" w:rsidP="006B0CA5">
      <w:pPr>
        <w:jc w:val="center"/>
        <w:rPr>
          <w:b/>
          <w:bCs/>
        </w:rPr>
      </w:pPr>
      <w:r w:rsidRPr="00057A43">
        <w:rPr>
          <w:b/>
          <w:bCs/>
        </w:rPr>
        <w:t xml:space="preserve"> Overall Risk of Bias in Each Domain</w:t>
      </w:r>
    </w:p>
    <w:p w14:paraId="45784EA4" w14:textId="699E8284" w:rsidR="006B0CA5" w:rsidRPr="00057A43" w:rsidRDefault="006B0CA5" w:rsidP="00A11703">
      <w:pPr>
        <w:jc w:val="center"/>
        <w:sectPr w:rsidR="006B0CA5" w:rsidRPr="00057A43" w:rsidSect="004B5334">
          <w:pgSz w:w="11906" w:h="16838" w:code="9"/>
          <w:pgMar w:top="1440" w:right="1440" w:bottom="1440" w:left="1440" w:header="720" w:footer="720" w:gutter="0"/>
          <w:cols w:space="720"/>
          <w:docGrid w:linePitch="360"/>
        </w:sectPr>
      </w:pPr>
    </w:p>
    <w:p w14:paraId="0DF5D135" w14:textId="0E1831D6" w:rsidR="00C25C97" w:rsidRPr="00057A43" w:rsidRDefault="00545664" w:rsidP="004D23D4">
      <w:pPr>
        <w:jc w:val="center"/>
        <w:rPr>
          <w:b/>
          <w:bCs/>
        </w:rPr>
      </w:pPr>
      <w:r w:rsidRPr="00057A43">
        <w:rPr>
          <w:b/>
          <w:bCs/>
        </w:rPr>
        <w:lastRenderedPageBreak/>
        <w:t>Study with</w:t>
      </w:r>
      <w:r w:rsidR="004D23D4" w:rsidRPr="00057A43">
        <w:rPr>
          <w:b/>
          <w:bCs/>
        </w:rPr>
        <w:t xml:space="preserve"> High Risk of Bias</w:t>
      </w:r>
    </w:p>
    <w:p w14:paraId="0D6703E0" w14:textId="77777777" w:rsidR="003C4582" w:rsidRPr="00057A43" w:rsidRDefault="003C4582">
      <w:r w:rsidRPr="00057A43">
        <w:t xml:space="preserve">Name of study: </w:t>
      </w:r>
      <w:proofErr w:type="spellStart"/>
      <w:r w:rsidRPr="00057A43">
        <w:t>Ergene</w:t>
      </w:r>
      <w:proofErr w:type="spellEnd"/>
      <w:r w:rsidRPr="00057A43">
        <w:t>, 2007</w:t>
      </w:r>
    </w:p>
    <w:tbl>
      <w:tblPr>
        <w:tblStyle w:val="TableGrid"/>
        <w:tblW w:w="9299" w:type="dxa"/>
        <w:tblLook w:val="04A0" w:firstRow="1" w:lastRow="0" w:firstColumn="1" w:lastColumn="0" w:noHBand="0" w:noVBand="1"/>
      </w:tblPr>
      <w:tblGrid>
        <w:gridCol w:w="2396"/>
        <w:gridCol w:w="1568"/>
        <w:gridCol w:w="5335"/>
      </w:tblGrid>
      <w:tr w:rsidR="003C4582" w:rsidRPr="00057A43" w14:paraId="4DE78B95" w14:textId="77777777" w:rsidTr="00502FE1">
        <w:tc>
          <w:tcPr>
            <w:tcW w:w="2396" w:type="dxa"/>
          </w:tcPr>
          <w:p w14:paraId="0E29AAEF" w14:textId="1AE56F2F" w:rsidR="003C4582" w:rsidRPr="00057A43" w:rsidRDefault="003C4582">
            <w:pPr>
              <w:rPr>
                <w:sz w:val="18"/>
                <w:szCs w:val="18"/>
              </w:rPr>
            </w:pPr>
            <w:bookmarkStart w:id="0" w:name="_Hlk198833332"/>
            <w:r w:rsidRPr="00057A43">
              <w:rPr>
                <w:sz w:val="18"/>
                <w:szCs w:val="18"/>
              </w:rPr>
              <w:t>Domain</w:t>
            </w:r>
          </w:p>
        </w:tc>
        <w:tc>
          <w:tcPr>
            <w:tcW w:w="1568" w:type="dxa"/>
          </w:tcPr>
          <w:p w14:paraId="6F8F4DB7" w14:textId="2B4926EB" w:rsidR="003C4582" w:rsidRPr="00057A43" w:rsidRDefault="003C4582" w:rsidP="003C4582">
            <w:pPr>
              <w:jc w:val="center"/>
              <w:rPr>
                <w:sz w:val="18"/>
                <w:szCs w:val="18"/>
              </w:rPr>
            </w:pPr>
            <w:r w:rsidRPr="00057A43">
              <w:rPr>
                <w:sz w:val="18"/>
                <w:szCs w:val="18"/>
              </w:rPr>
              <w:t>Justification</w:t>
            </w:r>
          </w:p>
        </w:tc>
        <w:tc>
          <w:tcPr>
            <w:tcW w:w="5335" w:type="dxa"/>
          </w:tcPr>
          <w:p w14:paraId="67A55CD7" w14:textId="2B97A0BB" w:rsidR="003C4582" w:rsidRPr="00057A43" w:rsidRDefault="003C4582">
            <w:pPr>
              <w:rPr>
                <w:sz w:val="18"/>
                <w:szCs w:val="18"/>
              </w:rPr>
            </w:pPr>
            <w:r w:rsidRPr="00057A43">
              <w:rPr>
                <w:sz w:val="18"/>
                <w:szCs w:val="18"/>
              </w:rPr>
              <w:t>Reason</w:t>
            </w:r>
          </w:p>
        </w:tc>
      </w:tr>
      <w:tr w:rsidR="003C4582" w:rsidRPr="00057A43" w14:paraId="7B979C6C" w14:textId="77777777" w:rsidTr="00502FE1">
        <w:tc>
          <w:tcPr>
            <w:tcW w:w="2396" w:type="dxa"/>
          </w:tcPr>
          <w:p w14:paraId="46E2A70C" w14:textId="3B26A15C" w:rsidR="003C4582" w:rsidRPr="00057A43" w:rsidRDefault="00502FE1">
            <w:pPr>
              <w:rPr>
                <w:sz w:val="18"/>
                <w:szCs w:val="18"/>
              </w:rPr>
            </w:pPr>
            <w:r w:rsidRPr="00057A43">
              <w:rPr>
                <w:sz w:val="18"/>
                <w:szCs w:val="18"/>
              </w:rPr>
              <w:t>Bias due to cofounding</w:t>
            </w:r>
          </w:p>
        </w:tc>
        <w:tc>
          <w:tcPr>
            <w:tcW w:w="1568" w:type="dxa"/>
          </w:tcPr>
          <w:p w14:paraId="002F61FD" w14:textId="045D92E0" w:rsidR="003C4582" w:rsidRPr="00057A43" w:rsidRDefault="00502FE1">
            <w:pPr>
              <w:rPr>
                <w:sz w:val="18"/>
                <w:szCs w:val="18"/>
              </w:rPr>
            </w:pPr>
            <w:r w:rsidRPr="00057A43">
              <w:rPr>
                <w:sz w:val="18"/>
                <w:szCs w:val="18"/>
              </w:rPr>
              <w:t>Need concern</w:t>
            </w:r>
          </w:p>
        </w:tc>
        <w:tc>
          <w:tcPr>
            <w:tcW w:w="5335" w:type="dxa"/>
          </w:tcPr>
          <w:p w14:paraId="65291F39" w14:textId="77777777" w:rsidR="003C4582" w:rsidRPr="00057A43" w:rsidRDefault="00502FE1" w:rsidP="00502FE1">
            <w:pPr>
              <w:pStyle w:val="ListParagraph"/>
              <w:numPr>
                <w:ilvl w:val="0"/>
                <w:numId w:val="3"/>
              </w:numPr>
              <w:ind w:left="315"/>
              <w:rPr>
                <w:sz w:val="18"/>
                <w:szCs w:val="18"/>
              </w:rPr>
            </w:pPr>
            <w:r w:rsidRPr="00057A43">
              <w:rPr>
                <w:sz w:val="18"/>
                <w:szCs w:val="18"/>
              </w:rPr>
              <w:t>There is no information about the residence of the control group</w:t>
            </w:r>
          </w:p>
          <w:p w14:paraId="34CEC63B" w14:textId="1D6265ED" w:rsidR="00502FE1" w:rsidRPr="00057A43" w:rsidRDefault="00502FE1" w:rsidP="00502FE1">
            <w:pPr>
              <w:pStyle w:val="ListParagraph"/>
              <w:numPr>
                <w:ilvl w:val="0"/>
                <w:numId w:val="3"/>
              </w:numPr>
              <w:ind w:left="315"/>
              <w:rPr>
                <w:sz w:val="18"/>
                <w:szCs w:val="18"/>
              </w:rPr>
            </w:pPr>
            <w:r w:rsidRPr="00057A43">
              <w:rPr>
                <w:sz w:val="18"/>
                <w:szCs w:val="18"/>
              </w:rPr>
              <w:t>Even the total number of smokers in each group is same, but the cigarette/ per day is significantly higher in exposed group</w:t>
            </w:r>
          </w:p>
        </w:tc>
      </w:tr>
      <w:tr w:rsidR="003C4582" w:rsidRPr="00057A43" w14:paraId="214EC6C3" w14:textId="77777777" w:rsidTr="00502FE1">
        <w:tc>
          <w:tcPr>
            <w:tcW w:w="2396" w:type="dxa"/>
          </w:tcPr>
          <w:p w14:paraId="0258E568" w14:textId="21A1ACD5" w:rsidR="003C4582" w:rsidRPr="00057A43" w:rsidRDefault="00502FE1">
            <w:pPr>
              <w:rPr>
                <w:sz w:val="18"/>
                <w:szCs w:val="18"/>
              </w:rPr>
            </w:pPr>
            <w:r w:rsidRPr="00057A43">
              <w:rPr>
                <w:sz w:val="18"/>
                <w:szCs w:val="18"/>
              </w:rPr>
              <w:t>Bias from measurement of exposure</w:t>
            </w:r>
          </w:p>
        </w:tc>
        <w:tc>
          <w:tcPr>
            <w:tcW w:w="1568" w:type="dxa"/>
          </w:tcPr>
          <w:p w14:paraId="27657829" w14:textId="456D8C2F" w:rsidR="003C4582" w:rsidRPr="00057A43" w:rsidRDefault="00D86B5D">
            <w:pPr>
              <w:rPr>
                <w:sz w:val="18"/>
                <w:szCs w:val="18"/>
              </w:rPr>
            </w:pPr>
            <w:r w:rsidRPr="00057A43">
              <w:rPr>
                <w:sz w:val="18"/>
                <w:szCs w:val="18"/>
              </w:rPr>
              <w:t>Low</w:t>
            </w:r>
          </w:p>
        </w:tc>
        <w:tc>
          <w:tcPr>
            <w:tcW w:w="5335" w:type="dxa"/>
          </w:tcPr>
          <w:p w14:paraId="4EDA8E88" w14:textId="77777777" w:rsidR="003C4582" w:rsidRPr="00057A43" w:rsidRDefault="00D86B5D" w:rsidP="00D86B5D">
            <w:pPr>
              <w:pStyle w:val="ListParagraph"/>
              <w:numPr>
                <w:ilvl w:val="0"/>
                <w:numId w:val="4"/>
              </w:numPr>
              <w:ind w:left="315"/>
              <w:rPr>
                <w:sz w:val="18"/>
                <w:szCs w:val="18"/>
              </w:rPr>
            </w:pPr>
            <w:r w:rsidRPr="00057A43">
              <w:rPr>
                <w:sz w:val="18"/>
                <w:szCs w:val="18"/>
              </w:rPr>
              <w:t xml:space="preserve">The exposure measurement using a questionnaire and demographic data </w:t>
            </w:r>
          </w:p>
          <w:p w14:paraId="7ABF8B45" w14:textId="26B13C4C" w:rsidR="00D86B5D" w:rsidRPr="00057A43" w:rsidRDefault="00D86B5D" w:rsidP="00D86B5D">
            <w:pPr>
              <w:pStyle w:val="ListParagraph"/>
              <w:numPr>
                <w:ilvl w:val="0"/>
                <w:numId w:val="4"/>
              </w:numPr>
              <w:ind w:left="315"/>
              <w:rPr>
                <w:sz w:val="18"/>
                <w:szCs w:val="18"/>
              </w:rPr>
            </w:pPr>
            <w:r w:rsidRPr="00057A43">
              <w:rPr>
                <w:sz w:val="18"/>
                <w:szCs w:val="18"/>
              </w:rPr>
              <w:t>The exposure time is same throughout the year and the exposure time is chronic</w:t>
            </w:r>
          </w:p>
        </w:tc>
      </w:tr>
      <w:tr w:rsidR="003C4582" w:rsidRPr="00057A43" w14:paraId="10F8DAA7" w14:textId="77777777" w:rsidTr="00502FE1">
        <w:tc>
          <w:tcPr>
            <w:tcW w:w="2396" w:type="dxa"/>
          </w:tcPr>
          <w:p w14:paraId="662BE182" w14:textId="284C6022" w:rsidR="003C4582" w:rsidRPr="00057A43" w:rsidRDefault="00D86B5D">
            <w:pPr>
              <w:rPr>
                <w:sz w:val="18"/>
                <w:szCs w:val="18"/>
              </w:rPr>
            </w:pPr>
            <w:r w:rsidRPr="00057A43">
              <w:rPr>
                <w:sz w:val="18"/>
                <w:szCs w:val="18"/>
              </w:rPr>
              <w:t>Bias in the selection participant</w:t>
            </w:r>
          </w:p>
        </w:tc>
        <w:tc>
          <w:tcPr>
            <w:tcW w:w="1568" w:type="dxa"/>
          </w:tcPr>
          <w:p w14:paraId="3C771AAF" w14:textId="3D48AE1D" w:rsidR="003C4582" w:rsidRPr="00057A43" w:rsidRDefault="00D86B5D">
            <w:pPr>
              <w:rPr>
                <w:sz w:val="18"/>
                <w:szCs w:val="18"/>
              </w:rPr>
            </w:pPr>
            <w:r w:rsidRPr="00057A43">
              <w:rPr>
                <w:sz w:val="18"/>
                <w:szCs w:val="18"/>
              </w:rPr>
              <w:t>Need concern</w:t>
            </w:r>
          </w:p>
        </w:tc>
        <w:tc>
          <w:tcPr>
            <w:tcW w:w="5335" w:type="dxa"/>
          </w:tcPr>
          <w:p w14:paraId="1B8123B9" w14:textId="77777777" w:rsidR="003C4582" w:rsidRPr="00057A43" w:rsidRDefault="00D86B5D" w:rsidP="00D86B5D">
            <w:pPr>
              <w:pStyle w:val="ListParagraph"/>
              <w:numPr>
                <w:ilvl w:val="0"/>
                <w:numId w:val="5"/>
              </w:numPr>
              <w:ind w:left="315"/>
              <w:rPr>
                <w:sz w:val="18"/>
                <w:szCs w:val="18"/>
              </w:rPr>
            </w:pPr>
            <w:r w:rsidRPr="00057A43">
              <w:rPr>
                <w:sz w:val="18"/>
                <w:szCs w:val="18"/>
              </w:rPr>
              <w:t>This study used purposive sampling</w:t>
            </w:r>
          </w:p>
          <w:p w14:paraId="404778FA" w14:textId="5B56AF01" w:rsidR="00D86B5D" w:rsidRPr="00057A43" w:rsidRDefault="00D86B5D" w:rsidP="00D86B5D">
            <w:pPr>
              <w:pStyle w:val="ListParagraph"/>
              <w:ind w:left="315"/>
              <w:rPr>
                <w:sz w:val="18"/>
                <w:szCs w:val="18"/>
              </w:rPr>
            </w:pPr>
          </w:p>
        </w:tc>
      </w:tr>
      <w:tr w:rsidR="003C4582" w:rsidRPr="00057A43" w14:paraId="0B48EDAC" w14:textId="77777777" w:rsidTr="00502FE1">
        <w:tc>
          <w:tcPr>
            <w:tcW w:w="2396" w:type="dxa"/>
          </w:tcPr>
          <w:p w14:paraId="35E8E540" w14:textId="5C9F99BA" w:rsidR="003C4582" w:rsidRPr="00057A43" w:rsidRDefault="00D86B5D">
            <w:pPr>
              <w:rPr>
                <w:sz w:val="18"/>
                <w:szCs w:val="18"/>
              </w:rPr>
            </w:pPr>
            <w:r w:rsidRPr="00057A43">
              <w:rPr>
                <w:sz w:val="18"/>
                <w:szCs w:val="18"/>
              </w:rPr>
              <w:t>Bias due to post exposure intervention</w:t>
            </w:r>
          </w:p>
        </w:tc>
        <w:tc>
          <w:tcPr>
            <w:tcW w:w="1568" w:type="dxa"/>
          </w:tcPr>
          <w:p w14:paraId="42AFA503" w14:textId="490FE259" w:rsidR="003C4582" w:rsidRPr="00057A43" w:rsidRDefault="00D86B5D">
            <w:pPr>
              <w:rPr>
                <w:sz w:val="18"/>
                <w:szCs w:val="18"/>
              </w:rPr>
            </w:pPr>
            <w:r w:rsidRPr="00057A43">
              <w:rPr>
                <w:sz w:val="18"/>
                <w:szCs w:val="18"/>
              </w:rPr>
              <w:t>Low</w:t>
            </w:r>
          </w:p>
        </w:tc>
        <w:tc>
          <w:tcPr>
            <w:tcW w:w="5335" w:type="dxa"/>
          </w:tcPr>
          <w:p w14:paraId="675A38FB" w14:textId="60418D12" w:rsidR="003C4582" w:rsidRPr="00057A43" w:rsidRDefault="00D86B5D" w:rsidP="00D86B5D">
            <w:pPr>
              <w:pStyle w:val="ListParagraph"/>
              <w:numPr>
                <w:ilvl w:val="0"/>
                <w:numId w:val="5"/>
              </w:numPr>
              <w:ind w:left="315"/>
              <w:rPr>
                <w:sz w:val="18"/>
                <w:szCs w:val="18"/>
              </w:rPr>
            </w:pPr>
            <w:r w:rsidRPr="00057A43">
              <w:rPr>
                <w:sz w:val="18"/>
                <w:szCs w:val="18"/>
              </w:rPr>
              <w:t xml:space="preserve">The authors got the data in one time and there was no further intervention </w:t>
            </w:r>
          </w:p>
        </w:tc>
      </w:tr>
      <w:tr w:rsidR="003C4582" w:rsidRPr="00057A43" w14:paraId="2CC8D284" w14:textId="77777777" w:rsidTr="00502FE1">
        <w:tc>
          <w:tcPr>
            <w:tcW w:w="2396" w:type="dxa"/>
          </w:tcPr>
          <w:p w14:paraId="07D295F6" w14:textId="236756B1" w:rsidR="003C4582" w:rsidRPr="00057A43" w:rsidRDefault="00D86B5D">
            <w:pPr>
              <w:rPr>
                <w:sz w:val="18"/>
                <w:szCs w:val="18"/>
              </w:rPr>
            </w:pPr>
            <w:r w:rsidRPr="00057A43">
              <w:rPr>
                <w:sz w:val="18"/>
                <w:szCs w:val="18"/>
              </w:rPr>
              <w:t>Bias due to missing data</w:t>
            </w:r>
          </w:p>
        </w:tc>
        <w:tc>
          <w:tcPr>
            <w:tcW w:w="1568" w:type="dxa"/>
          </w:tcPr>
          <w:p w14:paraId="34CFB3DE" w14:textId="7765DCAC" w:rsidR="003C4582" w:rsidRPr="00057A43" w:rsidRDefault="00D86B5D">
            <w:pPr>
              <w:rPr>
                <w:sz w:val="18"/>
                <w:szCs w:val="18"/>
              </w:rPr>
            </w:pPr>
            <w:r w:rsidRPr="00057A43">
              <w:rPr>
                <w:sz w:val="18"/>
                <w:szCs w:val="18"/>
              </w:rPr>
              <w:t>Low</w:t>
            </w:r>
          </w:p>
        </w:tc>
        <w:tc>
          <w:tcPr>
            <w:tcW w:w="5335" w:type="dxa"/>
          </w:tcPr>
          <w:p w14:paraId="1F3419A7" w14:textId="757D9CA6" w:rsidR="003C4582" w:rsidRPr="00057A43" w:rsidRDefault="00D86B5D" w:rsidP="00D86B5D">
            <w:pPr>
              <w:pStyle w:val="ListParagraph"/>
              <w:numPr>
                <w:ilvl w:val="0"/>
                <w:numId w:val="5"/>
              </w:numPr>
              <w:ind w:left="315"/>
              <w:rPr>
                <w:sz w:val="18"/>
                <w:szCs w:val="18"/>
              </w:rPr>
            </w:pPr>
            <w:r w:rsidRPr="00057A43">
              <w:rPr>
                <w:sz w:val="18"/>
                <w:szCs w:val="18"/>
              </w:rPr>
              <w:t>All outcomes mentioned in the paper</w:t>
            </w:r>
          </w:p>
        </w:tc>
      </w:tr>
      <w:tr w:rsidR="003C4582" w:rsidRPr="00057A43" w14:paraId="15032A83" w14:textId="77777777" w:rsidTr="00502FE1">
        <w:tc>
          <w:tcPr>
            <w:tcW w:w="2396" w:type="dxa"/>
          </w:tcPr>
          <w:p w14:paraId="2F40EA4C" w14:textId="4E197EE6" w:rsidR="003C4582" w:rsidRPr="00057A43" w:rsidRDefault="00D86B5D">
            <w:pPr>
              <w:rPr>
                <w:sz w:val="18"/>
                <w:szCs w:val="18"/>
              </w:rPr>
            </w:pPr>
            <w:r w:rsidRPr="00057A43">
              <w:rPr>
                <w:sz w:val="18"/>
                <w:szCs w:val="18"/>
              </w:rPr>
              <w:t>Bias from outcome measure</w:t>
            </w:r>
          </w:p>
        </w:tc>
        <w:tc>
          <w:tcPr>
            <w:tcW w:w="1568" w:type="dxa"/>
          </w:tcPr>
          <w:p w14:paraId="68691F01" w14:textId="5F151F19" w:rsidR="003C4582" w:rsidRPr="00057A43" w:rsidRDefault="00D86B5D">
            <w:pPr>
              <w:rPr>
                <w:sz w:val="18"/>
                <w:szCs w:val="18"/>
              </w:rPr>
            </w:pPr>
            <w:r w:rsidRPr="00057A43">
              <w:rPr>
                <w:sz w:val="18"/>
                <w:szCs w:val="18"/>
              </w:rPr>
              <w:t>High</w:t>
            </w:r>
          </w:p>
        </w:tc>
        <w:tc>
          <w:tcPr>
            <w:tcW w:w="5335" w:type="dxa"/>
          </w:tcPr>
          <w:p w14:paraId="23D74873" w14:textId="20B5C6A8" w:rsidR="003C4582" w:rsidRPr="00057A43" w:rsidRDefault="00D86B5D" w:rsidP="00D86B5D">
            <w:pPr>
              <w:pStyle w:val="ListParagraph"/>
              <w:numPr>
                <w:ilvl w:val="0"/>
                <w:numId w:val="5"/>
              </w:numPr>
              <w:ind w:left="315"/>
              <w:rPr>
                <w:sz w:val="18"/>
                <w:szCs w:val="18"/>
              </w:rPr>
            </w:pPr>
            <w:r w:rsidRPr="00057A43">
              <w:rPr>
                <w:sz w:val="18"/>
                <w:szCs w:val="18"/>
              </w:rPr>
              <w:t>There is a difference between the method section and the results regarding the cells observed. In methods, the author stated that the cells observed were 1000. However, the results stated that the cells observed were 3000</w:t>
            </w:r>
          </w:p>
        </w:tc>
      </w:tr>
      <w:tr w:rsidR="00D86B5D" w:rsidRPr="00057A43" w14:paraId="03615EA4" w14:textId="77777777" w:rsidTr="00502FE1">
        <w:tc>
          <w:tcPr>
            <w:tcW w:w="2396" w:type="dxa"/>
          </w:tcPr>
          <w:p w14:paraId="59703D8A" w14:textId="4C6BAF6C" w:rsidR="00D86B5D" w:rsidRPr="00057A43" w:rsidRDefault="00D86B5D">
            <w:pPr>
              <w:rPr>
                <w:sz w:val="18"/>
                <w:szCs w:val="18"/>
              </w:rPr>
            </w:pPr>
            <w:r w:rsidRPr="00057A43">
              <w:rPr>
                <w:sz w:val="18"/>
                <w:szCs w:val="18"/>
              </w:rPr>
              <w:t>Bias in selective outcome</w:t>
            </w:r>
          </w:p>
        </w:tc>
        <w:tc>
          <w:tcPr>
            <w:tcW w:w="1568" w:type="dxa"/>
          </w:tcPr>
          <w:p w14:paraId="41F5C08F" w14:textId="7D9988AE" w:rsidR="00D86B5D" w:rsidRPr="00057A43" w:rsidRDefault="00D86B5D">
            <w:pPr>
              <w:rPr>
                <w:sz w:val="18"/>
                <w:szCs w:val="18"/>
              </w:rPr>
            </w:pPr>
            <w:r w:rsidRPr="00057A43">
              <w:rPr>
                <w:sz w:val="18"/>
                <w:szCs w:val="18"/>
              </w:rPr>
              <w:t>Low</w:t>
            </w:r>
          </w:p>
        </w:tc>
        <w:tc>
          <w:tcPr>
            <w:tcW w:w="5335" w:type="dxa"/>
          </w:tcPr>
          <w:p w14:paraId="0BE8F73C" w14:textId="63DAFC78" w:rsidR="00D86B5D" w:rsidRPr="00057A43" w:rsidRDefault="00D86B5D" w:rsidP="00D86B5D">
            <w:pPr>
              <w:pStyle w:val="ListParagraph"/>
              <w:numPr>
                <w:ilvl w:val="0"/>
                <w:numId w:val="5"/>
              </w:numPr>
              <w:ind w:left="315"/>
              <w:rPr>
                <w:sz w:val="18"/>
                <w:szCs w:val="18"/>
              </w:rPr>
            </w:pPr>
            <w:r w:rsidRPr="00057A43">
              <w:rPr>
                <w:sz w:val="18"/>
                <w:szCs w:val="18"/>
              </w:rPr>
              <w:t>There was no evidence of selection outcome in this study</w:t>
            </w:r>
          </w:p>
        </w:tc>
      </w:tr>
      <w:bookmarkEnd w:id="0"/>
    </w:tbl>
    <w:p w14:paraId="5BF0C2FD" w14:textId="35C753FF" w:rsidR="00D86B5D" w:rsidRPr="00057A43" w:rsidRDefault="00D86B5D" w:rsidP="00D86B5D"/>
    <w:sdt>
      <w:sdtPr>
        <w:tag w:val="MENDELEY_BIBLIOGRAPHY"/>
        <w:id w:val="-652678911"/>
        <w:placeholder>
          <w:docPart w:val="DefaultPlaceholder_-1854013440"/>
        </w:placeholder>
      </w:sdtPr>
      <w:sdtContent>
        <w:p w14:paraId="53981499" w14:textId="71510F6C" w:rsidR="003A07AC" w:rsidRPr="00057A43" w:rsidRDefault="003A07AC" w:rsidP="00EB1A64">
          <w:pPr>
            <w:autoSpaceDE w:val="0"/>
            <w:autoSpaceDN w:val="0"/>
            <w:ind w:left="-426"/>
            <w:divId w:val="1419254915"/>
            <w:rPr>
              <w:rFonts w:eastAsia="Times New Roman"/>
              <w:sz w:val="24"/>
              <w:szCs w:val="24"/>
            </w:rPr>
          </w:pPr>
          <w:r w:rsidRPr="00057A43">
            <w:rPr>
              <w:rFonts w:eastAsia="Times New Roman"/>
              <w:lang w:val="de-DE"/>
            </w:rPr>
            <w:t xml:space="preserve">Ergene, S., Çelik, A., Çavaş, T., Kaya, F., 2007. </w:t>
          </w:r>
          <w:r w:rsidRPr="00057A43">
            <w:rPr>
              <w:rFonts w:eastAsia="Times New Roman"/>
            </w:rPr>
            <w:t>Genotoxic biomonitoring study of population residing</w:t>
          </w:r>
          <w:r w:rsidR="00EB1A64" w:rsidRPr="00057A43">
            <w:rPr>
              <w:rFonts w:eastAsia="Times New Roman"/>
            </w:rPr>
            <w:t xml:space="preserve"> </w:t>
          </w:r>
          <w:r w:rsidRPr="00057A43">
            <w:rPr>
              <w:rFonts w:eastAsia="Times New Roman"/>
            </w:rPr>
            <w:t>in pesticide contaminated regions in Göksu Delta: Micronucleus, chromosomal aberrations and sister chromatid exchanges. Environ Int 33, 877–885. https://doi.org/10.1016/j.envint.2007.04.003</w:t>
          </w:r>
        </w:p>
        <w:p w14:paraId="0993DED3" w14:textId="0C5B0F78" w:rsidR="003A07AC" w:rsidRPr="00057A43" w:rsidRDefault="003A07AC" w:rsidP="00D86B5D">
          <w:pPr>
            <w:tabs>
              <w:tab w:val="center" w:pos="4513"/>
            </w:tabs>
          </w:pPr>
          <w:r w:rsidRPr="00057A43">
            <w:rPr>
              <w:rFonts w:eastAsia="Times New Roman"/>
            </w:rPr>
            <w:t> </w:t>
          </w:r>
        </w:p>
      </w:sdtContent>
    </w:sdt>
    <w:p w14:paraId="676AB214" w14:textId="77777777" w:rsidR="00EB1A64" w:rsidRPr="00057A43" w:rsidRDefault="00EB1A64" w:rsidP="00EB1A64">
      <w:proofErr w:type="spellStart"/>
      <w:r w:rsidRPr="00057A43">
        <w:t>Alhamadany</w:t>
      </w:r>
      <w:proofErr w:type="spellEnd"/>
      <w:r w:rsidRPr="00057A43">
        <w:t xml:space="preserve">, 2023 </w:t>
      </w:r>
    </w:p>
    <w:tbl>
      <w:tblPr>
        <w:tblStyle w:val="TableGrid"/>
        <w:tblW w:w="9299" w:type="dxa"/>
        <w:tblLook w:val="04A0" w:firstRow="1" w:lastRow="0" w:firstColumn="1" w:lastColumn="0" w:noHBand="0" w:noVBand="1"/>
      </w:tblPr>
      <w:tblGrid>
        <w:gridCol w:w="2396"/>
        <w:gridCol w:w="1568"/>
        <w:gridCol w:w="5335"/>
      </w:tblGrid>
      <w:tr w:rsidR="00EB1A64" w:rsidRPr="00057A43" w14:paraId="0603D0DD" w14:textId="77777777" w:rsidTr="001F6C13">
        <w:tc>
          <w:tcPr>
            <w:tcW w:w="2396" w:type="dxa"/>
          </w:tcPr>
          <w:p w14:paraId="033E916C" w14:textId="77777777" w:rsidR="00EB1A64" w:rsidRPr="00057A43" w:rsidRDefault="00EB1A64" w:rsidP="001F6C13">
            <w:pPr>
              <w:rPr>
                <w:sz w:val="18"/>
                <w:szCs w:val="18"/>
              </w:rPr>
            </w:pPr>
            <w:r w:rsidRPr="00057A43">
              <w:rPr>
                <w:sz w:val="18"/>
                <w:szCs w:val="18"/>
              </w:rPr>
              <w:t>Domain</w:t>
            </w:r>
          </w:p>
        </w:tc>
        <w:tc>
          <w:tcPr>
            <w:tcW w:w="1568" w:type="dxa"/>
          </w:tcPr>
          <w:p w14:paraId="125D7BC8" w14:textId="77777777" w:rsidR="00EB1A64" w:rsidRPr="00057A43" w:rsidRDefault="00EB1A64" w:rsidP="001F6C13">
            <w:pPr>
              <w:jc w:val="center"/>
              <w:rPr>
                <w:sz w:val="18"/>
                <w:szCs w:val="18"/>
              </w:rPr>
            </w:pPr>
            <w:r w:rsidRPr="00057A43">
              <w:rPr>
                <w:sz w:val="18"/>
                <w:szCs w:val="18"/>
              </w:rPr>
              <w:t>Justification</w:t>
            </w:r>
          </w:p>
        </w:tc>
        <w:tc>
          <w:tcPr>
            <w:tcW w:w="5335" w:type="dxa"/>
          </w:tcPr>
          <w:p w14:paraId="27626D32" w14:textId="77777777" w:rsidR="00EB1A64" w:rsidRPr="00057A43" w:rsidRDefault="00EB1A64" w:rsidP="001F6C13">
            <w:pPr>
              <w:rPr>
                <w:sz w:val="18"/>
                <w:szCs w:val="18"/>
              </w:rPr>
            </w:pPr>
            <w:r w:rsidRPr="00057A43">
              <w:rPr>
                <w:sz w:val="18"/>
                <w:szCs w:val="18"/>
              </w:rPr>
              <w:t>Reason</w:t>
            </w:r>
          </w:p>
        </w:tc>
      </w:tr>
      <w:tr w:rsidR="00EB1A64" w:rsidRPr="00057A43" w14:paraId="3C9A8E37" w14:textId="77777777" w:rsidTr="001F6C13">
        <w:tc>
          <w:tcPr>
            <w:tcW w:w="2396" w:type="dxa"/>
          </w:tcPr>
          <w:p w14:paraId="5B705C84" w14:textId="77777777" w:rsidR="00EB1A64" w:rsidRPr="00057A43" w:rsidRDefault="00EB1A64" w:rsidP="001F6C13">
            <w:pPr>
              <w:rPr>
                <w:sz w:val="18"/>
                <w:szCs w:val="18"/>
              </w:rPr>
            </w:pPr>
            <w:r w:rsidRPr="00057A43">
              <w:rPr>
                <w:sz w:val="18"/>
                <w:szCs w:val="18"/>
              </w:rPr>
              <w:t>Bias due to cofounding</w:t>
            </w:r>
          </w:p>
        </w:tc>
        <w:tc>
          <w:tcPr>
            <w:tcW w:w="1568" w:type="dxa"/>
          </w:tcPr>
          <w:p w14:paraId="009A1092" w14:textId="77777777" w:rsidR="00EB1A64" w:rsidRPr="00057A43" w:rsidRDefault="00EB1A64" w:rsidP="001F6C13">
            <w:pPr>
              <w:rPr>
                <w:sz w:val="18"/>
                <w:szCs w:val="18"/>
              </w:rPr>
            </w:pPr>
            <w:r w:rsidRPr="00057A43">
              <w:rPr>
                <w:sz w:val="18"/>
                <w:szCs w:val="18"/>
              </w:rPr>
              <w:t xml:space="preserve">High </w:t>
            </w:r>
          </w:p>
        </w:tc>
        <w:tc>
          <w:tcPr>
            <w:tcW w:w="5335" w:type="dxa"/>
          </w:tcPr>
          <w:p w14:paraId="317A51A2" w14:textId="77777777" w:rsidR="00EB1A64" w:rsidRPr="00057A43" w:rsidRDefault="00EB1A64" w:rsidP="00EB1A64">
            <w:pPr>
              <w:pStyle w:val="ListParagraph"/>
              <w:numPr>
                <w:ilvl w:val="0"/>
                <w:numId w:val="3"/>
              </w:numPr>
              <w:ind w:left="315"/>
              <w:rPr>
                <w:sz w:val="18"/>
                <w:szCs w:val="18"/>
              </w:rPr>
            </w:pPr>
            <w:r w:rsidRPr="00057A43">
              <w:rPr>
                <w:sz w:val="18"/>
                <w:szCs w:val="18"/>
              </w:rPr>
              <w:t xml:space="preserve">There is no information about the confounding factor </w:t>
            </w:r>
          </w:p>
        </w:tc>
      </w:tr>
      <w:tr w:rsidR="00EB1A64" w:rsidRPr="00057A43" w14:paraId="0FEF62DC" w14:textId="77777777" w:rsidTr="001F6C13">
        <w:tc>
          <w:tcPr>
            <w:tcW w:w="2396" w:type="dxa"/>
          </w:tcPr>
          <w:p w14:paraId="104EBB92" w14:textId="77777777" w:rsidR="00EB1A64" w:rsidRPr="00057A43" w:rsidRDefault="00EB1A64" w:rsidP="001F6C13">
            <w:pPr>
              <w:rPr>
                <w:sz w:val="18"/>
                <w:szCs w:val="18"/>
              </w:rPr>
            </w:pPr>
            <w:r w:rsidRPr="00057A43">
              <w:rPr>
                <w:sz w:val="18"/>
                <w:szCs w:val="18"/>
              </w:rPr>
              <w:t>Bias from measurement of exposure</w:t>
            </w:r>
          </w:p>
        </w:tc>
        <w:tc>
          <w:tcPr>
            <w:tcW w:w="1568" w:type="dxa"/>
          </w:tcPr>
          <w:p w14:paraId="377E9B45" w14:textId="77777777" w:rsidR="00EB1A64" w:rsidRPr="00057A43" w:rsidRDefault="00EB1A64" w:rsidP="001F6C13">
            <w:pPr>
              <w:rPr>
                <w:sz w:val="18"/>
                <w:szCs w:val="18"/>
              </w:rPr>
            </w:pPr>
            <w:r w:rsidRPr="00057A43">
              <w:rPr>
                <w:sz w:val="18"/>
                <w:szCs w:val="18"/>
              </w:rPr>
              <w:t>Low</w:t>
            </w:r>
          </w:p>
        </w:tc>
        <w:tc>
          <w:tcPr>
            <w:tcW w:w="5335" w:type="dxa"/>
          </w:tcPr>
          <w:p w14:paraId="0F1767A2" w14:textId="77777777" w:rsidR="00EB1A64" w:rsidRPr="00057A43" w:rsidRDefault="00EB1A64" w:rsidP="00EB1A64">
            <w:pPr>
              <w:pStyle w:val="ListParagraph"/>
              <w:numPr>
                <w:ilvl w:val="0"/>
                <w:numId w:val="4"/>
              </w:numPr>
              <w:ind w:left="315"/>
              <w:rPr>
                <w:sz w:val="18"/>
                <w:szCs w:val="18"/>
              </w:rPr>
            </w:pPr>
            <w:r w:rsidRPr="00057A43">
              <w:rPr>
                <w:sz w:val="18"/>
                <w:szCs w:val="18"/>
              </w:rPr>
              <w:t xml:space="preserve">The exposure measurement using a questionnaire </w:t>
            </w:r>
          </w:p>
        </w:tc>
      </w:tr>
      <w:tr w:rsidR="00EB1A64" w:rsidRPr="00057A43" w14:paraId="4A4FD3DB" w14:textId="77777777" w:rsidTr="001F6C13">
        <w:tc>
          <w:tcPr>
            <w:tcW w:w="2396" w:type="dxa"/>
          </w:tcPr>
          <w:p w14:paraId="6DB03D74" w14:textId="77777777" w:rsidR="00EB1A64" w:rsidRPr="00057A43" w:rsidRDefault="00EB1A64" w:rsidP="001F6C13">
            <w:pPr>
              <w:rPr>
                <w:sz w:val="18"/>
                <w:szCs w:val="18"/>
              </w:rPr>
            </w:pPr>
            <w:r w:rsidRPr="00057A43">
              <w:rPr>
                <w:sz w:val="18"/>
                <w:szCs w:val="18"/>
              </w:rPr>
              <w:t>Bias in the selection participant</w:t>
            </w:r>
          </w:p>
        </w:tc>
        <w:tc>
          <w:tcPr>
            <w:tcW w:w="1568" w:type="dxa"/>
          </w:tcPr>
          <w:p w14:paraId="1D327970" w14:textId="77777777" w:rsidR="00EB1A64" w:rsidRPr="00057A43" w:rsidRDefault="00EB1A64" w:rsidP="001F6C13">
            <w:pPr>
              <w:rPr>
                <w:sz w:val="18"/>
                <w:szCs w:val="18"/>
              </w:rPr>
            </w:pPr>
            <w:r w:rsidRPr="00057A43">
              <w:rPr>
                <w:sz w:val="18"/>
                <w:szCs w:val="18"/>
              </w:rPr>
              <w:t>Low</w:t>
            </w:r>
          </w:p>
        </w:tc>
        <w:tc>
          <w:tcPr>
            <w:tcW w:w="5335" w:type="dxa"/>
          </w:tcPr>
          <w:p w14:paraId="34697F8D" w14:textId="77777777" w:rsidR="00EB1A64" w:rsidRPr="00057A43" w:rsidRDefault="00EB1A64" w:rsidP="00EB1A64">
            <w:pPr>
              <w:pStyle w:val="ListParagraph"/>
              <w:numPr>
                <w:ilvl w:val="0"/>
                <w:numId w:val="5"/>
              </w:numPr>
              <w:ind w:left="315"/>
              <w:rPr>
                <w:sz w:val="18"/>
                <w:szCs w:val="18"/>
              </w:rPr>
            </w:pPr>
            <w:r w:rsidRPr="00057A43">
              <w:rPr>
                <w:sz w:val="18"/>
                <w:szCs w:val="18"/>
              </w:rPr>
              <w:t xml:space="preserve">The participant's selection was based on the job </w:t>
            </w:r>
          </w:p>
          <w:p w14:paraId="4E4F1119" w14:textId="77777777" w:rsidR="00EB1A64" w:rsidRPr="00057A43" w:rsidRDefault="00EB1A64" w:rsidP="001F6C13">
            <w:pPr>
              <w:pStyle w:val="ListParagraph"/>
              <w:ind w:left="315"/>
              <w:rPr>
                <w:sz w:val="18"/>
                <w:szCs w:val="18"/>
              </w:rPr>
            </w:pPr>
          </w:p>
        </w:tc>
      </w:tr>
      <w:tr w:rsidR="00EB1A64" w:rsidRPr="00057A43" w14:paraId="087632F4" w14:textId="77777777" w:rsidTr="001F6C13">
        <w:tc>
          <w:tcPr>
            <w:tcW w:w="2396" w:type="dxa"/>
          </w:tcPr>
          <w:p w14:paraId="737F6859" w14:textId="77777777" w:rsidR="00EB1A64" w:rsidRPr="00057A43" w:rsidRDefault="00EB1A64" w:rsidP="001F6C13">
            <w:pPr>
              <w:rPr>
                <w:sz w:val="18"/>
                <w:szCs w:val="18"/>
              </w:rPr>
            </w:pPr>
            <w:r w:rsidRPr="00057A43">
              <w:rPr>
                <w:sz w:val="18"/>
                <w:szCs w:val="18"/>
              </w:rPr>
              <w:t>Bias due to post exposure intervention</w:t>
            </w:r>
          </w:p>
        </w:tc>
        <w:tc>
          <w:tcPr>
            <w:tcW w:w="1568" w:type="dxa"/>
          </w:tcPr>
          <w:p w14:paraId="79D31ED5" w14:textId="77777777" w:rsidR="00EB1A64" w:rsidRPr="00057A43" w:rsidRDefault="00EB1A64" w:rsidP="001F6C13">
            <w:pPr>
              <w:rPr>
                <w:sz w:val="18"/>
                <w:szCs w:val="18"/>
              </w:rPr>
            </w:pPr>
            <w:r w:rsidRPr="00057A43">
              <w:rPr>
                <w:sz w:val="18"/>
                <w:szCs w:val="18"/>
              </w:rPr>
              <w:t>Low</w:t>
            </w:r>
          </w:p>
        </w:tc>
        <w:tc>
          <w:tcPr>
            <w:tcW w:w="5335" w:type="dxa"/>
          </w:tcPr>
          <w:p w14:paraId="3352BF00" w14:textId="77777777" w:rsidR="00EB1A64" w:rsidRPr="00057A43" w:rsidRDefault="00EB1A64" w:rsidP="00EB1A64">
            <w:pPr>
              <w:pStyle w:val="ListParagraph"/>
              <w:numPr>
                <w:ilvl w:val="0"/>
                <w:numId w:val="5"/>
              </w:numPr>
              <w:ind w:left="315"/>
              <w:rPr>
                <w:sz w:val="18"/>
                <w:szCs w:val="18"/>
              </w:rPr>
            </w:pPr>
            <w:r w:rsidRPr="00057A43">
              <w:rPr>
                <w:sz w:val="18"/>
                <w:szCs w:val="18"/>
              </w:rPr>
              <w:t xml:space="preserve">The authors got the data in one time and there was no further intervention </w:t>
            </w:r>
          </w:p>
        </w:tc>
      </w:tr>
      <w:tr w:rsidR="00EB1A64" w:rsidRPr="00057A43" w14:paraId="5EC76E84" w14:textId="77777777" w:rsidTr="001F6C13">
        <w:tc>
          <w:tcPr>
            <w:tcW w:w="2396" w:type="dxa"/>
          </w:tcPr>
          <w:p w14:paraId="398D66D9" w14:textId="77777777" w:rsidR="00EB1A64" w:rsidRPr="00057A43" w:rsidRDefault="00EB1A64" w:rsidP="001F6C13">
            <w:pPr>
              <w:rPr>
                <w:sz w:val="18"/>
                <w:szCs w:val="18"/>
              </w:rPr>
            </w:pPr>
            <w:r w:rsidRPr="00057A43">
              <w:rPr>
                <w:sz w:val="18"/>
                <w:szCs w:val="18"/>
              </w:rPr>
              <w:t>Bias due to missing data</w:t>
            </w:r>
          </w:p>
        </w:tc>
        <w:tc>
          <w:tcPr>
            <w:tcW w:w="1568" w:type="dxa"/>
          </w:tcPr>
          <w:p w14:paraId="00AF731E" w14:textId="77777777" w:rsidR="00EB1A64" w:rsidRPr="00057A43" w:rsidRDefault="00EB1A64" w:rsidP="001F6C13">
            <w:pPr>
              <w:rPr>
                <w:sz w:val="18"/>
                <w:szCs w:val="18"/>
              </w:rPr>
            </w:pPr>
            <w:r w:rsidRPr="00057A43">
              <w:rPr>
                <w:sz w:val="18"/>
                <w:szCs w:val="18"/>
              </w:rPr>
              <w:t>Low</w:t>
            </w:r>
          </w:p>
        </w:tc>
        <w:tc>
          <w:tcPr>
            <w:tcW w:w="5335" w:type="dxa"/>
          </w:tcPr>
          <w:p w14:paraId="65E00908" w14:textId="77777777" w:rsidR="00EB1A64" w:rsidRPr="00057A43" w:rsidRDefault="00EB1A64" w:rsidP="00EB1A64">
            <w:pPr>
              <w:pStyle w:val="ListParagraph"/>
              <w:numPr>
                <w:ilvl w:val="0"/>
                <w:numId w:val="5"/>
              </w:numPr>
              <w:ind w:left="315"/>
              <w:rPr>
                <w:sz w:val="18"/>
                <w:szCs w:val="18"/>
              </w:rPr>
            </w:pPr>
            <w:r w:rsidRPr="00057A43">
              <w:rPr>
                <w:sz w:val="18"/>
                <w:szCs w:val="18"/>
              </w:rPr>
              <w:t>All outcomes mentioned in the paper</w:t>
            </w:r>
          </w:p>
        </w:tc>
      </w:tr>
      <w:tr w:rsidR="00EB1A64" w:rsidRPr="00057A43" w14:paraId="1C30E15A" w14:textId="77777777" w:rsidTr="001F6C13">
        <w:tc>
          <w:tcPr>
            <w:tcW w:w="2396" w:type="dxa"/>
          </w:tcPr>
          <w:p w14:paraId="23E7B7DD" w14:textId="77777777" w:rsidR="00EB1A64" w:rsidRPr="00057A43" w:rsidRDefault="00EB1A64" w:rsidP="001F6C13">
            <w:pPr>
              <w:rPr>
                <w:sz w:val="18"/>
                <w:szCs w:val="18"/>
              </w:rPr>
            </w:pPr>
            <w:r w:rsidRPr="00057A43">
              <w:rPr>
                <w:sz w:val="18"/>
                <w:szCs w:val="18"/>
              </w:rPr>
              <w:t>Bias from outcome measure</w:t>
            </w:r>
          </w:p>
        </w:tc>
        <w:tc>
          <w:tcPr>
            <w:tcW w:w="1568" w:type="dxa"/>
          </w:tcPr>
          <w:p w14:paraId="0B856112" w14:textId="77777777" w:rsidR="00EB1A64" w:rsidRPr="00057A43" w:rsidRDefault="00EB1A64" w:rsidP="001F6C13">
            <w:pPr>
              <w:rPr>
                <w:sz w:val="18"/>
                <w:szCs w:val="18"/>
              </w:rPr>
            </w:pPr>
            <w:r w:rsidRPr="00057A43">
              <w:rPr>
                <w:sz w:val="18"/>
                <w:szCs w:val="18"/>
              </w:rPr>
              <w:t>Low</w:t>
            </w:r>
          </w:p>
        </w:tc>
        <w:tc>
          <w:tcPr>
            <w:tcW w:w="5335" w:type="dxa"/>
          </w:tcPr>
          <w:p w14:paraId="16E9A378" w14:textId="77777777" w:rsidR="00EB1A64" w:rsidRPr="00057A43" w:rsidRDefault="00EB1A64" w:rsidP="00EB1A64">
            <w:pPr>
              <w:pStyle w:val="ListParagraph"/>
              <w:numPr>
                <w:ilvl w:val="0"/>
                <w:numId w:val="5"/>
              </w:numPr>
              <w:ind w:left="315"/>
              <w:rPr>
                <w:sz w:val="18"/>
                <w:szCs w:val="18"/>
              </w:rPr>
            </w:pPr>
            <w:r w:rsidRPr="00057A43">
              <w:rPr>
                <w:sz w:val="18"/>
                <w:szCs w:val="18"/>
              </w:rPr>
              <w:t>Outcome measurement was mentioned clearly in the method</w:t>
            </w:r>
          </w:p>
        </w:tc>
      </w:tr>
      <w:tr w:rsidR="00EB1A64" w:rsidRPr="00057A43" w14:paraId="2A7C6139" w14:textId="77777777" w:rsidTr="001F6C13">
        <w:tc>
          <w:tcPr>
            <w:tcW w:w="2396" w:type="dxa"/>
          </w:tcPr>
          <w:p w14:paraId="1A41FA5C" w14:textId="77777777" w:rsidR="00EB1A64" w:rsidRPr="00057A43" w:rsidRDefault="00EB1A64" w:rsidP="001F6C13">
            <w:pPr>
              <w:rPr>
                <w:sz w:val="18"/>
                <w:szCs w:val="18"/>
              </w:rPr>
            </w:pPr>
            <w:r w:rsidRPr="00057A43">
              <w:rPr>
                <w:sz w:val="18"/>
                <w:szCs w:val="18"/>
              </w:rPr>
              <w:t>Bias in selective outcome</w:t>
            </w:r>
          </w:p>
        </w:tc>
        <w:tc>
          <w:tcPr>
            <w:tcW w:w="1568" w:type="dxa"/>
          </w:tcPr>
          <w:p w14:paraId="702E6BE4" w14:textId="77777777" w:rsidR="00EB1A64" w:rsidRPr="00057A43" w:rsidRDefault="00EB1A64" w:rsidP="001F6C13">
            <w:pPr>
              <w:rPr>
                <w:sz w:val="18"/>
                <w:szCs w:val="18"/>
              </w:rPr>
            </w:pPr>
            <w:r w:rsidRPr="00057A43">
              <w:rPr>
                <w:sz w:val="18"/>
                <w:szCs w:val="18"/>
              </w:rPr>
              <w:t>Low</w:t>
            </w:r>
          </w:p>
        </w:tc>
        <w:tc>
          <w:tcPr>
            <w:tcW w:w="5335" w:type="dxa"/>
          </w:tcPr>
          <w:p w14:paraId="3FEE0D2E" w14:textId="77777777" w:rsidR="00EB1A64" w:rsidRPr="00057A43" w:rsidRDefault="00EB1A64" w:rsidP="00EB1A64">
            <w:pPr>
              <w:pStyle w:val="ListParagraph"/>
              <w:numPr>
                <w:ilvl w:val="0"/>
                <w:numId w:val="5"/>
              </w:numPr>
              <w:ind w:left="315"/>
              <w:rPr>
                <w:sz w:val="18"/>
                <w:szCs w:val="18"/>
              </w:rPr>
            </w:pPr>
            <w:r w:rsidRPr="00057A43">
              <w:rPr>
                <w:sz w:val="18"/>
                <w:szCs w:val="18"/>
              </w:rPr>
              <w:t>There was no evidence of selection outcome in this study</w:t>
            </w:r>
          </w:p>
        </w:tc>
      </w:tr>
    </w:tbl>
    <w:p w14:paraId="00AA9470" w14:textId="77777777" w:rsidR="00EB1A64" w:rsidRPr="00057A43" w:rsidRDefault="00EB1A64" w:rsidP="00EB1A64"/>
    <w:p w14:paraId="55EDBE11" w14:textId="77777777" w:rsidR="00EB1A64" w:rsidRPr="00057A43" w:rsidRDefault="00EB1A64" w:rsidP="00EB1A64">
      <w:pPr>
        <w:pStyle w:val="Bibliography"/>
        <w:rPr>
          <w:rFonts w:ascii="Calibri" w:hAnsi="Calibri" w:cs="Calibri"/>
          <w:sz w:val="22"/>
          <w:szCs w:val="22"/>
        </w:rPr>
      </w:pPr>
      <w:r w:rsidRPr="00057A43">
        <w:fldChar w:fldCharType="begin"/>
      </w:r>
      <w:r w:rsidRPr="00057A43">
        <w:instrText xml:space="preserve"> ADDIN ZOTERO_BIBL {"uncited":[],"omitted":[],"custom":[]} CSL_BIBLIOGRAPHY </w:instrText>
      </w:r>
      <w:r w:rsidRPr="00057A43">
        <w:fldChar w:fldCharType="separate"/>
      </w:r>
      <w:r w:rsidRPr="00057A43">
        <w:rPr>
          <w:sz w:val="22"/>
          <w:szCs w:val="22"/>
        </w:rPr>
        <w:fldChar w:fldCharType="begin"/>
      </w:r>
      <w:r w:rsidRPr="00057A43">
        <w:rPr>
          <w:sz w:val="22"/>
          <w:szCs w:val="22"/>
        </w:rPr>
        <w:instrText xml:space="preserve"> ADDIN ZOTERO_BIBL {"uncited":[],"omitted":[],"custom":[]} CSL_BIBLIOGRAPHY </w:instrText>
      </w:r>
      <w:r w:rsidRPr="00057A43">
        <w:rPr>
          <w:sz w:val="22"/>
          <w:szCs w:val="22"/>
        </w:rPr>
        <w:fldChar w:fldCharType="separate"/>
      </w:r>
      <w:r w:rsidRPr="00057A43">
        <w:rPr>
          <w:rFonts w:ascii="Calibri" w:hAnsi="Calibri" w:cs="Calibri"/>
          <w:sz w:val="22"/>
          <w:szCs w:val="22"/>
        </w:rPr>
        <w:t xml:space="preserve">Alhamadany, A.Y.M., Khalaf, S.D. and Alkateb, Y.N.M. (2023) ‘Genotoxicity and genomic instability in oral epithelial cells of agricultural workers exposed to pesticides using micronucleus and comet assay in Nineveh, Iraq’, </w:t>
      </w:r>
      <w:r w:rsidRPr="00057A43">
        <w:rPr>
          <w:rFonts w:ascii="Calibri" w:hAnsi="Calibri" w:cs="Calibri"/>
          <w:i/>
          <w:iCs/>
          <w:sz w:val="22"/>
          <w:szCs w:val="22"/>
        </w:rPr>
        <w:t>Journal of Applied and Natural Science</w:t>
      </w:r>
      <w:r w:rsidRPr="00057A43">
        <w:rPr>
          <w:rFonts w:ascii="Calibri" w:hAnsi="Calibri" w:cs="Calibri"/>
          <w:sz w:val="22"/>
          <w:szCs w:val="22"/>
        </w:rPr>
        <w:t>, 15(2), pp. 473–479. Available at: https://doi.org/10.31018/jans.v15i2.4329.</w:t>
      </w:r>
    </w:p>
    <w:p w14:paraId="2B0D402A" w14:textId="1CA1704A" w:rsidR="00EB1A64" w:rsidRPr="00057A43" w:rsidRDefault="00EB1A64" w:rsidP="00EB1A64">
      <w:pPr>
        <w:pStyle w:val="Bibliography"/>
        <w:rPr>
          <w:rFonts w:ascii="Calibri" w:hAnsi="Calibri" w:cs="Calibri"/>
          <w:sz w:val="22"/>
          <w:szCs w:val="22"/>
        </w:rPr>
      </w:pPr>
      <w:r w:rsidRPr="00057A43">
        <w:rPr>
          <w:sz w:val="22"/>
          <w:szCs w:val="22"/>
        </w:rPr>
        <w:fldChar w:fldCharType="end"/>
      </w:r>
      <w:r w:rsidRPr="00057A43">
        <w:rPr>
          <w:rFonts w:ascii="Calibri" w:hAnsi="Calibri" w:cs="Calibri"/>
          <w:sz w:val="22"/>
          <w:szCs w:val="22"/>
        </w:rPr>
        <w:t xml:space="preserve"> </w:t>
      </w:r>
    </w:p>
    <w:p w14:paraId="1EAEE32E" w14:textId="36635CEF" w:rsidR="00D86B5D" w:rsidRPr="00057A43" w:rsidRDefault="00EB1A64" w:rsidP="00EB1A64">
      <w:pPr>
        <w:tabs>
          <w:tab w:val="center" w:pos="4513"/>
        </w:tabs>
        <w:sectPr w:rsidR="00D86B5D" w:rsidRPr="00057A43" w:rsidSect="004B5334">
          <w:pgSz w:w="11906" w:h="16838" w:code="9"/>
          <w:pgMar w:top="1440" w:right="1440" w:bottom="1440" w:left="1440" w:header="720" w:footer="720" w:gutter="0"/>
          <w:cols w:space="720"/>
          <w:docGrid w:linePitch="360"/>
        </w:sectPr>
      </w:pPr>
      <w:r w:rsidRPr="00057A43">
        <w:fldChar w:fldCharType="end"/>
      </w:r>
      <w:r w:rsidR="00D86B5D" w:rsidRPr="00057A43">
        <w:tab/>
      </w:r>
    </w:p>
    <w:p w14:paraId="55578981" w14:textId="75160062" w:rsidR="00C25C97" w:rsidRPr="00057A43" w:rsidRDefault="000B0DEA" w:rsidP="00D61596">
      <w:pPr>
        <w:jc w:val="center"/>
      </w:pPr>
      <w:r w:rsidRPr="00057A43">
        <w:lastRenderedPageBreak/>
        <w:t>Supplementary Table 1. Mean and Standard Deviations of Outcomes in Included Studies</w:t>
      </w:r>
    </w:p>
    <w:tbl>
      <w:tblPr>
        <w:tblW w:w="0" w:type="auto"/>
        <w:tblLook w:val="04A0" w:firstRow="1" w:lastRow="0" w:firstColumn="1" w:lastColumn="0" w:noHBand="0" w:noVBand="1"/>
      </w:tblPr>
      <w:tblGrid>
        <w:gridCol w:w="1032"/>
        <w:gridCol w:w="747"/>
        <w:gridCol w:w="399"/>
        <w:gridCol w:w="678"/>
        <w:gridCol w:w="399"/>
        <w:gridCol w:w="630"/>
        <w:gridCol w:w="636"/>
        <w:gridCol w:w="399"/>
        <w:gridCol w:w="681"/>
        <w:gridCol w:w="399"/>
        <w:gridCol w:w="596"/>
        <w:gridCol w:w="636"/>
        <w:gridCol w:w="399"/>
        <w:gridCol w:w="681"/>
        <w:gridCol w:w="399"/>
        <w:gridCol w:w="627"/>
        <w:gridCol w:w="636"/>
        <w:gridCol w:w="399"/>
        <w:gridCol w:w="691"/>
        <w:gridCol w:w="399"/>
        <w:gridCol w:w="596"/>
        <w:gridCol w:w="635"/>
        <w:gridCol w:w="399"/>
        <w:gridCol w:w="675"/>
        <w:gridCol w:w="399"/>
        <w:gridCol w:w="595"/>
        <w:gridCol w:w="636"/>
      </w:tblGrid>
      <w:tr w:rsidR="00C25C97" w:rsidRPr="00057A43" w14:paraId="41A83419" w14:textId="77777777" w:rsidTr="00D61596">
        <w:trPr>
          <w:trHeight w:val="290"/>
          <w:tblHeader/>
        </w:trPr>
        <w:tc>
          <w:tcPr>
            <w:tcW w:w="0" w:type="auto"/>
            <w:tcBorders>
              <w:top w:val="single" w:sz="4" w:space="0" w:color="auto"/>
              <w:left w:val="nil"/>
              <w:right w:val="nil"/>
            </w:tcBorders>
            <w:hideMark/>
          </w:tcPr>
          <w:p w14:paraId="1A42FD85"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Study</w:t>
            </w:r>
          </w:p>
        </w:tc>
        <w:tc>
          <w:tcPr>
            <w:tcW w:w="0" w:type="auto"/>
            <w:tcBorders>
              <w:top w:val="single" w:sz="4" w:space="0" w:color="auto"/>
              <w:left w:val="nil"/>
              <w:right w:val="nil"/>
            </w:tcBorders>
            <w:hideMark/>
          </w:tcPr>
          <w:p w14:paraId="1704A120"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Country</w:t>
            </w:r>
          </w:p>
        </w:tc>
        <w:tc>
          <w:tcPr>
            <w:tcW w:w="0" w:type="auto"/>
            <w:gridSpan w:val="5"/>
            <w:tcBorders>
              <w:top w:val="single" w:sz="4" w:space="0" w:color="auto"/>
              <w:left w:val="nil"/>
              <w:bottom w:val="single" w:sz="4" w:space="0" w:color="auto"/>
              <w:right w:val="nil"/>
            </w:tcBorders>
            <w:hideMark/>
          </w:tcPr>
          <w:p w14:paraId="27A5F8E1" w14:textId="77777777" w:rsidR="00C25C97" w:rsidRPr="00057A43" w:rsidRDefault="00C25C97" w:rsidP="0097745B">
            <w:pPr>
              <w:spacing w:after="0" w:line="240" w:lineRule="auto"/>
              <w:jc w:val="center"/>
              <w:rPr>
                <w:rFonts w:ascii="Calibri" w:eastAsia="Times New Roman" w:hAnsi="Calibri" w:cs="Calibri"/>
                <w:color w:val="000000"/>
                <w:sz w:val="12"/>
                <w:szCs w:val="12"/>
              </w:rPr>
            </w:pPr>
            <w:r w:rsidRPr="00057A43">
              <w:rPr>
                <w:rFonts w:ascii="Calibri" w:eastAsia="Times New Roman" w:hAnsi="Calibri" w:cs="Calibri"/>
                <w:color w:val="000000"/>
                <w:sz w:val="12"/>
                <w:szCs w:val="12"/>
              </w:rPr>
              <w:t>MNL</w:t>
            </w:r>
          </w:p>
        </w:tc>
        <w:tc>
          <w:tcPr>
            <w:tcW w:w="0" w:type="auto"/>
            <w:gridSpan w:val="5"/>
            <w:tcBorders>
              <w:top w:val="single" w:sz="4" w:space="0" w:color="auto"/>
              <w:left w:val="nil"/>
              <w:bottom w:val="single" w:sz="4" w:space="0" w:color="auto"/>
              <w:right w:val="nil"/>
            </w:tcBorders>
            <w:hideMark/>
          </w:tcPr>
          <w:p w14:paraId="2549A8AE" w14:textId="77777777" w:rsidR="00C25C97" w:rsidRPr="00057A43" w:rsidRDefault="00C25C97" w:rsidP="0097745B">
            <w:pPr>
              <w:spacing w:after="0" w:line="240" w:lineRule="auto"/>
              <w:jc w:val="center"/>
              <w:rPr>
                <w:rFonts w:ascii="Calibri" w:eastAsia="Times New Roman" w:hAnsi="Calibri" w:cs="Calibri"/>
                <w:color w:val="000000"/>
                <w:sz w:val="12"/>
                <w:szCs w:val="12"/>
              </w:rPr>
            </w:pPr>
            <w:r w:rsidRPr="00057A43">
              <w:rPr>
                <w:rFonts w:ascii="Calibri" w:eastAsia="Times New Roman" w:hAnsi="Calibri" w:cs="Calibri"/>
                <w:color w:val="000000"/>
                <w:sz w:val="12"/>
                <w:szCs w:val="12"/>
              </w:rPr>
              <w:t>MNB</w:t>
            </w:r>
          </w:p>
        </w:tc>
        <w:tc>
          <w:tcPr>
            <w:tcW w:w="0" w:type="auto"/>
            <w:gridSpan w:val="5"/>
            <w:tcBorders>
              <w:top w:val="single" w:sz="4" w:space="0" w:color="auto"/>
              <w:left w:val="nil"/>
              <w:bottom w:val="single" w:sz="4" w:space="0" w:color="auto"/>
              <w:right w:val="nil"/>
            </w:tcBorders>
            <w:hideMark/>
          </w:tcPr>
          <w:p w14:paraId="15D8E5FE" w14:textId="77777777" w:rsidR="00C25C97" w:rsidRPr="00057A43" w:rsidRDefault="00C25C97" w:rsidP="0097745B">
            <w:pPr>
              <w:spacing w:after="0" w:line="240" w:lineRule="auto"/>
              <w:jc w:val="center"/>
              <w:rPr>
                <w:rFonts w:ascii="Calibri" w:eastAsia="Times New Roman" w:hAnsi="Calibri" w:cs="Calibri"/>
                <w:color w:val="000000"/>
                <w:sz w:val="12"/>
                <w:szCs w:val="12"/>
              </w:rPr>
            </w:pPr>
            <w:r w:rsidRPr="00057A43">
              <w:rPr>
                <w:rFonts w:ascii="Calibri" w:eastAsia="Times New Roman" w:hAnsi="Calibri" w:cs="Calibri"/>
                <w:color w:val="000000"/>
                <w:sz w:val="12"/>
                <w:szCs w:val="12"/>
              </w:rPr>
              <w:t>BNMN</w:t>
            </w:r>
          </w:p>
        </w:tc>
        <w:tc>
          <w:tcPr>
            <w:tcW w:w="0" w:type="auto"/>
            <w:gridSpan w:val="5"/>
            <w:tcBorders>
              <w:top w:val="single" w:sz="4" w:space="0" w:color="auto"/>
              <w:left w:val="nil"/>
              <w:bottom w:val="single" w:sz="4" w:space="0" w:color="auto"/>
              <w:right w:val="nil"/>
            </w:tcBorders>
            <w:hideMark/>
          </w:tcPr>
          <w:p w14:paraId="3CFBFF64" w14:textId="77777777" w:rsidR="00C25C97" w:rsidRPr="00057A43" w:rsidRDefault="00C25C97" w:rsidP="0097745B">
            <w:pPr>
              <w:spacing w:after="0" w:line="240" w:lineRule="auto"/>
              <w:jc w:val="center"/>
              <w:rPr>
                <w:rFonts w:ascii="Calibri" w:eastAsia="Times New Roman" w:hAnsi="Calibri" w:cs="Calibri"/>
                <w:color w:val="000000"/>
                <w:sz w:val="12"/>
                <w:szCs w:val="12"/>
              </w:rPr>
            </w:pPr>
            <w:r w:rsidRPr="00057A43">
              <w:rPr>
                <w:rFonts w:ascii="Calibri" w:eastAsia="Times New Roman" w:hAnsi="Calibri" w:cs="Calibri"/>
                <w:color w:val="000000"/>
                <w:sz w:val="12"/>
                <w:szCs w:val="12"/>
              </w:rPr>
              <w:t>BCMN</w:t>
            </w:r>
          </w:p>
        </w:tc>
        <w:tc>
          <w:tcPr>
            <w:tcW w:w="0" w:type="auto"/>
            <w:gridSpan w:val="5"/>
            <w:tcBorders>
              <w:top w:val="single" w:sz="4" w:space="0" w:color="auto"/>
              <w:left w:val="nil"/>
              <w:bottom w:val="single" w:sz="4" w:space="0" w:color="auto"/>
              <w:right w:val="nil"/>
            </w:tcBorders>
            <w:hideMark/>
          </w:tcPr>
          <w:p w14:paraId="2A81690F" w14:textId="77777777" w:rsidR="00C25C97" w:rsidRPr="00057A43" w:rsidRDefault="00C25C97" w:rsidP="0097745B">
            <w:pPr>
              <w:spacing w:after="0" w:line="240" w:lineRule="auto"/>
              <w:jc w:val="center"/>
              <w:rPr>
                <w:rFonts w:ascii="Calibri" w:eastAsia="Times New Roman" w:hAnsi="Calibri" w:cs="Calibri"/>
                <w:color w:val="000000"/>
                <w:sz w:val="12"/>
                <w:szCs w:val="12"/>
              </w:rPr>
            </w:pPr>
            <w:r w:rsidRPr="00057A43">
              <w:rPr>
                <w:rFonts w:ascii="Calibri" w:eastAsia="Times New Roman" w:hAnsi="Calibri" w:cs="Calibri"/>
                <w:color w:val="000000"/>
                <w:sz w:val="12"/>
                <w:szCs w:val="12"/>
              </w:rPr>
              <w:t>CBPI</w:t>
            </w:r>
          </w:p>
        </w:tc>
      </w:tr>
      <w:tr w:rsidR="00C25C97" w:rsidRPr="00057A43" w14:paraId="7CEDAF2A" w14:textId="77777777" w:rsidTr="00D61596">
        <w:trPr>
          <w:trHeight w:val="399"/>
          <w:tblHeader/>
        </w:trPr>
        <w:tc>
          <w:tcPr>
            <w:tcW w:w="0" w:type="auto"/>
            <w:tcBorders>
              <w:top w:val="nil"/>
              <w:left w:val="nil"/>
              <w:bottom w:val="single" w:sz="4" w:space="0" w:color="auto"/>
              <w:right w:val="nil"/>
            </w:tcBorders>
            <w:hideMark/>
          </w:tcPr>
          <w:p w14:paraId="6CE38024" w14:textId="77777777" w:rsidR="00C25C97" w:rsidRPr="00057A43" w:rsidRDefault="00C25C97" w:rsidP="0097745B">
            <w:pPr>
              <w:spacing w:after="0" w:line="240" w:lineRule="auto"/>
              <w:jc w:val="center"/>
              <w:rPr>
                <w:rFonts w:ascii="Calibri" w:eastAsia="Times New Roman" w:hAnsi="Calibri" w:cs="Calibri"/>
                <w:color w:val="000000"/>
                <w:sz w:val="12"/>
                <w:szCs w:val="12"/>
              </w:rPr>
            </w:pPr>
          </w:p>
        </w:tc>
        <w:tc>
          <w:tcPr>
            <w:tcW w:w="0" w:type="auto"/>
            <w:tcBorders>
              <w:top w:val="nil"/>
              <w:left w:val="nil"/>
              <w:bottom w:val="single" w:sz="4" w:space="0" w:color="auto"/>
              <w:right w:val="nil"/>
            </w:tcBorders>
            <w:hideMark/>
          </w:tcPr>
          <w:p w14:paraId="6EB7D5D8"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single" w:sz="4" w:space="0" w:color="auto"/>
              <w:left w:val="nil"/>
              <w:bottom w:val="single" w:sz="4" w:space="0" w:color="auto"/>
              <w:right w:val="nil"/>
            </w:tcBorders>
            <w:hideMark/>
          </w:tcPr>
          <w:p w14:paraId="1D93A78C"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n</w:t>
            </w:r>
          </w:p>
        </w:tc>
        <w:tc>
          <w:tcPr>
            <w:tcW w:w="0" w:type="auto"/>
            <w:tcBorders>
              <w:top w:val="single" w:sz="4" w:space="0" w:color="auto"/>
              <w:left w:val="nil"/>
              <w:bottom w:val="single" w:sz="4" w:space="0" w:color="auto"/>
              <w:right w:val="nil"/>
            </w:tcBorders>
            <w:hideMark/>
          </w:tcPr>
          <w:p w14:paraId="448F64E0"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Exposure</w:t>
            </w:r>
          </w:p>
        </w:tc>
        <w:tc>
          <w:tcPr>
            <w:tcW w:w="0" w:type="auto"/>
            <w:tcBorders>
              <w:top w:val="single" w:sz="4" w:space="0" w:color="auto"/>
              <w:left w:val="nil"/>
              <w:bottom w:val="single" w:sz="4" w:space="0" w:color="auto"/>
              <w:right w:val="nil"/>
            </w:tcBorders>
            <w:hideMark/>
          </w:tcPr>
          <w:p w14:paraId="4C1DB5FF"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n</w:t>
            </w:r>
          </w:p>
        </w:tc>
        <w:tc>
          <w:tcPr>
            <w:tcW w:w="0" w:type="auto"/>
            <w:tcBorders>
              <w:top w:val="single" w:sz="4" w:space="0" w:color="auto"/>
              <w:left w:val="nil"/>
              <w:bottom w:val="single" w:sz="4" w:space="0" w:color="auto"/>
              <w:right w:val="nil"/>
            </w:tcBorders>
            <w:hideMark/>
          </w:tcPr>
          <w:p w14:paraId="2ADBE290"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Control</w:t>
            </w:r>
          </w:p>
        </w:tc>
        <w:tc>
          <w:tcPr>
            <w:tcW w:w="0" w:type="auto"/>
            <w:tcBorders>
              <w:top w:val="single" w:sz="4" w:space="0" w:color="auto"/>
              <w:left w:val="nil"/>
              <w:bottom w:val="single" w:sz="4" w:space="0" w:color="auto"/>
              <w:right w:val="nil"/>
            </w:tcBorders>
            <w:hideMark/>
          </w:tcPr>
          <w:p w14:paraId="508F6981"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Number of Cells</w:t>
            </w:r>
          </w:p>
        </w:tc>
        <w:tc>
          <w:tcPr>
            <w:tcW w:w="0" w:type="auto"/>
            <w:tcBorders>
              <w:top w:val="single" w:sz="4" w:space="0" w:color="auto"/>
              <w:left w:val="nil"/>
              <w:bottom w:val="single" w:sz="4" w:space="0" w:color="auto"/>
              <w:right w:val="nil"/>
            </w:tcBorders>
            <w:hideMark/>
          </w:tcPr>
          <w:p w14:paraId="28CF66BC"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n</w:t>
            </w:r>
          </w:p>
        </w:tc>
        <w:tc>
          <w:tcPr>
            <w:tcW w:w="0" w:type="auto"/>
            <w:tcBorders>
              <w:top w:val="single" w:sz="4" w:space="0" w:color="auto"/>
              <w:left w:val="nil"/>
              <w:bottom w:val="single" w:sz="4" w:space="0" w:color="auto"/>
              <w:right w:val="nil"/>
            </w:tcBorders>
            <w:hideMark/>
          </w:tcPr>
          <w:p w14:paraId="37A51137"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Exposure</w:t>
            </w:r>
          </w:p>
        </w:tc>
        <w:tc>
          <w:tcPr>
            <w:tcW w:w="0" w:type="auto"/>
            <w:tcBorders>
              <w:top w:val="single" w:sz="4" w:space="0" w:color="auto"/>
              <w:left w:val="nil"/>
              <w:bottom w:val="single" w:sz="4" w:space="0" w:color="auto"/>
              <w:right w:val="nil"/>
            </w:tcBorders>
            <w:hideMark/>
          </w:tcPr>
          <w:p w14:paraId="5292396E"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n</w:t>
            </w:r>
          </w:p>
        </w:tc>
        <w:tc>
          <w:tcPr>
            <w:tcW w:w="0" w:type="auto"/>
            <w:tcBorders>
              <w:top w:val="single" w:sz="4" w:space="0" w:color="auto"/>
              <w:left w:val="nil"/>
              <w:bottom w:val="single" w:sz="4" w:space="0" w:color="auto"/>
              <w:right w:val="nil"/>
            </w:tcBorders>
            <w:hideMark/>
          </w:tcPr>
          <w:p w14:paraId="4EB2119E"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Control</w:t>
            </w:r>
          </w:p>
        </w:tc>
        <w:tc>
          <w:tcPr>
            <w:tcW w:w="0" w:type="auto"/>
            <w:tcBorders>
              <w:top w:val="single" w:sz="4" w:space="0" w:color="auto"/>
              <w:left w:val="nil"/>
              <w:bottom w:val="single" w:sz="4" w:space="0" w:color="auto"/>
              <w:right w:val="nil"/>
            </w:tcBorders>
            <w:hideMark/>
          </w:tcPr>
          <w:p w14:paraId="205AC061"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Number of Cells</w:t>
            </w:r>
          </w:p>
        </w:tc>
        <w:tc>
          <w:tcPr>
            <w:tcW w:w="0" w:type="auto"/>
            <w:tcBorders>
              <w:top w:val="single" w:sz="4" w:space="0" w:color="auto"/>
              <w:left w:val="nil"/>
              <w:bottom w:val="single" w:sz="4" w:space="0" w:color="auto"/>
              <w:right w:val="nil"/>
            </w:tcBorders>
            <w:hideMark/>
          </w:tcPr>
          <w:p w14:paraId="549304E1"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n</w:t>
            </w:r>
          </w:p>
        </w:tc>
        <w:tc>
          <w:tcPr>
            <w:tcW w:w="0" w:type="auto"/>
            <w:tcBorders>
              <w:top w:val="single" w:sz="4" w:space="0" w:color="auto"/>
              <w:left w:val="nil"/>
              <w:bottom w:val="single" w:sz="4" w:space="0" w:color="auto"/>
              <w:right w:val="nil"/>
            </w:tcBorders>
            <w:hideMark/>
          </w:tcPr>
          <w:p w14:paraId="272F1C0F"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Exposure</w:t>
            </w:r>
          </w:p>
        </w:tc>
        <w:tc>
          <w:tcPr>
            <w:tcW w:w="0" w:type="auto"/>
            <w:tcBorders>
              <w:top w:val="single" w:sz="4" w:space="0" w:color="auto"/>
              <w:left w:val="nil"/>
              <w:bottom w:val="single" w:sz="4" w:space="0" w:color="auto"/>
              <w:right w:val="nil"/>
            </w:tcBorders>
            <w:hideMark/>
          </w:tcPr>
          <w:p w14:paraId="555429A4"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n</w:t>
            </w:r>
          </w:p>
        </w:tc>
        <w:tc>
          <w:tcPr>
            <w:tcW w:w="0" w:type="auto"/>
            <w:tcBorders>
              <w:top w:val="single" w:sz="4" w:space="0" w:color="auto"/>
              <w:left w:val="nil"/>
              <w:bottom w:val="single" w:sz="4" w:space="0" w:color="auto"/>
              <w:right w:val="nil"/>
            </w:tcBorders>
            <w:hideMark/>
          </w:tcPr>
          <w:p w14:paraId="18CE4947"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Control</w:t>
            </w:r>
          </w:p>
        </w:tc>
        <w:tc>
          <w:tcPr>
            <w:tcW w:w="0" w:type="auto"/>
            <w:tcBorders>
              <w:top w:val="single" w:sz="4" w:space="0" w:color="auto"/>
              <w:left w:val="nil"/>
              <w:bottom w:val="single" w:sz="4" w:space="0" w:color="auto"/>
              <w:right w:val="nil"/>
            </w:tcBorders>
            <w:hideMark/>
          </w:tcPr>
          <w:p w14:paraId="3CDDF452"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Number of Cells</w:t>
            </w:r>
          </w:p>
        </w:tc>
        <w:tc>
          <w:tcPr>
            <w:tcW w:w="0" w:type="auto"/>
            <w:tcBorders>
              <w:top w:val="single" w:sz="4" w:space="0" w:color="auto"/>
              <w:left w:val="nil"/>
              <w:bottom w:val="single" w:sz="4" w:space="0" w:color="auto"/>
              <w:right w:val="nil"/>
            </w:tcBorders>
            <w:hideMark/>
          </w:tcPr>
          <w:p w14:paraId="29F2CB3A"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n</w:t>
            </w:r>
          </w:p>
        </w:tc>
        <w:tc>
          <w:tcPr>
            <w:tcW w:w="0" w:type="auto"/>
            <w:tcBorders>
              <w:top w:val="single" w:sz="4" w:space="0" w:color="auto"/>
              <w:left w:val="nil"/>
              <w:bottom w:val="single" w:sz="4" w:space="0" w:color="auto"/>
              <w:right w:val="nil"/>
            </w:tcBorders>
            <w:hideMark/>
          </w:tcPr>
          <w:p w14:paraId="626B36F3"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Exposure</w:t>
            </w:r>
          </w:p>
        </w:tc>
        <w:tc>
          <w:tcPr>
            <w:tcW w:w="0" w:type="auto"/>
            <w:tcBorders>
              <w:top w:val="single" w:sz="4" w:space="0" w:color="auto"/>
              <w:left w:val="nil"/>
              <w:bottom w:val="single" w:sz="4" w:space="0" w:color="auto"/>
              <w:right w:val="nil"/>
            </w:tcBorders>
            <w:hideMark/>
          </w:tcPr>
          <w:p w14:paraId="46280209"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n</w:t>
            </w:r>
          </w:p>
        </w:tc>
        <w:tc>
          <w:tcPr>
            <w:tcW w:w="0" w:type="auto"/>
            <w:tcBorders>
              <w:top w:val="single" w:sz="4" w:space="0" w:color="auto"/>
              <w:left w:val="nil"/>
              <w:bottom w:val="single" w:sz="4" w:space="0" w:color="auto"/>
              <w:right w:val="nil"/>
            </w:tcBorders>
            <w:hideMark/>
          </w:tcPr>
          <w:p w14:paraId="07E2F37B"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Control</w:t>
            </w:r>
          </w:p>
        </w:tc>
        <w:tc>
          <w:tcPr>
            <w:tcW w:w="0" w:type="auto"/>
            <w:tcBorders>
              <w:top w:val="single" w:sz="4" w:space="0" w:color="auto"/>
              <w:left w:val="nil"/>
              <w:bottom w:val="single" w:sz="4" w:space="0" w:color="auto"/>
              <w:right w:val="nil"/>
            </w:tcBorders>
            <w:hideMark/>
          </w:tcPr>
          <w:p w14:paraId="28A371DA"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Number of cells</w:t>
            </w:r>
          </w:p>
        </w:tc>
        <w:tc>
          <w:tcPr>
            <w:tcW w:w="0" w:type="auto"/>
            <w:tcBorders>
              <w:top w:val="single" w:sz="4" w:space="0" w:color="auto"/>
              <w:left w:val="nil"/>
              <w:bottom w:val="single" w:sz="4" w:space="0" w:color="auto"/>
              <w:right w:val="nil"/>
            </w:tcBorders>
            <w:hideMark/>
          </w:tcPr>
          <w:p w14:paraId="21538C91"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n</w:t>
            </w:r>
          </w:p>
        </w:tc>
        <w:tc>
          <w:tcPr>
            <w:tcW w:w="0" w:type="auto"/>
            <w:tcBorders>
              <w:top w:val="single" w:sz="4" w:space="0" w:color="auto"/>
              <w:left w:val="nil"/>
              <w:bottom w:val="single" w:sz="4" w:space="0" w:color="auto"/>
              <w:right w:val="nil"/>
            </w:tcBorders>
            <w:hideMark/>
          </w:tcPr>
          <w:p w14:paraId="1D445E62"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Exposure</w:t>
            </w:r>
          </w:p>
        </w:tc>
        <w:tc>
          <w:tcPr>
            <w:tcW w:w="0" w:type="auto"/>
            <w:tcBorders>
              <w:top w:val="single" w:sz="4" w:space="0" w:color="auto"/>
              <w:left w:val="nil"/>
              <w:bottom w:val="single" w:sz="4" w:space="0" w:color="auto"/>
              <w:right w:val="nil"/>
            </w:tcBorders>
            <w:hideMark/>
          </w:tcPr>
          <w:p w14:paraId="62E5A8EC"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n</w:t>
            </w:r>
          </w:p>
        </w:tc>
        <w:tc>
          <w:tcPr>
            <w:tcW w:w="0" w:type="auto"/>
            <w:tcBorders>
              <w:top w:val="single" w:sz="4" w:space="0" w:color="auto"/>
              <w:left w:val="nil"/>
              <w:bottom w:val="single" w:sz="4" w:space="0" w:color="auto"/>
              <w:right w:val="nil"/>
            </w:tcBorders>
            <w:hideMark/>
          </w:tcPr>
          <w:p w14:paraId="1F8E3EFA"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Control</w:t>
            </w:r>
          </w:p>
        </w:tc>
        <w:tc>
          <w:tcPr>
            <w:tcW w:w="0" w:type="auto"/>
            <w:tcBorders>
              <w:top w:val="single" w:sz="4" w:space="0" w:color="auto"/>
              <w:left w:val="nil"/>
              <w:bottom w:val="single" w:sz="4" w:space="0" w:color="auto"/>
              <w:right w:val="nil"/>
            </w:tcBorders>
            <w:hideMark/>
          </w:tcPr>
          <w:p w14:paraId="2F12BD1C"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Number of Cells</w:t>
            </w:r>
          </w:p>
        </w:tc>
      </w:tr>
      <w:tr w:rsidR="00C25C97" w:rsidRPr="00057A43" w14:paraId="00C90B6D" w14:textId="77777777" w:rsidTr="00D61596">
        <w:trPr>
          <w:trHeight w:val="402"/>
        </w:trPr>
        <w:tc>
          <w:tcPr>
            <w:tcW w:w="0" w:type="auto"/>
            <w:tcBorders>
              <w:top w:val="single" w:sz="4" w:space="0" w:color="auto"/>
              <w:left w:val="nil"/>
              <w:bottom w:val="nil"/>
              <w:right w:val="nil"/>
            </w:tcBorders>
            <w:hideMark/>
          </w:tcPr>
          <w:p w14:paraId="4565CFD9"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Lucero, 2000</w:t>
            </w:r>
          </w:p>
        </w:tc>
        <w:tc>
          <w:tcPr>
            <w:tcW w:w="0" w:type="auto"/>
            <w:tcBorders>
              <w:top w:val="single" w:sz="4" w:space="0" w:color="auto"/>
              <w:left w:val="nil"/>
              <w:bottom w:val="nil"/>
              <w:right w:val="nil"/>
            </w:tcBorders>
            <w:hideMark/>
          </w:tcPr>
          <w:p w14:paraId="6DE39FC1"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Spain</w:t>
            </w:r>
          </w:p>
        </w:tc>
        <w:tc>
          <w:tcPr>
            <w:tcW w:w="0" w:type="auto"/>
            <w:tcBorders>
              <w:top w:val="single" w:sz="4" w:space="0" w:color="auto"/>
              <w:left w:val="nil"/>
              <w:bottom w:val="nil"/>
              <w:right w:val="nil"/>
            </w:tcBorders>
            <w:hideMark/>
          </w:tcPr>
          <w:p w14:paraId="5074ACD8"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64</w:t>
            </w:r>
          </w:p>
        </w:tc>
        <w:tc>
          <w:tcPr>
            <w:tcW w:w="0" w:type="auto"/>
            <w:tcBorders>
              <w:top w:val="single" w:sz="4" w:space="0" w:color="auto"/>
              <w:left w:val="nil"/>
              <w:bottom w:val="nil"/>
              <w:right w:val="nil"/>
            </w:tcBorders>
            <w:hideMark/>
          </w:tcPr>
          <w:p w14:paraId="2717AC84"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 xml:space="preserve">9,53 ± 6,904 </w:t>
            </w:r>
          </w:p>
        </w:tc>
        <w:tc>
          <w:tcPr>
            <w:tcW w:w="0" w:type="auto"/>
            <w:tcBorders>
              <w:top w:val="single" w:sz="4" w:space="0" w:color="auto"/>
              <w:left w:val="nil"/>
              <w:bottom w:val="nil"/>
              <w:right w:val="nil"/>
            </w:tcBorders>
            <w:hideMark/>
          </w:tcPr>
          <w:p w14:paraId="524219D2" w14:textId="77777777" w:rsidR="00C25C97" w:rsidRPr="00057A43" w:rsidRDefault="00C25C97" w:rsidP="0097745B">
            <w:pPr>
              <w:spacing w:after="0" w:line="240" w:lineRule="auto"/>
              <w:jc w:val="right"/>
              <w:rPr>
                <w:rFonts w:ascii="Calibri" w:eastAsia="Times New Roman" w:hAnsi="Calibri" w:cs="Calibri"/>
                <w:sz w:val="12"/>
                <w:szCs w:val="12"/>
              </w:rPr>
            </w:pPr>
            <w:r w:rsidRPr="00057A43">
              <w:rPr>
                <w:rFonts w:ascii="Calibri" w:eastAsia="Times New Roman" w:hAnsi="Calibri" w:cs="Calibri"/>
                <w:sz w:val="12"/>
                <w:szCs w:val="12"/>
              </w:rPr>
              <w:t>50</w:t>
            </w:r>
          </w:p>
        </w:tc>
        <w:tc>
          <w:tcPr>
            <w:tcW w:w="0" w:type="auto"/>
            <w:tcBorders>
              <w:top w:val="single" w:sz="4" w:space="0" w:color="auto"/>
              <w:left w:val="nil"/>
              <w:bottom w:val="nil"/>
              <w:right w:val="nil"/>
            </w:tcBorders>
            <w:hideMark/>
          </w:tcPr>
          <w:p w14:paraId="4CE56D46"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7,90 ± 0,8839</w:t>
            </w:r>
          </w:p>
        </w:tc>
        <w:tc>
          <w:tcPr>
            <w:tcW w:w="0" w:type="auto"/>
            <w:tcBorders>
              <w:top w:val="single" w:sz="4" w:space="0" w:color="auto"/>
              <w:left w:val="nil"/>
              <w:bottom w:val="nil"/>
              <w:right w:val="nil"/>
            </w:tcBorders>
            <w:hideMark/>
          </w:tcPr>
          <w:p w14:paraId="189DE40F" w14:textId="77777777" w:rsidR="00C25C97" w:rsidRPr="00057A43" w:rsidRDefault="00C25C97" w:rsidP="0097745B">
            <w:pPr>
              <w:spacing w:after="0" w:line="240" w:lineRule="auto"/>
              <w:jc w:val="right"/>
              <w:rPr>
                <w:rFonts w:ascii="Calibri" w:eastAsia="Times New Roman" w:hAnsi="Calibri" w:cs="Calibri"/>
                <w:sz w:val="12"/>
                <w:szCs w:val="12"/>
              </w:rPr>
            </w:pPr>
            <w:r w:rsidRPr="00057A43">
              <w:rPr>
                <w:rFonts w:ascii="Calibri" w:eastAsia="Times New Roman" w:hAnsi="Calibri" w:cs="Calibri"/>
                <w:sz w:val="12"/>
                <w:szCs w:val="12"/>
              </w:rPr>
              <w:t>1000</w:t>
            </w:r>
          </w:p>
        </w:tc>
        <w:tc>
          <w:tcPr>
            <w:tcW w:w="0" w:type="auto"/>
            <w:tcBorders>
              <w:top w:val="single" w:sz="4" w:space="0" w:color="auto"/>
              <w:left w:val="nil"/>
              <w:bottom w:val="nil"/>
              <w:right w:val="nil"/>
            </w:tcBorders>
            <w:hideMark/>
          </w:tcPr>
          <w:p w14:paraId="7C42CDD1" w14:textId="77777777" w:rsidR="00C25C97" w:rsidRPr="00057A43" w:rsidRDefault="00C25C97" w:rsidP="0097745B">
            <w:pPr>
              <w:spacing w:after="0" w:line="240" w:lineRule="auto"/>
              <w:jc w:val="right"/>
              <w:rPr>
                <w:rFonts w:ascii="Calibri" w:eastAsia="Times New Roman" w:hAnsi="Calibri" w:cs="Calibri"/>
                <w:sz w:val="12"/>
                <w:szCs w:val="12"/>
              </w:rPr>
            </w:pPr>
            <w:r w:rsidRPr="00057A43">
              <w:rPr>
                <w:rFonts w:ascii="Calibri" w:eastAsia="Times New Roman" w:hAnsi="Calibri" w:cs="Calibri"/>
                <w:sz w:val="12"/>
                <w:szCs w:val="12"/>
              </w:rPr>
              <w:t>59</w:t>
            </w:r>
          </w:p>
        </w:tc>
        <w:tc>
          <w:tcPr>
            <w:tcW w:w="0" w:type="auto"/>
            <w:tcBorders>
              <w:top w:val="single" w:sz="4" w:space="0" w:color="auto"/>
              <w:left w:val="nil"/>
              <w:bottom w:val="nil"/>
              <w:right w:val="nil"/>
            </w:tcBorders>
            <w:hideMark/>
          </w:tcPr>
          <w:p w14:paraId="29DEB7E0"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1,83 ± 0,9909</w:t>
            </w:r>
          </w:p>
        </w:tc>
        <w:tc>
          <w:tcPr>
            <w:tcW w:w="0" w:type="auto"/>
            <w:tcBorders>
              <w:top w:val="single" w:sz="4" w:space="0" w:color="auto"/>
              <w:left w:val="nil"/>
              <w:bottom w:val="nil"/>
              <w:right w:val="nil"/>
            </w:tcBorders>
            <w:hideMark/>
          </w:tcPr>
          <w:p w14:paraId="6040C40C" w14:textId="77777777" w:rsidR="00C25C97" w:rsidRPr="00057A43" w:rsidRDefault="00C25C97" w:rsidP="0097745B">
            <w:pPr>
              <w:spacing w:after="0" w:line="240" w:lineRule="auto"/>
              <w:jc w:val="right"/>
              <w:rPr>
                <w:rFonts w:ascii="Calibri" w:eastAsia="Times New Roman" w:hAnsi="Calibri" w:cs="Calibri"/>
                <w:sz w:val="12"/>
                <w:szCs w:val="12"/>
              </w:rPr>
            </w:pPr>
            <w:r w:rsidRPr="00057A43">
              <w:rPr>
                <w:rFonts w:ascii="Calibri" w:eastAsia="Times New Roman" w:hAnsi="Calibri" w:cs="Calibri"/>
                <w:sz w:val="12"/>
                <w:szCs w:val="12"/>
              </w:rPr>
              <w:t>45</w:t>
            </w:r>
          </w:p>
        </w:tc>
        <w:tc>
          <w:tcPr>
            <w:tcW w:w="0" w:type="auto"/>
            <w:tcBorders>
              <w:top w:val="single" w:sz="4" w:space="0" w:color="auto"/>
              <w:left w:val="nil"/>
              <w:bottom w:val="nil"/>
              <w:right w:val="nil"/>
            </w:tcBorders>
            <w:hideMark/>
          </w:tcPr>
          <w:p w14:paraId="2FADD8A0"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1,77 ± 0,8385</w:t>
            </w:r>
          </w:p>
        </w:tc>
        <w:tc>
          <w:tcPr>
            <w:tcW w:w="0" w:type="auto"/>
            <w:tcBorders>
              <w:top w:val="single" w:sz="4" w:space="0" w:color="auto"/>
              <w:left w:val="nil"/>
              <w:bottom w:val="nil"/>
              <w:right w:val="nil"/>
            </w:tcBorders>
            <w:hideMark/>
          </w:tcPr>
          <w:p w14:paraId="3B5C4AEA"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2000</w:t>
            </w:r>
          </w:p>
        </w:tc>
        <w:tc>
          <w:tcPr>
            <w:tcW w:w="0" w:type="auto"/>
            <w:tcBorders>
              <w:top w:val="single" w:sz="4" w:space="0" w:color="auto"/>
              <w:left w:val="nil"/>
              <w:bottom w:val="nil"/>
              <w:right w:val="nil"/>
            </w:tcBorders>
            <w:hideMark/>
          </w:tcPr>
          <w:p w14:paraId="5EB2D636"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64</w:t>
            </w:r>
          </w:p>
        </w:tc>
        <w:tc>
          <w:tcPr>
            <w:tcW w:w="0" w:type="auto"/>
            <w:tcBorders>
              <w:top w:val="single" w:sz="4" w:space="0" w:color="auto"/>
              <w:left w:val="nil"/>
              <w:bottom w:val="nil"/>
              <w:right w:val="nil"/>
            </w:tcBorders>
            <w:hideMark/>
          </w:tcPr>
          <w:p w14:paraId="0DD0C257"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9,53 ± 6,904</w:t>
            </w:r>
          </w:p>
        </w:tc>
        <w:tc>
          <w:tcPr>
            <w:tcW w:w="0" w:type="auto"/>
            <w:tcBorders>
              <w:top w:val="single" w:sz="4" w:space="0" w:color="auto"/>
              <w:left w:val="nil"/>
              <w:bottom w:val="nil"/>
              <w:right w:val="nil"/>
            </w:tcBorders>
            <w:hideMark/>
          </w:tcPr>
          <w:p w14:paraId="1CBC4C97" w14:textId="77777777" w:rsidR="00C25C97" w:rsidRPr="00057A43" w:rsidRDefault="00C25C97" w:rsidP="0097745B">
            <w:pPr>
              <w:spacing w:after="0" w:line="240" w:lineRule="auto"/>
              <w:jc w:val="right"/>
              <w:rPr>
                <w:rFonts w:ascii="Calibri" w:eastAsia="Times New Roman" w:hAnsi="Calibri" w:cs="Calibri"/>
                <w:sz w:val="12"/>
                <w:szCs w:val="12"/>
              </w:rPr>
            </w:pPr>
            <w:r w:rsidRPr="00057A43">
              <w:rPr>
                <w:rFonts w:ascii="Calibri" w:eastAsia="Times New Roman" w:hAnsi="Calibri" w:cs="Calibri"/>
                <w:sz w:val="12"/>
                <w:szCs w:val="12"/>
              </w:rPr>
              <w:t>50</w:t>
            </w:r>
          </w:p>
        </w:tc>
        <w:tc>
          <w:tcPr>
            <w:tcW w:w="0" w:type="auto"/>
            <w:tcBorders>
              <w:top w:val="single" w:sz="4" w:space="0" w:color="auto"/>
              <w:left w:val="nil"/>
              <w:bottom w:val="nil"/>
              <w:right w:val="nil"/>
            </w:tcBorders>
            <w:hideMark/>
          </w:tcPr>
          <w:p w14:paraId="7ED2ED2E"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7,90 ± 0,8839</w:t>
            </w:r>
          </w:p>
        </w:tc>
        <w:tc>
          <w:tcPr>
            <w:tcW w:w="0" w:type="auto"/>
            <w:tcBorders>
              <w:top w:val="single" w:sz="4" w:space="0" w:color="auto"/>
              <w:left w:val="nil"/>
              <w:bottom w:val="nil"/>
              <w:right w:val="nil"/>
            </w:tcBorders>
            <w:hideMark/>
          </w:tcPr>
          <w:p w14:paraId="7CE203FB"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1000</w:t>
            </w:r>
          </w:p>
        </w:tc>
        <w:tc>
          <w:tcPr>
            <w:tcW w:w="0" w:type="auto"/>
            <w:tcBorders>
              <w:top w:val="single" w:sz="4" w:space="0" w:color="auto"/>
              <w:left w:val="nil"/>
              <w:bottom w:val="nil"/>
              <w:right w:val="nil"/>
            </w:tcBorders>
            <w:hideMark/>
          </w:tcPr>
          <w:p w14:paraId="05BFA135"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single" w:sz="4" w:space="0" w:color="auto"/>
              <w:left w:val="nil"/>
              <w:bottom w:val="nil"/>
              <w:right w:val="nil"/>
            </w:tcBorders>
            <w:hideMark/>
          </w:tcPr>
          <w:p w14:paraId="23982CD2"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single" w:sz="4" w:space="0" w:color="auto"/>
              <w:left w:val="nil"/>
              <w:bottom w:val="nil"/>
              <w:right w:val="nil"/>
            </w:tcBorders>
            <w:hideMark/>
          </w:tcPr>
          <w:p w14:paraId="1FFC4178"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single" w:sz="4" w:space="0" w:color="auto"/>
              <w:left w:val="nil"/>
              <w:bottom w:val="nil"/>
              <w:right w:val="nil"/>
            </w:tcBorders>
            <w:hideMark/>
          </w:tcPr>
          <w:p w14:paraId="2B684F85"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single" w:sz="4" w:space="0" w:color="auto"/>
              <w:left w:val="nil"/>
              <w:bottom w:val="nil"/>
              <w:right w:val="nil"/>
            </w:tcBorders>
            <w:hideMark/>
          </w:tcPr>
          <w:p w14:paraId="5BBF5A43"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single" w:sz="4" w:space="0" w:color="auto"/>
              <w:left w:val="nil"/>
              <w:bottom w:val="nil"/>
              <w:right w:val="nil"/>
            </w:tcBorders>
            <w:hideMark/>
          </w:tcPr>
          <w:p w14:paraId="56F697FA"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64</w:t>
            </w:r>
          </w:p>
        </w:tc>
        <w:tc>
          <w:tcPr>
            <w:tcW w:w="0" w:type="auto"/>
            <w:tcBorders>
              <w:top w:val="single" w:sz="4" w:space="0" w:color="auto"/>
              <w:left w:val="nil"/>
              <w:bottom w:val="nil"/>
              <w:right w:val="nil"/>
            </w:tcBorders>
            <w:hideMark/>
          </w:tcPr>
          <w:p w14:paraId="4D313147"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1,86 ± 0,022</w:t>
            </w:r>
          </w:p>
        </w:tc>
        <w:tc>
          <w:tcPr>
            <w:tcW w:w="0" w:type="auto"/>
            <w:tcBorders>
              <w:top w:val="single" w:sz="4" w:space="0" w:color="auto"/>
              <w:left w:val="nil"/>
              <w:bottom w:val="nil"/>
              <w:right w:val="nil"/>
            </w:tcBorders>
            <w:hideMark/>
          </w:tcPr>
          <w:p w14:paraId="733C5A5D"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50</w:t>
            </w:r>
          </w:p>
        </w:tc>
        <w:tc>
          <w:tcPr>
            <w:tcW w:w="0" w:type="auto"/>
            <w:tcBorders>
              <w:top w:val="single" w:sz="4" w:space="0" w:color="auto"/>
              <w:left w:val="nil"/>
              <w:bottom w:val="nil"/>
              <w:right w:val="nil"/>
            </w:tcBorders>
            <w:hideMark/>
          </w:tcPr>
          <w:p w14:paraId="6D639F5D"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1,82 ± 0,025</w:t>
            </w:r>
          </w:p>
        </w:tc>
        <w:tc>
          <w:tcPr>
            <w:tcW w:w="0" w:type="auto"/>
            <w:tcBorders>
              <w:top w:val="single" w:sz="4" w:space="0" w:color="auto"/>
              <w:left w:val="nil"/>
              <w:bottom w:val="nil"/>
              <w:right w:val="nil"/>
            </w:tcBorders>
            <w:hideMark/>
          </w:tcPr>
          <w:p w14:paraId="21E59D1C"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500</w:t>
            </w:r>
          </w:p>
        </w:tc>
      </w:tr>
      <w:tr w:rsidR="00C25C97" w:rsidRPr="00057A43" w14:paraId="063D8B45" w14:textId="77777777" w:rsidTr="00D61596">
        <w:trPr>
          <w:trHeight w:val="422"/>
        </w:trPr>
        <w:tc>
          <w:tcPr>
            <w:tcW w:w="0" w:type="auto"/>
            <w:tcBorders>
              <w:top w:val="nil"/>
              <w:left w:val="nil"/>
              <w:bottom w:val="nil"/>
              <w:right w:val="nil"/>
            </w:tcBorders>
            <w:hideMark/>
          </w:tcPr>
          <w:p w14:paraId="3BC7F651"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Vrhovac, 2002</w:t>
            </w:r>
          </w:p>
        </w:tc>
        <w:tc>
          <w:tcPr>
            <w:tcW w:w="0" w:type="auto"/>
            <w:tcBorders>
              <w:top w:val="nil"/>
              <w:left w:val="nil"/>
              <w:bottom w:val="nil"/>
              <w:right w:val="nil"/>
            </w:tcBorders>
            <w:hideMark/>
          </w:tcPr>
          <w:p w14:paraId="0141513B"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Croatia</w:t>
            </w:r>
          </w:p>
        </w:tc>
        <w:tc>
          <w:tcPr>
            <w:tcW w:w="0" w:type="auto"/>
            <w:tcBorders>
              <w:top w:val="nil"/>
              <w:left w:val="nil"/>
              <w:bottom w:val="nil"/>
              <w:right w:val="nil"/>
            </w:tcBorders>
            <w:hideMark/>
          </w:tcPr>
          <w:p w14:paraId="41D5EE2B"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10</w:t>
            </w:r>
          </w:p>
        </w:tc>
        <w:tc>
          <w:tcPr>
            <w:tcW w:w="0" w:type="auto"/>
            <w:tcBorders>
              <w:top w:val="nil"/>
              <w:left w:val="nil"/>
              <w:bottom w:val="nil"/>
              <w:right w:val="nil"/>
            </w:tcBorders>
            <w:hideMark/>
          </w:tcPr>
          <w:p w14:paraId="471EC821"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30,5 ± 8,73</w:t>
            </w:r>
          </w:p>
        </w:tc>
        <w:tc>
          <w:tcPr>
            <w:tcW w:w="0" w:type="auto"/>
            <w:tcBorders>
              <w:top w:val="nil"/>
              <w:left w:val="nil"/>
              <w:bottom w:val="nil"/>
              <w:right w:val="nil"/>
            </w:tcBorders>
            <w:hideMark/>
          </w:tcPr>
          <w:p w14:paraId="02F07D7F" w14:textId="77777777" w:rsidR="00C25C97" w:rsidRPr="00057A43" w:rsidRDefault="00C25C97" w:rsidP="0097745B">
            <w:pPr>
              <w:spacing w:after="0" w:line="240" w:lineRule="auto"/>
              <w:jc w:val="right"/>
              <w:rPr>
                <w:rFonts w:ascii="Calibri" w:eastAsia="Times New Roman" w:hAnsi="Calibri" w:cs="Calibri"/>
                <w:sz w:val="12"/>
                <w:szCs w:val="12"/>
              </w:rPr>
            </w:pPr>
            <w:r w:rsidRPr="00057A43">
              <w:rPr>
                <w:rFonts w:ascii="Calibri" w:eastAsia="Times New Roman" w:hAnsi="Calibri" w:cs="Calibri"/>
                <w:sz w:val="12"/>
                <w:szCs w:val="12"/>
              </w:rPr>
              <w:t>20</w:t>
            </w:r>
          </w:p>
        </w:tc>
        <w:tc>
          <w:tcPr>
            <w:tcW w:w="0" w:type="auto"/>
            <w:tcBorders>
              <w:top w:val="nil"/>
              <w:left w:val="nil"/>
              <w:bottom w:val="nil"/>
              <w:right w:val="nil"/>
            </w:tcBorders>
            <w:hideMark/>
          </w:tcPr>
          <w:p w14:paraId="5F0B2D01"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3,85 ± 1,6</w:t>
            </w:r>
          </w:p>
        </w:tc>
        <w:tc>
          <w:tcPr>
            <w:tcW w:w="0" w:type="auto"/>
            <w:tcBorders>
              <w:top w:val="nil"/>
              <w:left w:val="nil"/>
              <w:bottom w:val="nil"/>
              <w:right w:val="nil"/>
            </w:tcBorders>
            <w:hideMark/>
          </w:tcPr>
          <w:p w14:paraId="4ACA5E39" w14:textId="77777777" w:rsidR="00C25C97" w:rsidRPr="00057A43" w:rsidRDefault="00C25C97" w:rsidP="0097745B">
            <w:pPr>
              <w:spacing w:after="0" w:line="240" w:lineRule="auto"/>
              <w:jc w:val="right"/>
              <w:rPr>
                <w:rFonts w:ascii="Calibri" w:eastAsia="Times New Roman" w:hAnsi="Calibri" w:cs="Calibri"/>
                <w:sz w:val="12"/>
                <w:szCs w:val="12"/>
              </w:rPr>
            </w:pPr>
            <w:r w:rsidRPr="00057A43">
              <w:rPr>
                <w:rFonts w:ascii="Calibri" w:eastAsia="Times New Roman" w:hAnsi="Calibri" w:cs="Calibri"/>
                <w:sz w:val="12"/>
                <w:szCs w:val="12"/>
              </w:rPr>
              <w:t>500</w:t>
            </w:r>
          </w:p>
        </w:tc>
        <w:tc>
          <w:tcPr>
            <w:tcW w:w="0" w:type="auto"/>
            <w:tcBorders>
              <w:top w:val="nil"/>
              <w:left w:val="nil"/>
              <w:bottom w:val="nil"/>
              <w:right w:val="nil"/>
            </w:tcBorders>
            <w:hideMark/>
          </w:tcPr>
          <w:p w14:paraId="508D9FE6"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 </w:t>
            </w:r>
          </w:p>
        </w:tc>
        <w:tc>
          <w:tcPr>
            <w:tcW w:w="0" w:type="auto"/>
            <w:tcBorders>
              <w:top w:val="nil"/>
              <w:left w:val="nil"/>
              <w:bottom w:val="nil"/>
              <w:right w:val="nil"/>
            </w:tcBorders>
            <w:hideMark/>
          </w:tcPr>
          <w:p w14:paraId="643C29AC"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 </w:t>
            </w:r>
          </w:p>
        </w:tc>
        <w:tc>
          <w:tcPr>
            <w:tcW w:w="0" w:type="auto"/>
            <w:tcBorders>
              <w:top w:val="nil"/>
              <w:left w:val="nil"/>
              <w:bottom w:val="nil"/>
              <w:right w:val="nil"/>
            </w:tcBorders>
            <w:hideMark/>
          </w:tcPr>
          <w:p w14:paraId="731793A2"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 </w:t>
            </w:r>
          </w:p>
        </w:tc>
        <w:tc>
          <w:tcPr>
            <w:tcW w:w="0" w:type="auto"/>
            <w:tcBorders>
              <w:top w:val="nil"/>
              <w:left w:val="nil"/>
              <w:bottom w:val="nil"/>
              <w:right w:val="nil"/>
            </w:tcBorders>
            <w:hideMark/>
          </w:tcPr>
          <w:p w14:paraId="6A879A1F"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 </w:t>
            </w:r>
          </w:p>
        </w:tc>
        <w:tc>
          <w:tcPr>
            <w:tcW w:w="0" w:type="auto"/>
            <w:tcBorders>
              <w:top w:val="nil"/>
              <w:left w:val="nil"/>
              <w:bottom w:val="nil"/>
              <w:right w:val="nil"/>
            </w:tcBorders>
            <w:hideMark/>
          </w:tcPr>
          <w:p w14:paraId="6F30833B"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332764D2"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0953A5D5"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 </w:t>
            </w:r>
          </w:p>
        </w:tc>
        <w:tc>
          <w:tcPr>
            <w:tcW w:w="0" w:type="auto"/>
            <w:tcBorders>
              <w:top w:val="nil"/>
              <w:left w:val="nil"/>
              <w:bottom w:val="nil"/>
              <w:right w:val="nil"/>
            </w:tcBorders>
            <w:hideMark/>
          </w:tcPr>
          <w:p w14:paraId="690D922D"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 </w:t>
            </w:r>
          </w:p>
        </w:tc>
        <w:tc>
          <w:tcPr>
            <w:tcW w:w="0" w:type="auto"/>
            <w:tcBorders>
              <w:top w:val="nil"/>
              <w:left w:val="nil"/>
              <w:bottom w:val="nil"/>
              <w:right w:val="nil"/>
            </w:tcBorders>
            <w:hideMark/>
          </w:tcPr>
          <w:p w14:paraId="48ADB239"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 </w:t>
            </w:r>
          </w:p>
        </w:tc>
        <w:tc>
          <w:tcPr>
            <w:tcW w:w="0" w:type="auto"/>
            <w:tcBorders>
              <w:top w:val="nil"/>
              <w:left w:val="nil"/>
              <w:bottom w:val="nil"/>
              <w:right w:val="nil"/>
            </w:tcBorders>
            <w:hideMark/>
          </w:tcPr>
          <w:p w14:paraId="4A9B016F"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3792D92A"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17A1F1EF"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3ACB10DA"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1B52496C"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3ED77FFD"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6C55D8E3"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346E5D59"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08FFF3EE"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5E3DA7B5"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7E57B812"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r>
      <w:tr w:rsidR="00C25C97" w:rsidRPr="00057A43" w14:paraId="1631EA23" w14:textId="77777777" w:rsidTr="00D61596">
        <w:trPr>
          <w:trHeight w:val="711"/>
        </w:trPr>
        <w:tc>
          <w:tcPr>
            <w:tcW w:w="0" w:type="auto"/>
            <w:tcBorders>
              <w:top w:val="nil"/>
              <w:left w:val="nil"/>
              <w:bottom w:val="nil"/>
              <w:right w:val="nil"/>
            </w:tcBorders>
            <w:hideMark/>
          </w:tcPr>
          <w:p w14:paraId="02148BF2" w14:textId="77777777" w:rsidR="00C25C97" w:rsidRPr="00057A43" w:rsidRDefault="00C25C97" w:rsidP="0097745B">
            <w:pPr>
              <w:spacing w:after="0" w:line="240" w:lineRule="auto"/>
              <w:rPr>
                <w:rFonts w:ascii="Calibri" w:eastAsia="Times New Roman" w:hAnsi="Calibri" w:cs="Calibri"/>
                <w:color w:val="000000"/>
                <w:sz w:val="12"/>
                <w:szCs w:val="12"/>
              </w:rPr>
            </w:pPr>
            <w:bookmarkStart w:id="1" w:name="_Hlk159922092"/>
            <w:r w:rsidRPr="00057A43">
              <w:rPr>
                <w:rFonts w:ascii="Calibri" w:eastAsia="Times New Roman" w:hAnsi="Calibri" w:cs="Calibri"/>
                <w:color w:val="000000"/>
                <w:sz w:val="12"/>
                <w:szCs w:val="12"/>
              </w:rPr>
              <w:t xml:space="preserve">pastor, 2003 </w:t>
            </w:r>
          </w:p>
        </w:tc>
        <w:tc>
          <w:tcPr>
            <w:tcW w:w="0" w:type="auto"/>
            <w:tcBorders>
              <w:top w:val="nil"/>
              <w:left w:val="nil"/>
              <w:bottom w:val="nil"/>
              <w:right w:val="nil"/>
            </w:tcBorders>
            <w:hideMark/>
          </w:tcPr>
          <w:p w14:paraId="69496707"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Greece, Spain, Poland, Hungary</w:t>
            </w:r>
          </w:p>
        </w:tc>
        <w:tc>
          <w:tcPr>
            <w:tcW w:w="0" w:type="auto"/>
            <w:tcBorders>
              <w:top w:val="nil"/>
              <w:left w:val="nil"/>
              <w:bottom w:val="nil"/>
              <w:right w:val="nil"/>
            </w:tcBorders>
            <w:hideMark/>
          </w:tcPr>
          <w:p w14:paraId="40026684"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239</w:t>
            </w:r>
          </w:p>
        </w:tc>
        <w:tc>
          <w:tcPr>
            <w:tcW w:w="0" w:type="auto"/>
            <w:tcBorders>
              <w:top w:val="nil"/>
              <w:left w:val="nil"/>
              <w:bottom w:val="nil"/>
              <w:right w:val="nil"/>
            </w:tcBorders>
            <w:hideMark/>
          </w:tcPr>
          <w:p w14:paraId="3723A0CF" w14:textId="77777777" w:rsidR="00C25C97" w:rsidRPr="00057A43" w:rsidRDefault="00C25C97" w:rsidP="0097745B">
            <w:pPr>
              <w:spacing w:after="0" w:line="240" w:lineRule="auto"/>
              <w:rPr>
                <w:rFonts w:ascii="Calibri" w:eastAsia="Times New Roman" w:hAnsi="Calibri" w:cs="Calibri"/>
                <w:sz w:val="12"/>
                <w:szCs w:val="12"/>
              </w:rPr>
            </w:pPr>
            <w:bookmarkStart w:id="2" w:name="_Hlk159922064"/>
            <w:r w:rsidRPr="00057A43">
              <w:rPr>
                <w:rFonts w:ascii="Calibri" w:eastAsia="Times New Roman" w:hAnsi="Calibri" w:cs="Calibri"/>
                <w:sz w:val="12"/>
                <w:szCs w:val="12"/>
              </w:rPr>
              <w:t>12,55 ± 8,5028</w:t>
            </w:r>
            <w:bookmarkEnd w:id="2"/>
          </w:p>
        </w:tc>
        <w:tc>
          <w:tcPr>
            <w:tcW w:w="0" w:type="auto"/>
            <w:tcBorders>
              <w:top w:val="nil"/>
              <w:left w:val="nil"/>
              <w:bottom w:val="nil"/>
              <w:right w:val="nil"/>
            </w:tcBorders>
            <w:hideMark/>
          </w:tcPr>
          <w:p w14:paraId="6CDCEA48" w14:textId="77777777" w:rsidR="00C25C97" w:rsidRPr="00057A43" w:rsidRDefault="00C25C97" w:rsidP="0097745B">
            <w:pPr>
              <w:spacing w:after="0" w:line="240" w:lineRule="auto"/>
              <w:jc w:val="right"/>
              <w:rPr>
                <w:rFonts w:ascii="Calibri" w:eastAsia="Times New Roman" w:hAnsi="Calibri" w:cs="Calibri"/>
                <w:sz w:val="12"/>
                <w:szCs w:val="12"/>
              </w:rPr>
            </w:pPr>
            <w:r w:rsidRPr="00057A43">
              <w:rPr>
                <w:rFonts w:ascii="Calibri" w:eastAsia="Times New Roman" w:hAnsi="Calibri" w:cs="Calibri"/>
                <w:sz w:val="12"/>
                <w:szCs w:val="12"/>
              </w:rPr>
              <w:t>218</w:t>
            </w:r>
          </w:p>
        </w:tc>
        <w:tc>
          <w:tcPr>
            <w:tcW w:w="0" w:type="auto"/>
            <w:tcBorders>
              <w:top w:val="nil"/>
              <w:left w:val="nil"/>
              <w:bottom w:val="nil"/>
              <w:right w:val="nil"/>
            </w:tcBorders>
            <w:hideMark/>
          </w:tcPr>
          <w:p w14:paraId="7214B820"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13,82 ± 10,1877</w:t>
            </w:r>
          </w:p>
        </w:tc>
        <w:tc>
          <w:tcPr>
            <w:tcW w:w="0" w:type="auto"/>
            <w:tcBorders>
              <w:top w:val="nil"/>
              <w:left w:val="nil"/>
              <w:bottom w:val="nil"/>
              <w:right w:val="nil"/>
            </w:tcBorders>
            <w:hideMark/>
          </w:tcPr>
          <w:p w14:paraId="1FE89A17"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1000</w:t>
            </w:r>
          </w:p>
        </w:tc>
        <w:tc>
          <w:tcPr>
            <w:tcW w:w="0" w:type="auto"/>
            <w:tcBorders>
              <w:top w:val="nil"/>
              <w:left w:val="nil"/>
              <w:bottom w:val="nil"/>
              <w:right w:val="nil"/>
            </w:tcBorders>
            <w:hideMark/>
          </w:tcPr>
          <w:p w14:paraId="396C1E93"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228</w:t>
            </w:r>
          </w:p>
        </w:tc>
        <w:tc>
          <w:tcPr>
            <w:tcW w:w="0" w:type="auto"/>
            <w:tcBorders>
              <w:top w:val="nil"/>
              <w:left w:val="nil"/>
              <w:bottom w:val="nil"/>
              <w:right w:val="nil"/>
            </w:tcBorders>
            <w:hideMark/>
          </w:tcPr>
          <w:p w14:paraId="03DDCC6A" w14:textId="77777777" w:rsidR="00C25C97" w:rsidRPr="00057A43" w:rsidRDefault="00C25C97" w:rsidP="0097745B">
            <w:pPr>
              <w:spacing w:after="0" w:line="240" w:lineRule="auto"/>
              <w:rPr>
                <w:rFonts w:ascii="Calibri" w:eastAsia="Times New Roman" w:hAnsi="Calibri" w:cs="Calibri"/>
                <w:sz w:val="12"/>
                <w:szCs w:val="12"/>
              </w:rPr>
            </w:pPr>
            <w:bookmarkStart w:id="3" w:name="_Hlk159922120"/>
            <w:r w:rsidRPr="00057A43">
              <w:rPr>
                <w:rFonts w:ascii="Calibri" w:eastAsia="Times New Roman" w:hAnsi="Calibri" w:cs="Calibri"/>
                <w:sz w:val="12"/>
                <w:szCs w:val="12"/>
              </w:rPr>
              <w:t>1,03 ± 1,359</w:t>
            </w:r>
            <w:bookmarkEnd w:id="3"/>
          </w:p>
        </w:tc>
        <w:tc>
          <w:tcPr>
            <w:tcW w:w="0" w:type="auto"/>
            <w:tcBorders>
              <w:top w:val="nil"/>
              <w:left w:val="nil"/>
              <w:bottom w:val="nil"/>
              <w:right w:val="nil"/>
            </w:tcBorders>
            <w:hideMark/>
          </w:tcPr>
          <w:p w14:paraId="6EF7BE45" w14:textId="77777777" w:rsidR="00C25C97" w:rsidRPr="00057A43" w:rsidRDefault="00C25C97" w:rsidP="0097745B">
            <w:pPr>
              <w:spacing w:after="0" w:line="240" w:lineRule="auto"/>
              <w:jc w:val="right"/>
              <w:rPr>
                <w:rFonts w:ascii="Calibri" w:eastAsia="Times New Roman" w:hAnsi="Calibri" w:cs="Calibri"/>
                <w:sz w:val="12"/>
                <w:szCs w:val="12"/>
              </w:rPr>
            </w:pPr>
            <w:r w:rsidRPr="00057A43">
              <w:rPr>
                <w:rFonts w:ascii="Calibri" w:eastAsia="Times New Roman" w:hAnsi="Calibri" w:cs="Calibri"/>
                <w:sz w:val="12"/>
                <w:szCs w:val="12"/>
              </w:rPr>
              <w:t>213</w:t>
            </w:r>
          </w:p>
        </w:tc>
        <w:tc>
          <w:tcPr>
            <w:tcW w:w="0" w:type="auto"/>
            <w:tcBorders>
              <w:top w:val="nil"/>
              <w:left w:val="nil"/>
              <w:bottom w:val="nil"/>
              <w:right w:val="nil"/>
            </w:tcBorders>
            <w:hideMark/>
          </w:tcPr>
          <w:p w14:paraId="314B4D03" w14:textId="77777777" w:rsidR="00C25C97" w:rsidRPr="00057A43" w:rsidRDefault="00C25C97" w:rsidP="0097745B">
            <w:pPr>
              <w:spacing w:after="0" w:line="240" w:lineRule="auto"/>
              <w:rPr>
                <w:rFonts w:ascii="Calibri" w:eastAsia="Times New Roman" w:hAnsi="Calibri" w:cs="Calibri"/>
                <w:sz w:val="12"/>
                <w:szCs w:val="12"/>
              </w:rPr>
            </w:pPr>
            <w:bookmarkStart w:id="4" w:name="_Hlk159922146"/>
            <w:r w:rsidRPr="00057A43">
              <w:rPr>
                <w:rFonts w:ascii="Calibri" w:eastAsia="Times New Roman" w:hAnsi="Calibri" w:cs="Calibri"/>
                <w:sz w:val="12"/>
                <w:szCs w:val="12"/>
              </w:rPr>
              <w:t>1,06 ± 1,4595</w:t>
            </w:r>
            <w:bookmarkEnd w:id="4"/>
          </w:p>
        </w:tc>
        <w:tc>
          <w:tcPr>
            <w:tcW w:w="0" w:type="auto"/>
            <w:tcBorders>
              <w:top w:val="nil"/>
              <w:left w:val="nil"/>
              <w:bottom w:val="nil"/>
              <w:right w:val="nil"/>
            </w:tcBorders>
            <w:hideMark/>
          </w:tcPr>
          <w:p w14:paraId="30D62DF4"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2000</w:t>
            </w:r>
          </w:p>
        </w:tc>
        <w:tc>
          <w:tcPr>
            <w:tcW w:w="0" w:type="auto"/>
            <w:tcBorders>
              <w:top w:val="nil"/>
              <w:left w:val="nil"/>
              <w:bottom w:val="nil"/>
              <w:right w:val="nil"/>
            </w:tcBorders>
            <w:hideMark/>
          </w:tcPr>
          <w:p w14:paraId="23ADB685"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239</w:t>
            </w:r>
          </w:p>
        </w:tc>
        <w:tc>
          <w:tcPr>
            <w:tcW w:w="0" w:type="auto"/>
            <w:tcBorders>
              <w:top w:val="nil"/>
              <w:left w:val="nil"/>
              <w:bottom w:val="nil"/>
              <w:right w:val="nil"/>
            </w:tcBorders>
            <w:hideMark/>
          </w:tcPr>
          <w:p w14:paraId="5A3FCDBA"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11,40 ± 7,5752</w:t>
            </w:r>
          </w:p>
        </w:tc>
        <w:tc>
          <w:tcPr>
            <w:tcW w:w="0" w:type="auto"/>
            <w:tcBorders>
              <w:top w:val="nil"/>
              <w:left w:val="nil"/>
              <w:bottom w:val="nil"/>
              <w:right w:val="nil"/>
            </w:tcBorders>
            <w:hideMark/>
          </w:tcPr>
          <w:p w14:paraId="5CC4485D" w14:textId="77777777" w:rsidR="00C25C97" w:rsidRPr="00057A43" w:rsidRDefault="00C25C97" w:rsidP="0097745B">
            <w:pPr>
              <w:spacing w:after="0" w:line="240" w:lineRule="auto"/>
              <w:jc w:val="right"/>
              <w:rPr>
                <w:rFonts w:ascii="Calibri" w:eastAsia="Times New Roman" w:hAnsi="Calibri" w:cs="Calibri"/>
                <w:sz w:val="12"/>
                <w:szCs w:val="12"/>
              </w:rPr>
            </w:pPr>
            <w:r w:rsidRPr="00057A43">
              <w:rPr>
                <w:rFonts w:ascii="Calibri" w:eastAsia="Times New Roman" w:hAnsi="Calibri" w:cs="Calibri"/>
                <w:sz w:val="12"/>
                <w:szCs w:val="12"/>
              </w:rPr>
              <w:t>218</w:t>
            </w:r>
          </w:p>
        </w:tc>
        <w:tc>
          <w:tcPr>
            <w:tcW w:w="0" w:type="auto"/>
            <w:tcBorders>
              <w:top w:val="nil"/>
              <w:left w:val="nil"/>
              <w:bottom w:val="nil"/>
              <w:right w:val="nil"/>
            </w:tcBorders>
            <w:hideMark/>
          </w:tcPr>
          <w:p w14:paraId="7118F1EC"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12,25 ± 8,8589</w:t>
            </w:r>
          </w:p>
        </w:tc>
        <w:tc>
          <w:tcPr>
            <w:tcW w:w="0" w:type="auto"/>
            <w:tcBorders>
              <w:top w:val="nil"/>
              <w:left w:val="nil"/>
              <w:bottom w:val="nil"/>
              <w:right w:val="nil"/>
            </w:tcBorders>
            <w:hideMark/>
          </w:tcPr>
          <w:p w14:paraId="6505D847"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1000</w:t>
            </w:r>
          </w:p>
        </w:tc>
        <w:tc>
          <w:tcPr>
            <w:tcW w:w="0" w:type="auto"/>
            <w:tcBorders>
              <w:top w:val="nil"/>
              <w:left w:val="nil"/>
              <w:bottom w:val="nil"/>
              <w:right w:val="nil"/>
            </w:tcBorders>
            <w:hideMark/>
          </w:tcPr>
          <w:p w14:paraId="2C470B36"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228</w:t>
            </w:r>
          </w:p>
        </w:tc>
        <w:tc>
          <w:tcPr>
            <w:tcW w:w="0" w:type="auto"/>
            <w:tcBorders>
              <w:top w:val="nil"/>
              <w:left w:val="nil"/>
              <w:bottom w:val="nil"/>
              <w:right w:val="nil"/>
            </w:tcBorders>
            <w:hideMark/>
          </w:tcPr>
          <w:p w14:paraId="3C85F447"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1,03 ± 1,359</w:t>
            </w:r>
          </w:p>
        </w:tc>
        <w:tc>
          <w:tcPr>
            <w:tcW w:w="0" w:type="auto"/>
            <w:tcBorders>
              <w:top w:val="nil"/>
              <w:left w:val="nil"/>
              <w:bottom w:val="nil"/>
              <w:right w:val="nil"/>
            </w:tcBorders>
            <w:hideMark/>
          </w:tcPr>
          <w:p w14:paraId="79F92394" w14:textId="77777777" w:rsidR="00C25C97" w:rsidRPr="00057A43" w:rsidRDefault="00C25C97" w:rsidP="0097745B">
            <w:pPr>
              <w:spacing w:after="0" w:line="240" w:lineRule="auto"/>
              <w:jc w:val="right"/>
              <w:rPr>
                <w:rFonts w:ascii="Calibri" w:eastAsia="Times New Roman" w:hAnsi="Calibri" w:cs="Calibri"/>
                <w:sz w:val="12"/>
                <w:szCs w:val="12"/>
              </w:rPr>
            </w:pPr>
            <w:r w:rsidRPr="00057A43">
              <w:rPr>
                <w:rFonts w:ascii="Calibri" w:eastAsia="Times New Roman" w:hAnsi="Calibri" w:cs="Calibri"/>
                <w:sz w:val="12"/>
                <w:szCs w:val="12"/>
              </w:rPr>
              <w:t>213</w:t>
            </w:r>
          </w:p>
        </w:tc>
        <w:tc>
          <w:tcPr>
            <w:tcW w:w="0" w:type="auto"/>
            <w:tcBorders>
              <w:top w:val="nil"/>
              <w:left w:val="nil"/>
              <w:bottom w:val="nil"/>
              <w:right w:val="nil"/>
            </w:tcBorders>
            <w:hideMark/>
          </w:tcPr>
          <w:p w14:paraId="65D6D229"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1,06 ± 1,4595</w:t>
            </w:r>
          </w:p>
        </w:tc>
        <w:tc>
          <w:tcPr>
            <w:tcW w:w="0" w:type="auto"/>
            <w:tcBorders>
              <w:top w:val="nil"/>
              <w:left w:val="nil"/>
              <w:bottom w:val="nil"/>
              <w:right w:val="nil"/>
            </w:tcBorders>
            <w:hideMark/>
          </w:tcPr>
          <w:p w14:paraId="7D495039" w14:textId="77777777" w:rsidR="00C25C97" w:rsidRPr="00057A43" w:rsidRDefault="00C25C97" w:rsidP="0097745B">
            <w:pPr>
              <w:spacing w:after="0" w:line="240" w:lineRule="auto"/>
              <w:jc w:val="right"/>
              <w:rPr>
                <w:rFonts w:ascii="Calibri" w:eastAsia="Times New Roman" w:hAnsi="Calibri" w:cs="Calibri"/>
                <w:sz w:val="12"/>
                <w:szCs w:val="12"/>
              </w:rPr>
            </w:pPr>
            <w:r w:rsidRPr="00057A43">
              <w:rPr>
                <w:rFonts w:ascii="Calibri" w:eastAsia="Times New Roman" w:hAnsi="Calibri" w:cs="Calibri"/>
                <w:sz w:val="12"/>
                <w:szCs w:val="12"/>
              </w:rPr>
              <w:t>1000</w:t>
            </w:r>
          </w:p>
        </w:tc>
        <w:tc>
          <w:tcPr>
            <w:tcW w:w="0" w:type="auto"/>
            <w:tcBorders>
              <w:top w:val="nil"/>
              <w:left w:val="nil"/>
              <w:bottom w:val="nil"/>
              <w:right w:val="nil"/>
            </w:tcBorders>
            <w:hideMark/>
          </w:tcPr>
          <w:p w14:paraId="0097990A" w14:textId="77777777" w:rsidR="00C25C97" w:rsidRPr="00057A43" w:rsidRDefault="00C25C97" w:rsidP="0097745B">
            <w:pPr>
              <w:spacing w:after="0" w:line="240" w:lineRule="auto"/>
              <w:jc w:val="right"/>
              <w:rPr>
                <w:rFonts w:ascii="Calibri" w:eastAsia="Times New Roman" w:hAnsi="Calibri" w:cs="Calibri"/>
                <w:sz w:val="12"/>
                <w:szCs w:val="12"/>
              </w:rPr>
            </w:pPr>
            <w:r w:rsidRPr="00057A43">
              <w:rPr>
                <w:rFonts w:ascii="Calibri" w:eastAsia="Times New Roman" w:hAnsi="Calibri" w:cs="Calibri"/>
                <w:sz w:val="12"/>
                <w:szCs w:val="12"/>
              </w:rPr>
              <w:t>239</w:t>
            </w:r>
          </w:p>
        </w:tc>
        <w:tc>
          <w:tcPr>
            <w:tcW w:w="0" w:type="auto"/>
            <w:tcBorders>
              <w:top w:val="nil"/>
              <w:left w:val="nil"/>
              <w:bottom w:val="nil"/>
              <w:right w:val="nil"/>
            </w:tcBorders>
            <w:hideMark/>
          </w:tcPr>
          <w:p w14:paraId="52D6D1B3"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1,61 ± 0,1546</w:t>
            </w:r>
          </w:p>
        </w:tc>
        <w:tc>
          <w:tcPr>
            <w:tcW w:w="0" w:type="auto"/>
            <w:tcBorders>
              <w:top w:val="nil"/>
              <w:left w:val="nil"/>
              <w:bottom w:val="nil"/>
              <w:right w:val="nil"/>
            </w:tcBorders>
            <w:hideMark/>
          </w:tcPr>
          <w:p w14:paraId="16379B4B" w14:textId="77777777" w:rsidR="00C25C97" w:rsidRPr="00057A43" w:rsidRDefault="00C25C97" w:rsidP="0097745B">
            <w:pPr>
              <w:spacing w:after="0" w:line="240" w:lineRule="auto"/>
              <w:jc w:val="right"/>
              <w:rPr>
                <w:rFonts w:ascii="Calibri" w:eastAsia="Times New Roman" w:hAnsi="Calibri" w:cs="Calibri"/>
                <w:sz w:val="12"/>
                <w:szCs w:val="12"/>
              </w:rPr>
            </w:pPr>
            <w:r w:rsidRPr="00057A43">
              <w:rPr>
                <w:rFonts w:ascii="Calibri" w:eastAsia="Times New Roman" w:hAnsi="Calibri" w:cs="Calibri"/>
                <w:sz w:val="12"/>
                <w:szCs w:val="12"/>
              </w:rPr>
              <w:t>218</w:t>
            </w:r>
          </w:p>
        </w:tc>
        <w:tc>
          <w:tcPr>
            <w:tcW w:w="0" w:type="auto"/>
            <w:tcBorders>
              <w:top w:val="nil"/>
              <w:left w:val="nil"/>
              <w:bottom w:val="nil"/>
              <w:right w:val="nil"/>
            </w:tcBorders>
            <w:hideMark/>
          </w:tcPr>
          <w:p w14:paraId="6E4D5453"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1,72 ± 0,1476</w:t>
            </w:r>
          </w:p>
        </w:tc>
        <w:tc>
          <w:tcPr>
            <w:tcW w:w="0" w:type="auto"/>
            <w:tcBorders>
              <w:top w:val="nil"/>
              <w:left w:val="nil"/>
              <w:bottom w:val="nil"/>
              <w:right w:val="nil"/>
            </w:tcBorders>
            <w:hideMark/>
          </w:tcPr>
          <w:p w14:paraId="27A8EA51" w14:textId="77777777" w:rsidR="00C25C97" w:rsidRPr="00057A43" w:rsidRDefault="00C25C97" w:rsidP="0097745B">
            <w:pPr>
              <w:spacing w:after="0" w:line="240" w:lineRule="auto"/>
              <w:jc w:val="right"/>
              <w:rPr>
                <w:rFonts w:ascii="Calibri" w:eastAsia="Times New Roman" w:hAnsi="Calibri" w:cs="Calibri"/>
                <w:sz w:val="12"/>
                <w:szCs w:val="12"/>
              </w:rPr>
            </w:pPr>
            <w:r w:rsidRPr="00057A43">
              <w:rPr>
                <w:rFonts w:ascii="Calibri" w:eastAsia="Times New Roman" w:hAnsi="Calibri" w:cs="Calibri"/>
                <w:sz w:val="12"/>
                <w:szCs w:val="12"/>
              </w:rPr>
              <w:t>500</w:t>
            </w:r>
          </w:p>
        </w:tc>
      </w:tr>
      <w:bookmarkEnd w:id="1"/>
      <w:tr w:rsidR="00C25C97" w:rsidRPr="00057A43" w14:paraId="084DD841" w14:textId="77777777" w:rsidTr="00D61596">
        <w:trPr>
          <w:trHeight w:val="424"/>
        </w:trPr>
        <w:tc>
          <w:tcPr>
            <w:tcW w:w="0" w:type="auto"/>
            <w:tcBorders>
              <w:top w:val="nil"/>
              <w:left w:val="nil"/>
              <w:bottom w:val="nil"/>
              <w:right w:val="nil"/>
            </w:tcBorders>
            <w:hideMark/>
          </w:tcPr>
          <w:p w14:paraId="13F009D9" w14:textId="77777777" w:rsidR="00C25C97" w:rsidRPr="00057A43" w:rsidRDefault="00C25C97" w:rsidP="0097745B">
            <w:pPr>
              <w:spacing w:after="0" w:line="240" w:lineRule="auto"/>
              <w:rPr>
                <w:rFonts w:ascii="Calibri" w:eastAsia="Times New Roman" w:hAnsi="Calibri" w:cs="Calibri"/>
                <w:color w:val="000000"/>
                <w:sz w:val="12"/>
                <w:szCs w:val="12"/>
              </w:rPr>
            </w:pPr>
            <w:proofErr w:type="spellStart"/>
            <w:r w:rsidRPr="00057A43">
              <w:rPr>
                <w:rFonts w:ascii="Calibri" w:eastAsia="Times New Roman" w:hAnsi="Calibri" w:cs="Calibri"/>
                <w:color w:val="000000"/>
                <w:sz w:val="12"/>
                <w:szCs w:val="12"/>
              </w:rPr>
              <w:t>bhalli</w:t>
            </w:r>
            <w:proofErr w:type="spellEnd"/>
            <w:r w:rsidRPr="00057A43">
              <w:rPr>
                <w:rFonts w:ascii="Calibri" w:eastAsia="Times New Roman" w:hAnsi="Calibri" w:cs="Calibri"/>
                <w:color w:val="000000"/>
                <w:sz w:val="12"/>
                <w:szCs w:val="12"/>
              </w:rPr>
              <w:t>, 2006</w:t>
            </w:r>
          </w:p>
        </w:tc>
        <w:tc>
          <w:tcPr>
            <w:tcW w:w="0" w:type="auto"/>
            <w:tcBorders>
              <w:top w:val="nil"/>
              <w:left w:val="nil"/>
              <w:bottom w:val="nil"/>
              <w:right w:val="nil"/>
            </w:tcBorders>
            <w:hideMark/>
          </w:tcPr>
          <w:p w14:paraId="7AB68818"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Pakistan</w:t>
            </w:r>
          </w:p>
        </w:tc>
        <w:tc>
          <w:tcPr>
            <w:tcW w:w="0" w:type="auto"/>
            <w:tcBorders>
              <w:top w:val="nil"/>
              <w:left w:val="nil"/>
              <w:bottom w:val="nil"/>
              <w:right w:val="nil"/>
            </w:tcBorders>
            <w:hideMark/>
          </w:tcPr>
          <w:p w14:paraId="478FFEBF"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29</w:t>
            </w:r>
          </w:p>
        </w:tc>
        <w:tc>
          <w:tcPr>
            <w:tcW w:w="0" w:type="auto"/>
            <w:tcBorders>
              <w:top w:val="nil"/>
              <w:left w:val="nil"/>
              <w:bottom w:val="nil"/>
              <w:right w:val="nil"/>
            </w:tcBorders>
            <w:hideMark/>
          </w:tcPr>
          <w:p w14:paraId="7A2CD34E"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20,41 ± 4,63</w:t>
            </w:r>
          </w:p>
        </w:tc>
        <w:tc>
          <w:tcPr>
            <w:tcW w:w="0" w:type="auto"/>
            <w:tcBorders>
              <w:top w:val="nil"/>
              <w:left w:val="nil"/>
              <w:bottom w:val="nil"/>
              <w:right w:val="nil"/>
            </w:tcBorders>
            <w:hideMark/>
          </w:tcPr>
          <w:p w14:paraId="24B34316"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35</w:t>
            </w:r>
          </w:p>
        </w:tc>
        <w:tc>
          <w:tcPr>
            <w:tcW w:w="0" w:type="auto"/>
            <w:tcBorders>
              <w:top w:val="nil"/>
              <w:left w:val="nil"/>
              <w:bottom w:val="nil"/>
              <w:right w:val="nil"/>
            </w:tcBorders>
            <w:hideMark/>
          </w:tcPr>
          <w:p w14:paraId="0C215E44"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9,03 ± 2,46</w:t>
            </w:r>
          </w:p>
        </w:tc>
        <w:tc>
          <w:tcPr>
            <w:tcW w:w="0" w:type="auto"/>
            <w:tcBorders>
              <w:top w:val="nil"/>
              <w:left w:val="nil"/>
              <w:bottom w:val="nil"/>
              <w:right w:val="nil"/>
            </w:tcBorders>
            <w:hideMark/>
          </w:tcPr>
          <w:p w14:paraId="7729FDD0"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1000</w:t>
            </w:r>
          </w:p>
        </w:tc>
        <w:tc>
          <w:tcPr>
            <w:tcW w:w="0" w:type="auto"/>
            <w:tcBorders>
              <w:top w:val="nil"/>
              <w:left w:val="nil"/>
              <w:bottom w:val="nil"/>
              <w:right w:val="nil"/>
            </w:tcBorders>
            <w:hideMark/>
          </w:tcPr>
          <w:p w14:paraId="20FB0DB9"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5A4A411B"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6DB08CE9"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291ABA43"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01685A4F"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1B5D447F"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29</w:t>
            </w:r>
          </w:p>
        </w:tc>
        <w:tc>
          <w:tcPr>
            <w:tcW w:w="0" w:type="auto"/>
            <w:tcBorders>
              <w:top w:val="nil"/>
              <w:left w:val="nil"/>
              <w:bottom w:val="nil"/>
              <w:right w:val="nil"/>
            </w:tcBorders>
            <w:hideMark/>
          </w:tcPr>
          <w:p w14:paraId="64196DAA"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12,62 ± 1,47</w:t>
            </w:r>
          </w:p>
        </w:tc>
        <w:tc>
          <w:tcPr>
            <w:tcW w:w="0" w:type="auto"/>
            <w:tcBorders>
              <w:top w:val="nil"/>
              <w:left w:val="nil"/>
              <w:bottom w:val="nil"/>
              <w:right w:val="nil"/>
            </w:tcBorders>
            <w:hideMark/>
          </w:tcPr>
          <w:p w14:paraId="3E90FA92"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35</w:t>
            </w:r>
          </w:p>
        </w:tc>
        <w:tc>
          <w:tcPr>
            <w:tcW w:w="0" w:type="auto"/>
            <w:tcBorders>
              <w:top w:val="nil"/>
              <w:left w:val="nil"/>
              <w:bottom w:val="nil"/>
              <w:right w:val="nil"/>
            </w:tcBorders>
            <w:hideMark/>
          </w:tcPr>
          <w:p w14:paraId="5AE99319"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6,11 ± 1,95</w:t>
            </w:r>
          </w:p>
        </w:tc>
        <w:tc>
          <w:tcPr>
            <w:tcW w:w="0" w:type="auto"/>
            <w:tcBorders>
              <w:top w:val="nil"/>
              <w:left w:val="nil"/>
              <w:bottom w:val="nil"/>
              <w:right w:val="nil"/>
            </w:tcBorders>
            <w:hideMark/>
          </w:tcPr>
          <w:p w14:paraId="4DBCFAAD"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1000</w:t>
            </w:r>
          </w:p>
        </w:tc>
        <w:tc>
          <w:tcPr>
            <w:tcW w:w="0" w:type="auto"/>
            <w:tcBorders>
              <w:top w:val="nil"/>
              <w:left w:val="nil"/>
              <w:bottom w:val="nil"/>
              <w:right w:val="nil"/>
            </w:tcBorders>
            <w:hideMark/>
          </w:tcPr>
          <w:p w14:paraId="65E99B75"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4DFDC4D3"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1B74AD05"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661E4E8A"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33B7E70A"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31273B7B"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29</w:t>
            </w:r>
          </w:p>
        </w:tc>
        <w:tc>
          <w:tcPr>
            <w:tcW w:w="0" w:type="auto"/>
            <w:tcBorders>
              <w:top w:val="nil"/>
              <w:left w:val="nil"/>
              <w:bottom w:val="nil"/>
              <w:right w:val="nil"/>
            </w:tcBorders>
            <w:hideMark/>
          </w:tcPr>
          <w:p w14:paraId="4921B726"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1,26 ± 0,21</w:t>
            </w:r>
          </w:p>
        </w:tc>
        <w:tc>
          <w:tcPr>
            <w:tcW w:w="0" w:type="auto"/>
            <w:tcBorders>
              <w:top w:val="nil"/>
              <w:left w:val="nil"/>
              <w:bottom w:val="nil"/>
              <w:right w:val="nil"/>
            </w:tcBorders>
            <w:hideMark/>
          </w:tcPr>
          <w:p w14:paraId="2D7C0200"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35</w:t>
            </w:r>
          </w:p>
        </w:tc>
        <w:tc>
          <w:tcPr>
            <w:tcW w:w="0" w:type="auto"/>
            <w:tcBorders>
              <w:top w:val="nil"/>
              <w:left w:val="nil"/>
              <w:bottom w:val="nil"/>
              <w:right w:val="nil"/>
            </w:tcBorders>
            <w:hideMark/>
          </w:tcPr>
          <w:p w14:paraId="096581A3"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1,71 ± 0,26</w:t>
            </w:r>
          </w:p>
        </w:tc>
        <w:tc>
          <w:tcPr>
            <w:tcW w:w="0" w:type="auto"/>
            <w:tcBorders>
              <w:top w:val="nil"/>
              <w:left w:val="nil"/>
              <w:bottom w:val="nil"/>
              <w:right w:val="nil"/>
            </w:tcBorders>
            <w:hideMark/>
          </w:tcPr>
          <w:p w14:paraId="162AF035"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500</w:t>
            </w:r>
          </w:p>
        </w:tc>
      </w:tr>
      <w:tr w:rsidR="00C25C97" w:rsidRPr="00057A43" w14:paraId="3DD7B62C" w14:textId="77777777" w:rsidTr="00D61596">
        <w:trPr>
          <w:trHeight w:val="431"/>
        </w:trPr>
        <w:tc>
          <w:tcPr>
            <w:tcW w:w="0" w:type="auto"/>
            <w:tcBorders>
              <w:top w:val="nil"/>
              <w:left w:val="nil"/>
              <w:bottom w:val="nil"/>
              <w:right w:val="nil"/>
            </w:tcBorders>
            <w:hideMark/>
          </w:tcPr>
          <w:p w14:paraId="2D6DF587" w14:textId="77777777" w:rsidR="00C25C97" w:rsidRPr="00057A43" w:rsidRDefault="00C25C97" w:rsidP="0097745B">
            <w:pPr>
              <w:spacing w:after="0" w:line="240" w:lineRule="auto"/>
              <w:rPr>
                <w:rFonts w:ascii="Calibri" w:eastAsia="Times New Roman" w:hAnsi="Calibri" w:cs="Calibri"/>
                <w:color w:val="000000"/>
                <w:sz w:val="12"/>
                <w:szCs w:val="12"/>
              </w:rPr>
            </w:pPr>
            <w:proofErr w:type="spellStart"/>
            <w:r w:rsidRPr="00057A43">
              <w:rPr>
                <w:rFonts w:ascii="Calibri" w:eastAsia="Times New Roman" w:hAnsi="Calibri" w:cs="Calibri"/>
                <w:color w:val="000000"/>
                <w:sz w:val="12"/>
                <w:szCs w:val="12"/>
              </w:rPr>
              <w:t>sailaja</w:t>
            </w:r>
            <w:proofErr w:type="spellEnd"/>
            <w:r w:rsidRPr="00057A43">
              <w:rPr>
                <w:rFonts w:ascii="Calibri" w:eastAsia="Times New Roman" w:hAnsi="Calibri" w:cs="Calibri"/>
                <w:color w:val="000000"/>
                <w:sz w:val="12"/>
                <w:szCs w:val="12"/>
              </w:rPr>
              <w:t>, 2006</w:t>
            </w:r>
          </w:p>
        </w:tc>
        <w:tc>
          <w:tcPr>
            <w:tcW w:w="0" w:type="auto"/>
            <w:tcBorders>
              <w:top w:val="nil"/>
              <w:left w:val="nil"/>
              <w:bottom w:val="nil"/>
              <w:right w:val="nil"/>
            </w:tcBorders>
            <w:hideMark/>
          </w:tcPr>
          <w:p w14:paraId="6E71138F"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India</w:t>
            </w:r>
          </w:p>
        </w:tc>
        <w:tc>
          <w:tcPr>
            <w:tcW w:w="0" w:type="auto"/>
            <w:tcBorders>
              <w:top w:val="nil"/>
              <w:left w:val="nil"/>
              <w:bottom w:val="nil"/>
              <w:right w:val="nil"/>
            </w:tcBorders>
            <w:hideMark/>
          </w:tcPr>
          <w:p w14:paraId="030834C9"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6CDDC2C8"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1286629B"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488186BC"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2C1ABD81"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18E4C439"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54</w:t>
            </w:r>
          </w:p>
        </w:tc>
        <w:tc>
          <w:tcPr>
            <w:tcW w:w="0" w:type="auto"/>
            <w:tcBorders>
              <w:top w:val="nil"/>
              <w:left w:val="nil"/>
              <w:bottom w:val="nil"/>
              <w:right w:val="nil"/>
            </w:tcBorders>
            <w:hideMark/>
          </w:tcPr>
          <w:p w14:paraId="1B4887B1"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1,24 ± 0,72</w:t>
            </w:r>
          </w:p>
        </w:tc>
        <w:tc>
          <w:tcPr>
            <w:tcW w:w="0" w:type="auto"/>
            <w:tcBorders>
              <w:top w:val="nil"/>
              <w:left w:val="nil"/>
              <w:bottom w:val="nil"/>
              <w:right w:val="nil"/>
            </w:tcBorders>
            <w:hideMark/>
          </w:tcPr>
          <w:p w14:paraId="488A41A1"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54</w:t>
            </w:r>
          </w:p>
        </w:tc>
        <w:tc>
          <w:tcPr>
            <w:tcW w:w="0" w:type="auto"/>
            <w:tcBorders>
              <w:top w:val="nil"/>
              <w:left w:val="nil"/>
              <w:bottom w:val="nil"/>
              <w:right w:val="nil"/>
            </w:tcBorders>
            <w:hideMark/>
          </w:tcPr>
          <w:p w14:paraId="7B049D65"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0,32 ± 0,26</w:t>
            </w:r>
          </w:p>
        </w:tc>
        <w:tc>
          <w:tcPr>
            <w:tcW w:w="0" w:type="auto"/>
            <w:tcBorders>
              <w:top w:val="nil"/>
              <w:left w:val="nil"/>
              <w:bottom w:val="nil"/>
              <w:right w:val="nil"/>
            </w:tcBorders>
            <w:hideMark/>
          </w:tcPr>
          <w:p w14:paraId="7B1718B5"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2000</w:t>
            </w:r>
          </w:p>
        </w:tc>
        <w:tc>
          <w:tcPr>
            <w:tcW w:w="0" w:type="auto"/>
            <w:tcBorders>
              <w:top w:val="nil"/>
              <w:left w:val="nil"/>
              <w:bottom w:val="nil"/>
              <w:right w:val="nil"/>
            </w:tcBorders>
            <w:hideMark/>
          </w:tcPr>
          <w:p w14:paraId="401BE30C"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08E2109D"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63A414ED"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28C3A34A"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745C0387"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09005459"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6CB08903"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4B851826"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4BFC3E8C"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26F86B69"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233D59DD"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03AD280A"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24E5B651"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1B8FFB20"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7DA1A8DA"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r>
      <w:tr w:rsidR="00752398" w:rsidRPr="00057A43" w14:paraId="2416D3BF" w14:textId="77777777" w:rsidTr="00D61596">
        <w:trPr>
          <w:trHeight w:val="431"/>
        </w:trPr>
        <w:tc>
          <w:tcPr>
            <w:tcW w:w="0" w:type="auto"/>
            <w:tcBorders>
              <w:top w:val="nil"/>
              <w:left w:val="nil"/>
              <w:bottom w:val="nil"/>
              <w:right w:val="nil"/>
            </w:tcBorders>
          </w:tcPr>
          <w:p w14:paraId="61C18AC2" w14:textId="7C488AC0" w:rsidR="00752398" w:rsidRPr="00057A43" w:rsidRDefault="00752398" w:rsidP="0097745B">
            <w:pPr>
              <w:spacing w:after="0" w:line="240" w:lineRule="auto"/>
              <w:rPr>
                <w:rFonts w:ascii="Calibri" w:eastAsia="Times New Roman" w:hAnsi="Calibri" w:cs="Calibri"/>
                <w:color w:val="000000"/>
                <w:sz w:val="12"/>
                <w:szCs w:val="12"/>
              </w:rPr>
            </w:pPr>
            <w:proofErr w:type="spellStart"/>
            <w:r w:rsidRPr="00057A43">
              <w:rPr>
                <w:rFonts w:ascii="Calibri" w:eastAsia="Times New Roman" w:hAnsi="Calibri" w:cs="Calibri"/>
                <w:color w:val="000000"/>
                <w:sz w:val="12"/>
                <w:szCs w:val="12"/>
              </w:rPr>
              <w:t>Ergene</w:t>
            </w:r>
            <w:proofErr w:type="spellEnd"/>
            <w:r w:rsidRPr="00057A43">
              <w:rPr>
                <w:rFonts w:ascii="Calibri" w:eastAsia="Times New Roman" w:hAnsi="Calibri" w:cs="Calibri"/>
                <w:color w:val="000000"/>
                <w:sz w:val="12"/>
                <w:szCs w:val="12"/>
              </w:rPr>
              <w:t>, 2007</w:t>
            </w:r>
          </w:p>
        </w:tc>
        <w:tc>
          <w:tcPr>
            <w:tcW w:w="0" w:type="auto"/>
            <w:tcBorders>
              <w:top w:val="nil"/>
              <w:left w:val="nil"/>
              <w:bottom w:val="nil"/>
              <w:right w:val="nil"/>
            </w:tcBorders>
          </w:tcPr>
          <w:p w14:paraId="58F51B47" w14:textId="38E3A203" w:rsidR="00752398" w:rsidRPr="00057A43" w:rsidRDefault="00752398"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Turkey</w:t>
            </w:r>
          </w:p>
        </w:tc>
        <w:tc>
          <w:tcPr>
            <w:tcW w:w="0" w:type="auto"/>
            <w:tcBorders>
              <w:top w:val="nil"/>
              <w:left w:val="nil"/>
              <w:bottom w:val="nil"/>
              <w:right w:val="nil"/>
            </w:tcBorders>
          </w:tcPr>
          <w:p w14:paraId="4E2454B9" w14:textId="1B2DD8EB" w:rsidR="00752398" w:rsidRPr="00057A43" w:rsidRDefault="00752398" w:rsidP="0097745B">
            <w:pPr>
              <w:spacing w:after="0" w:line="240" w:lineRule="auto"/>
              <w:rPr>
                <w:rFonts w:ascii="Calibri" w:eastAsia="Times New Roman" w:hAnsi="Calibri" w:cs="Calibri"/>
                <w:color w:val="000000"/>
                <w:sz w:val="12"/>
                <w:szCs w:val="12"/>
              </w:rPr>
            </w:pPr>
          </w:p>
        </w:tc>
        <w:tc>
          <w:tcPr>
            <w:tcW w:w="0" w:type="auto"/>
            <w:tcBorders>
              <w:top w:val="nil"/>
              <w:left w:val="nil"/>
              <w:bottom w:val="nil"/>
              <w:right w:val="nil"/>
            </w:tcBorders>
          </w:tcPr>
          <w:p w14:paraId="62D3268E" w14:textId="77777777" w:rsidR="00752398" w:rsidRPr="00057A43" w:rsidRDefault="00752398" w:rsidP="0097745B">
            <w:pPr>
              <w:spacing w:after="0" w:line="240" w:lineRule="auto"/>
              <w:rPr>
                <w:rFonts w:ascii="Calibri" w:eastAsia="Times New Roman" w:hAnsi="Calibri" w:cs="Calibri"/>
                <w:color w:val="000000"/>
                <w:sz w:val="12"/>
                <w:szCs w:val="12"/>
              </w:rPr>
            </w:pPr>
          </w:p>
        </w:tc>
        <w:tc>
          <w:tcPr>
            <w:tcW w:w="0" w:type="auto"/>
            <w:tcBorders>
              <w:top w:val="nil"/>
              <w:left w:val="nil"/>
              <w:bottom w:val="nil"/>
              <w:right w:val="nil"/>
            </w:tcBorders>
          </w:tcPr>
          <w:p w14:paraId="597AFE42" w14:textId="77777777" w:rsidR="00752398" w:rsidRPr="00057A43" w:rsidRDefault="00752398" w:rsidP="0097745B">
            <w:pPr>
              <w:spacing w:after="0" w:line="240" w:lineRule="auto"/>
              <w:rPr>
                <w:rFonts w:ascii="Calibri" w:eastAsia="Times New Roman" w:hAnsi="Calibri" w:cs="Calibri"/>
                <w:color w:val="000000"/>
                <w:sz w:val="12"/>
                <w:szCs w:val="12"/>
              </w:rPr>
            </w:pPr>
          </w:p>
        </w:tc>
        <w:tc>
          <w:tcPr>
            <w:tcW w:w="0" w:type="auto"/>
            <w:tcBorders>
              <w:top w:val="nil"/>
              <w:left w:val="nil"/>
              <w:bottom w:val="nil"/>
              <w:right w:val="nil"/>
            </w:tcBorders>
          </w:tcPr>
          <w:p w14:paraId="5E7920A9" w14:textId="77777777" w:rsidR="00752398" w:rsidRPr="00057A43" w:rsidRDefault="00752398" w:rsidP="0097745B">
            <w:pPr>
              <w:spacing w:after="0" w:line="240" w:lineRule="auto"/>
              <w:rPr>
                <w:rFonts w:ascii="Calibri" w:eastAsia="Times New Roman" w:hAnsi="Calibri" w:cs="Calibri"/>
                <w:color w:val="000000"/>
                <w:sz w:val="12"/>
                <w:szCs w:val="12"/>
              </w:rPr>
            </w:pPr>
          </w:p>
        </w:tc>
        <w:tc>
          <w:tcPr>
            <w:tcW w:w="0" w:type="auto"/>
            <w:tcBorders>
              <w:top w:val="nil"/>
              <w:left w:val="nil"/>
              <w:bottom w:val="nil"/>
              <w:right w:val="nil"/>
            </w:tcBorders>
          </w:tcPr>
          <w:p w14:paraId="67E6E8CE" w14:textId="77777777" w:rsidR="00752398" w:rsidRPr="00057A43" w:rsidRDefault="00752398" w:rsidP="0097745B">
            <w:pPr>
              <w:spacing w:after="0" w:line="240" w:lineRule="auto"/>
              <w:rPr>
                <w:rFonts w:ascii="Calibri" w:eastAsia="Times New Roman" w:hAnsi="Calibri" w:cs="Calibri"/>
                <w:color w:val="000000"/>
                <w:sz w:val="12"/>
                <w:szCs w:val="12"/>
              </w:rPr>
            </w:pPr>
          </w:p>
        </w:tc>
        <w:tc>
          <w:tcPr>
            <w:tcW w:w="0" w:type="auto"/>
            <w:tcBorders>
              <w:top w:val="nil"/>
              <w:left w:val="nil"/>
              <w:bottom w:val="nil"/>
              <w:right w:val="nil"/>
            </w:tcBorders>
          </w:tcPr>
          <w:p w14:paraId="207E18E1" w14:textId="740C3F5B" w:rsidR="00752398" w:rsidRPr="00057A43" w:rsidRDefault="00752398"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32</w:t>
            </w:r>
          </w:p>
        </w:tc>
        <w:tc>
          <w:tcPr>
            <w:tcW w:w="0" w:type="auto"/>
            <w:tcBorders>
              <w:top w:val="nil"/>
              <w:left w:val="nil"/>
              <w:bottom w:val="nil"/>
              <w:right w:val="nil"/>
            </w:tcBorders>
          </w:tcPr>
          <w:p w14:paraId="208D34C0" w14:textId="546DC1EE" w:rsidR="00752398" w:rsidRPr="00057A43" w:rsidRDefault="00752398"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2,36 ± 0.31</w:t>
            </w:r>
          </w:p>
        </w:tc>
        <w:tc>
          <w:tcPr>
            <w:tcW w:w="0" w:type="auto"/>
            <w:tcBorders>
              <w:top w:val="nil"/>
              <w:left w:val="nil"/>
              <w:bottom w:val="nil"/>
              <w:right w:val="nil"/>
            </w:tcBorders>
          </w:tcPr>
          <w:p w14:paraId="642D6863" w14:textId="588C7279" w:rsidR="00752398" w:rsidRPr="00057A43" w:rsidRDefault="00752398"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32</w:t>
            </w:r>
          </w:p>
        </w:tc>
        <w:tc>
          <w:tcPr>
            <w:tcW w:w="0" w:type="auto"/>
            <w:tcBorders>
              <w:top w:val="nil"/>
              <w:left w:val="nil"/>
              <w:bottom w:val="nil"/>
              <w:right w:val="nil"/>
            </w:tcBorders>
          </w:tcPr>
          <w:p w14:paraId="3D0A9879" w14:textId="69759B0B" w:rsidR="00752398" w:rsidRPr="00057A43" w:rsidRDefault="00752398"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2,00 ± 0,78</w:t>
            </w:r>
          </w:p>
        </w:tc>
        <w:tc>
          <w:tcPr>
            <w:tcW w:w="0" w:type="auto"/>
            <w:tcBorders>
              <w:top w:val="nil"/>
              <w:left w:val="nil"/>
              <w:bottom w:val="nil"/>
              <w:right w:val="nil"/>
            </w:tcBorders>
          </w:tcPr>
          <w:p w14:paraId="5A88331F" w14:textId="77777777" w:rsidR="00752398" w:rsidRPr="00057A43" w:rsidRDefault="00752398" w:rsidP="0097745B">
            <w:pPr>
              <w:spacing w:after="0" w:line="240" w:lineRule="auto"/>
              <w:jc w:val="right"/>
              <w:rPr>
                <w:rFonts w:ascii="Calibri" w:eastAsia="Times New Roman" w:hAnsi="Calibri" w:cs="Calibri"/>
                <w:color w:val="000000"/>
                <w:sz w:val="12"/>
                <w:szCs w:val="12"/>
              </w:rPr>
            </w:pPr>
          </w:p>
        </w:tc>
        <w:tc>
          <w:tcPr>
            <w:tcW w:w="0" w:type="auto"/>
            <w:tcBorders>
              <w:top w:val="nil"/>
              <w:left w:val="nil"/>
              <w:bottom w:val="nil"/>
              <w:right w:val="nil"/>
            </w:tcBorders>
          </w:tcPr>
          <w:p w14:paraId="361E0BF2" w14:textId="77777777" w:rsidR="00752398" w:rsidRPr="00057A43" w:rsidRDefault="00752398" w:rsidP="0097745B">
            <w:pPr>
              <w:spacing w:after="0" w:line="240" w:lineRule="auto"/>
              <w:rPr>
                <w:rFonts w:ascii="Calibri" w:eastAsia="Times New Roman" w:hAnsi="Calibri" w:cs="Calibri"/>
                <w:color w:val="000000"/>
                <w:sz w:val="12"/>
                <w:szCs w:val="12"/>
              </w:rPr>
            </w:pPr>
          </w:p>
        </w:tc>
        <w:tc>
          <w:tcPr>
            <w:tcW w:w="0" w:type="auto"/>
            <w:tcBorders>
              <w:top w:val="nil"/>
              <w:left w:val="nil"/>
              <w:bottom w:val="nil"/>
              <w:right w:val="nil"/>
            </w:tcBorders>
          </w:tcPr>
          <w:p w14:paraId="39BD1B08" w14:textId="77777777" w:rsidR="00752398" w:rsidRPr="00057A43" w:rsidRDefault="00752398" w:rsidP="0097745B">
            <w:pPr>
              <w:spacing w:after="0" w:line="240" w:lineRule="auto"/>
              <w:rPr>
                <w:rFonts w:ascii="Calibri" w:eastAsia="Times New Roman" w:hAnsi="Calibri" w:cs="Calibri"/>
                <w:color w:val="000000"/>
                <w:sz w:val="12"/>
                <w:szCs w:val="12"/>
              </w:rPr>
            </w:pPr>
          </w:p>
        </w:tc>
        <w:tc>
          <w:tcPr>
            <w:tcW w:w="0" w:type="auto"/>
            <w:tcBorders>
              <w:top w:val="nil"/>
              <w:left w:val="nil"/>
              <w:bottom w:val="nil"/>
              <w:right w:val="nil"/>
            </w:tcBorders>
          </w:tcPr>
          <w:p w14:paraId="26C2CCC3" w14:textId="77777777" w:rsidR="00752398" w:rsidRPr="00057A43" w:rsidRDefault="00752398" w:rsidP="0097745B">
            <w:pPr>
              <w:spacing w:after="0" w:line="240" w:lineRule="auto"/>
              <w:rPr>
                <w:rFonts w:ascii="Calibri" w:eastAsia="Times New Roman" w:hAnsi="Calibri" w:cs="Calibri"/>
                <w:color w:val="000000"/>
                <w:sz w:val="12"/>
                <w:szCs w:val="12"/>
              </w:rPr>
            </w:pPr>
          </w:p>
        </w:tc>
        <w:tc>
          <w:tcPr>
            <w:tcW w:w="0" w:type="auto"/>
            <w:tcBorders>
              <w:top w:val="nil"/>
              <w:left w:val="nil"/>
              <w:bottom w:val="nil"/>
              <w:right w:val="nil"/>
            </w:tcBorders>
          </w:tcPr>
          <w:p w14:paraId="1A3619ED" w14:textId="77777777" w:rsidR="00752398" w:rsidRPr="00057A43" w:rsidRDefault="00752398" w:rsidP="0097745B">
            <w:pPr>
              <w:spacing w:after="0" w:line="240" w:lineRule="auto"/>
              <w:rPr>
                <w:rFonts w:ascii="Calibri" w:eastAsia="Times New Roman" w:hAnsi="Calibri" w:cs="Calibri"/>
                <w:color w:val="000000"/>
                <w:sz w:val="12"/>
                <w:szCs w:val="12"/>
              </w:rPr>
            </w:pPr>
          </w:p>
        </w:tc>
        <w:tc>
          <w:tcPr>
            <w:tcW w:w="0" w:type="auto"/>
            <w:tcBorders>
              <w:top w:val="nil"/>
              <w:left w:val="nil"/>
              <w:bottom w:val="nil"/>
              <w:right w:val="nil"/>
            </w:tcBorders>
          </w:tcPr>
          <w:p w14:paraId="288D5EB5" w14:textId="77777777" w:rsidR="00752398" w:rsidRPr="00057A43" w:rsidRDefault="00752398" w:rsidP="0097745B">
            <w:pPr>
              <w:spacing w:after="0" w:line="240" w:lineRule="auto"/>
              <w:rPr>
                <w:rFonts w:ascii="Calibri" w:eastAsia="Times New Roman" w:hAnsi="Calibri" w:cs="Calibri"/>
                <w:color w:val="000000"/>
                <w:sz w:val="12"/>
                <w:szCs w:val="12"/>
              </w:rPr>
            </w:pPr>
          </w:p>
        </w:tc>
        <w:tc>
          <w:tcPr>
            <w:tcW w:w="0" w:type="auto"/>
            <w:tcBorders>
              <w:top w:val="nil"/>
              <w:left w:val="nil"/>
              <w:bottom w:val="nil"/>
              <w:right w:val="nil"/>
            </w:tcBorders>
          </w:tcPr>
          <w:p w14:paraId="527715C7" w14:textId="77777777" w:rsidR="00752398" w:rsidRPr="00057A43" w:rsidRDefault="00752398" w:rsidP="0097745B">
            <w:pPr>
              <w:spacing w:after="0" w:line="240" w:lineRule="auto"/>
              <w:rPr>
                <w:rFonts w:ascii="Calibri" w:eastAsia="Times New Roman" w:hAnsi="Calibri" w:cs="Calibri"/>
                <w:color w:val="000000"/>
                <w:sz w:val="12"/>
                <w:szCs w:val="12"/>
              </w:rPr>
            </w:pPr>
          </w:p>
        </w:tc>
        <w:tc>
          <w:tcPr>
            <w:tcW w:w="0" w:type="auto"/>
            <w:tcBorders>
              <w:top w:val="nil"/>
              <w:left w:val="nil"/>
              <w:bottom w:val="nil"/>
              <w:right w:val="nil"/>
            </w:tcBorders>
          </w:tcPr>
          <w:p w14:paraId="3D8B4CD5" w14:textId="77777777" w:rsidR="00752398" w:rsidRPr="00057A43" w:rsidRDefault="00752398" w:rsidP="0097745B">
            <w:pPr>
              <w:spacing w:after="0" w:line="240" w:lineRule="auto"/>
              <w:rPr>
                <w:rFonts w:ascii="Calibri" w:eastAsia="Times New Roman" w:hAnsi="Calibri" w:cs="Calibri"/>
                <w:color w:val="000000"/>
                <w:sz w:val="12"/>
                <w:szCs w:val="12"/>
              </w:rPr>
            </w:pPr>
          </w:p>
        </w:tc>
        <w:tc>
          <w:tcPr>
            <w:tcW w:w="0" w:type="auto"/>
            <w:tcBorders>
              <w:top w:val="nil"/>
              <w:left w:val="nil"/>
              <w:bottom w:val="nil"/>
              <w:right w:val="nil"/>
            </w:tcBorders>
          </w:tcPr>
          <w:p w14:paraId="240F638B" w14:textId="77777777" w:rsidR="00752398" w:rsidRPr="00057A43" w:rsidRDefault="00752398" w:rsidP="0097745B">
            <w:pPr>
              <w:spacing w:after="0" w:line="240" w:lineRule="auto"/>
              <w:rPr>
                <w:rFonts w:ascii="Calibri" w:eastAsia="Times New Roman" w:hAnsi="Calibri" w:cs="Calibri"/>
                <w:color w:val="000000"/>
                <w:sz w:val="12"/>
                <w:szCs w:val="12"/>
              </w:rPr>
            </w:pPr>
          </w:p>
        </w:tc>
        <w:tc>
          <w:tcPr>
            <w:tcW w:w="0" w:type="auto"/>
            <w:tcBorders>
              <w:top w:val="nil"/>
              <w:left w:val="nil"/>
              <w:bottom w:val="nil"/>
              <w:right w:val="nil"/>
            </w:tcBorders>
          </w:tcPr>
          <w:p w14:paraId="7D6A8F01" w14:textId="77777777" w:rsidR="00752398" w:rsidRPr="00057A43" w:rsidRDefault="00752398" w:rsidP="0097745B">
            <w:pPr>
              <w:spacing w:after="0" w:line="240" w:lineRule="auto"/>
              <w:rPr>
                <w:rFonts w:ascii="Calibri" w:eastAsia="Times New Roman" w:hAnsi="Calibri" w:cs="Calibri"/>
                <w:color w:val="000000"/>
                <w:sz w:val="12"/>
                <w:szCs w:val="12"/>
              </w:rPr>
            </w:pPr>
          </w:p>
        </w:tc>
        <w:tc>
          <w:tcPr>
            <w:tcW w:w="0" w:type="auto"/>
            <w:tcBorders>
              <w:top w:val="nil"/>
              <w:left w:val="nil"/>
              <w:bottom w:val="nil"/>
              <w:right w:val="nil"/>
            </w:tcBorders>
          </w:tcPr>
          <w:p w14:paraId="7BFD0C73" w14:textId="77777777" w:rsidR="00752398" w:rsidRPr="00057A43" w:rsidRDefault="00752398" w:rsidP="0097745B">
            <w:pPr>
              <w:spacing w:after="0" w:line="240" w:lineRule="auto"/>
              <w:rPr>
                <w:rFonts w:ascii="Calibri" w:eastAsia="Times New Roman" w:hAnsi="Calibri" w:cs="Calibri"/>
                <w:color w:val="000000"/>
                <w:sz w:val="12"/>
                <w:szCs w:val="12"/>
              </w:rPr>
            </w:pPr>
          </w:p>
        </w:tc>
        <w:tc>
          <w:tcPr>
            <w:tcW w:w="0" w:type="auto"/>
            <w:tcBorders>
              <w:top w:val="nil"/>
              <w:left w:val="nil"/>
              <w:bottom w:val="nil"/>
              <w:right w:val="nil"/>
            </w:tcBorders>
          </w:tcPr>
          <w:p w14:paraId="35D397FB" w14:textId="77777777" w:rsidR="00752398" w:rsidRPr="00057A43" w:rsidRDefault="00752398" w:rsidP="0097745B">
            <w:pPr>
              <w:spacing w:after="0" w:line="240" w:lineRule="auto"/>
              <w:rPr>
                <w:rFonts w:ascii="Calibri" w:eastAsia="Times New Roman" w:hAnsi="Calibri" w:cs="Calibri"/>
                <w:color w:val="000000"/>
                <w:sz w:val="12"/>
                <w:szCs w:val="12"/>
              </w:rPr>
            </w:pPr>
          </w:p>
        </w:tc>
        <w:tc>
          <w:tcPr>
            <w:tcW w:w="0" w:type="auto"/>
            <w:tcBorders>
              <w:top w:val="nil"/>
              <w:left w:val="nil"/>
              <w:bottom w:val="nil"/>
              <w:right w:val="nil"/>
            </w:tcBorders>
          </w:tcPr>
          <w:p w14:paraId="117A49EF" w14:textId="77777777" w:rsidR="00752398" w:rsidRPr="00057A43" w:rsidRDefault="00752398" w:rsidP="0097745B">
            <w:pPr>
              <w:spacing w:after="0" w:line="240" w:lineRule="auto"/>
              <w:rPr>
                <w:rFonts w:ascii="Calibri" w:eastAsia="Times New Roman" w:hAnsi="Calibri" w:cs="Calibri"/>
                <w:color w:val="000000"/>
                <w:sz w:val="12"/>
                <w:szCs w:val="12"/>
              </w:rPr>
            </w:pPr>
          </w:p>
        </w:tc>
        <w:tc>
          <w:tcPr>
            <w:tcW w:w="0" w:type="auto"/>
            <w:tcBorders>
              <w:top w:val="nil"/>
              <w:left w:val="nil"/>
              <w:bottom w:val="nil"/>
              <w:right w:val="nil"/>
            </w:tcBorders>
          </w:tcPr>
          <w:p w14:paraId="1B730FD2" w14:textId="77777777" w:rsidR="00752398" w:rsidRPr="00057A43" w:rsidRDefault="00752398" w:rsidP="0097745B">
            <w:pPr>
              <w:spacing w:after="0" w:line="240" w:lineRule="auto"/>
              <w:rPr>
                <w:rFonts w:ascii="Calibri" w:eastAsia="Times New Roman" w:hAnsi="Calibri" w:cs="Calibri"/>
                <w:color w:val="000000"/>
                <w:sz w:val="12"/>
                <w:szCs w:val="12"/>
              </w:rPr>
            </w:pPr>
          </w:p>
        </w:tc>
        <w:tc>
          <w:tcPr>
            <w:tcW w:w="0" w:type="auto"/>
            <w:tcBorders>
              <w:top w:val="nil"/>
              <w:left w:val="nil"/>
              <w:bottom w:val="nil"/>
              <w:right w:val="nil"/>
            </w:tcBorders>
          </w:tcPr>
          <w:p w14:paraId="2832B565" w14:textId="77777777" w:rsidR="00752398" w:rsidRPr="00057A43" w:rsidRDefault="00752398" w:rsidP="0097745B">
            <w:pPr>
              <w:spacing w:after="0" w:line="240" w:lineRule="auto"/>
              <w:rPr>
                <w:rFonts w:ascii="Calibri" w:eastAsia="Times New Roman" w:hAnsi="Calibri" w:cs="Calibri"/>
                <w:color w:val="000000"/>
                <w:sz w:val="12"/>
                <w:szCs w:val="12"/>
              </w:rPr>
            </w:pPr>
          </w:p>
        </w:tc>
        <w:tc>
          <w:tcPr>
            <w:tcW w:w="0" w:type="auto"/>
            <w:tcBorders>
              <w:top w:val="nil"/>
              <w:left w:val="nil"/>
              <w:bottom w:val="nil"/>
              <w:right w:val="nil"/>
            </w:tcBorders>
          </w:tcPr>
          <w:p w14:paraId="3C65AFD2" w14:textId="77777777" w:rsidR="00752398" w:rsidRPr="00057A43" w:rsidRDefault="00752398" w:rsidP="0097745B">
            <w:pPr>
              <w:spacing w:after="0" w:line="240" w:lineRule="auto"/>
              <w:rPr>
                <w:rFonts w:ascii="Calibri" w:eastAsia="Times New Roman" w:hAnsi="Calibri" w:cs="Calibri"/>
                <w:color w:val="000000"/>
                <w:sz w:val="12"/>
                <w:szCs w:val="12"/>
              </w:rPr>
            </w:pPr>
          </w:p>
        </w:tc>
      </w:tr>
      <w:tr w:rsidR="00C25C97" w:rsidRPr="00057A43" w14:paraId="377A640B" w14:textId="77777777" w:rsidTr="00D61596">
        <w:trPr>
          <w:trHeight w:val="422"/>
        </w:trPr>
        <w:tc>
          <w:tcPr>
            <w:tcW w:w="0" w:type="auto"/>
            <w:tcBorders>
              <w:top w:val="nil"/>
              <w:left w:val="nil"/>
              <w:bottom w:val="nil"/>
              <w:right w:val="nil"/>
            </w:tcBorders>
            <w:hideMark/>
          </w:tcPr>
          <w:p w14:paraId="17747CF2" w14:textId="77777777" w:rsidR="00C25C97" w:rsidRPr="00057A43" w:rsidRDefault="00C25C97" w:rsidP="0097745B">
            <w:pPr>
              <w:spacing w:after="0" w:line="240" w:lineRule="auto"/>
              <w:rPr>
                <w:rFonts w:ascii="Calibri" w:eastAsia="Times New Roman" w:hAnsi="Calibri" w:cs="Calibri"/>
                <w:color w:val="000000"/>
                <w:sz w:val="12"/>
                <w:szCs w:val="12"/>
              </w:rPr>
            </w:pPr>
            <w:proofErr w:type="spellStart"/>
            <w:r w:rsidRPr="00057A43">
              <w:rPr>
                <w:rFonts w:ascii="Calibri" w:eastAsia="Times New Roman" w:hAnsi="Calibri" w:cs="Calibri"/>
                <w:color w:val="000000"/>
                <w:sz w:val="12"/>
                <w:szCs w:val="12"/>
              </w:rPr>
              <w:t>ali</w:t>
            </w:r>
            <w:proofErr w:type="spellEnd"/>
            <w:r w:rsidRPr="00057A43">
              <w:rPr>
                <w:rFonts w:ascii="Calibri" w:eastAsia="Times New Roman" w:hAnsi="Calibri" w:cs="Calibri"/>
                <w:color w:val="000000"/>
                <w:sz w:val="12"/>
                <w:szCs w:val="12"/>
              </w:rPr>
              <w:t>, 2008</w:t>
            </w:r>
          </w:p>
        </w:tc>
        <w:tc>
          <w:tcPr>
            <w:tcW w:w="0" w:type="auto"/>
            <w:tcBorders>
              <w:top w:val="nil"/>
              <w:left w:val="nil"/>
              <w:bottom w:val="nil"/>
              <w:right w:val="nil"/>
            </w:tcBorders>
            <w:hideMark/>
          </w:tcPr>
          <w:p w14:paraId="6AEA03E9"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Pakistan</w:t>
            </w:r>
          </w:p>
        </w:tc>
        <w:tc>
          <w:tcPr>
            <w:tcW w:w="0" w:type="auto"/>
            <w:tcBorders>
              <w:top w:val="nil"/>
              <w:left w:val="nil"/>
              <w:bottom w:val="nil"/>
              <w:right w:val="nil"/>
            </w:tcBorders>
            <w:hideMark/>
          </w:tcPr>
          <w:p w14:paraId="2EA50419"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69</w:t>
            </w:r>
          </w:p>
        </w:tc>
        <w:tc>
          <w:tcPr>
            <w:tcW w:w="0" w:type="auto"/>
            <w:tcBorders>
              <w:top w:val="nil"/>
              <w:left w:val="nil"/>
              <w:bottom w:val="nil"/>
              <w:right w:val="nil"/>
            </w:tcBorders>
            <w:hideMark/>
          </w:tcPr>
          <w:p w14:paraId="0B9AEFB4"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16,51 ± 4,27</w:t>
            </w:r>
          </w:p>
        </w:tc>
        <w:tc>
          <w:tcPr>
            <w:tcW w:w="0" w:type="auto"/>
            <w:tcBorders>
              <w:top w:val="nil"/>
              <w:left w:val="nil"/>
              <w:bottom w:val="nil"/>
              <w:right w:val="nil"/>
            </w:tcBorders>
            <w:hideMark/>
          </w:tcPr>
          <w:p w14:paraId="51EA7DD8"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69</w:t>
            </w:r>
          </w:p>
        </w:tc>
        <w:tc>
          <w:tcPr>
            <w:tcW w:w="0" w:type="auto"/>
            <w:tcBorders>
              <w:top w:val="nil"/>
              <w:left w:val="nil"/>
              <w:bottom w:val="nil"/>
              <w:right w:val="nil"/>
            </w:tcBorders>
            <w:hideMark/>
          </w:tcPr>
          <w:p w14:paraId="2BEA9CD0"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5,86 ± 3,09</w:t>
            </w:r>
          </w:p>
        </w:tc>
        <w:tc>
          <w:tcPr>
            <w:tcW w:w="0" w:type="auto"/>
            <w:tcBorders>
              <w:top w:val="nil"/>
              <w:left w:val="nil"/>
              <w:bottom w:val="nil"/>
              <w:right w:val="nil"/>
            </w:tcBorders>
            <w:hideMark/>
          </w:tcPr>
          <w:p w14:paraId="628EAD21"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1000</w:t>
            </w:r>
          </w:p>
        </w:tc>
        <w:tc>
          <w:tcPr>
            <w:tcW w:w="0" w:type="auto"/>
            <w:tcBorders>
              <w:top w:val="nil"/>
              <w:left w:val="nil"/>
              <w:bottom w:val="nil"/>
              <w:right w:val="nil"/>
            </w:tcBorders>
            <w:hideMark/>
          </w:tcPr>
          <w:p w14:paraId="1694B577"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62024DFA"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0D764F0F"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0EC3A0C2"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01FAEFB2"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12CA4281"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69</w:t>
            </w:r>
          </w:p>
        </w:tc>
        <w:tc>
          <w:tcPr>
            <w:tcW w:w="0" w:type="auto"/>
            <w:tcBorders>
              <w:top w:val="nil"/>
              <w:left w:val="nil"/>
              <w:bottom w:val="nil"/>
              <w:right w:val="nil"/>
            </w:tcBorders>
            <w:hideMark/>
          </w:tcPr>
          <w:p w14:paraId="7466033D"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12,72 ± 3,48</w:t>
            </w:r>
          </w:p>
        </w:tc>
        <w:tc>
          <w:tcPr>
            <w:tcW w:w="0" w:type="auto"/>
            <w:tcBorders>
              <w:top w:val="nil"/>
              <w:left w:val="nil"/>
              <w:bottom w:val="nil"/>
              <w:right w:val="nil"/>
            </w:tcBorders>
            <w:hideMark/>
          </w:tcPr>
          <w:p w14:paraId="08972ABB"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69</w:t>
            </w:r>
          </w:p>
        </w:tc>
        <w:tc>
          <w:tcPr>
            <w:tcW w:w="0" w:type="auto"/>
            <w:tcBorders>
              <w:top w:val="nil"/>
              <w:left w:val="nil"/>
              <w:bottom w:val="nil"/>
              <w:right w:val="nil"/>
            </w:tcBorders>
            <w:hideMark/>
          </w:tcPr>
          <w:p w14:paraId="2A4F0D3E"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4,35 ± 2,44</w:t>
            </w:r>
          </w:p>
        </w:tc>
        <w:tc>
          <w:tcPr>
            <w:tcW w:w="0" w:type="auto"/>
            <w:tcBorders>
              <w:top w:val="nil"/>
              <w:left w:val="nil"/>
              <w:bottom w:val="nil"/>
              <w:right w:val="nil"/>
            </w:tcBorders>
            <w:hideMark/>
          </w:tcPr>
          <w:p w14:paraId="35BBDE0A"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1000</w:t>
            </w:r>
          </w:p>
        </w:tc>
        <w:tc>
          <w:tcPr>
            <w:tcW w:w="0" w:type="auto"/>
            <w:tcBorders>
              <w:top w:val="nil"/>
              <w:left w:val="nil"/>
              <w:bottom w:val="nil"/>
              <w:right w:val="nil"/>
            </w:tcBorders>
            <w:hideMark/>
          </w:tcPr>
          <w:p w14:paraId="0341E94C"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129FBCEA"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151F083F"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628C1BF2"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3419028F"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3E83F427"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69</w:t>
            </w:r>
          </w:p>
        </w:tc>
        <w:tc>
          <w:tcPr>
            <w:tcW w:w="0" w:type="auto"/>
            <w:tcBorders>
              <w:top w:val="nil"/>
              <w:left w:val="nil"/>
              <w:bottom w:val="nil"/>
              <w:right w:val="nil"/>
            </w:tcBorders>
            <w:hideMark/>
          </w:tcPr>
          <w:p w14:paraId="673A4B97"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1,57 ± 0,37</w:t>
            </w:r>
          </w:p>
        </w:tc>
        <w:tc>
          <w:tcPr>
            <w:tcW w:w="0" w:type="auto"/>
            <w:tcBorders>
              <w:top w:val="nil"/>
              <w:left w:val="nil"/>
              <w:bottom w:val="nil"/>
              <w:right w:val="nil"/>
            </w:tcBorders>
            <w:hideMark/>
          </w:tcPr>
          <w:p w14:paraId="4272CE60"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69</w:t>
            </w:r>
          </w:p>
        </w:tc>
        <w:tc>
          <w:tcPr>
            <w:tcW w:w="0" w:type="auto"/>
            <w:tcBorders>
              <w:top w:val="nil"/>
              <w:left w:val="nil"/>
              <w:bottom w:val="nil"/>
              <w:right w:val="nil"/>
            </w:tcBorders>
            <w:hideMark/>
          </w:tcPr>
          <w:p w14:paraId="49640FA4"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2,41 ± 0,74</w:t>
            </w:r>
          </w:p>
        </w:tc>
        <w:tc>
          <w:tcPr>
            <w:tcW w:w="0" w:type="auto"/>
            <w:tcBorders>
              <w:top w:val="nil"/>
              <w:left w:val="nil"/>
              <w:bottom w:val="nil"/>
              <w:right w:val="nil"/>
            </w:tcBorders>
            <w:hideMark/>
          </w:tcPr>
          <w:p w14:paraId="1EB8ED75"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500</w:t>
            </w:r>
          </w:p>
        </w:tc>
      </w:tr>
      <w:tr w:rsidR="00C25C97" w:rsidRPr="00057A43" w14:paraId="04434D4D" w14:textId="77777777" w:rsidTr="00D61596">
        <w:trPr>
          <w:trHeight w:val="428"/>
        </w:trPr>
        <w:tc>
          <w:tcPr>
            <w:tcW w:w="0" w:type="auto"/>
            <w:tcBorders>
              <w:top w:val="nil"/>
              <w:left w:val="nil"/>
              <w:bottom w:val="nil"/>
              <w:right w:val="nil"/>
            </w:tcBorders>
            <w:hideMark/>
          </w:tcPr>
          <w:p w14:paraId="6D5CB8DC" w14:textId="77777777" w:rsidR="00C25C97" w:rsidRPr="00057A43" w:rsidRDefault="00C25C97" w:rsidP="0097745B">
            <w:pPr>
              <w:spacing w:after="0" w:line="240" w:lineRule="auto"/>
              <w:rPr>
                <w:rFonts w:ascii="Calibri" w:eastAsia="Times New Roman" w:hAnsi="Calibri" w:cs="Calibri"/>
                <w:color w:val="000000"/>
                <w:sz w:val="12"/>
                <w:szCs w:val="12"/>
              </w:rPr>
            </w:pPr>
            <w:proofErr w:type="spellStart"/>
            <w:r w:rsidRPr="00057A43">
              <w:rPr>
                <w:rFonts w:ascii="Calibri" w:eastAsia="Times New Roman" w:hAnsi="Calibri" w:cs="Calibri"/>
                <w:color w:val="000000"/>
                <w:sz w:val="12"/>
                <w:szCs w:val="12"/>
              </w:rPr>
              <w:t>bortoli</w:t>
            </w:r>
            <w:proofErr w:type="spellEnd"/>
            <w:r w:rsidRPr="00057A43">
              <w:rPr>
                <w:rFonts w:ascii="Calibri" w:eastAsia="Times New Roman" w:hAnsi="Calibri" w:cs="Calibri"/>
                <w:color w:val="000000"/>
                <w:sz w:val="12"/>
                <w:szCs w:val="12"/>
              </w:rPr>
              <w:t>, 2009</w:t>
            </w:r>
          </w:p>
        </w:tc>
        <w:tc>
          <w:tcPr>
            <w:tcW w:w="0" w:type="auto"/>
            <w:tcBorders>
              <w:top w:val="nil"/>
              <w:left w:val="nil"/>
              <w:bottom w:val="nil"/>
              <w:right w:val="nil"/>
            </w:tcBorders>
            <w:hideMark/>
          </w:tcPr>
          <w:p w14:paraId="192CB8F9"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Brazil</w:t>
            </w:r>
          </w:p>
        </w:tc>
        <w:tc>
          <w:tcPr>
            <w:tcW w:w="0" w:type="auto"/>
            <w:tcBorders>
              <w:top w:val="nil"/>
              <w:left w:val="nil"/>
              <w:bottom w:val="nil"/>
              <w:right w:val="nil"/>
            </w:tcBorders>
            <w:hideMark/>
          </w:tcPr>
          <w:p w14:paraId="63C0F568"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7C938586"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4276515A"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501BC448"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5445EF26"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19F45B59"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29</w:t>
            </w:r>
          </w:p>
        </w:tc>
        <w:tc>
          <w:tcPr>
            <w:tcW w:w="0" w:type="auto"/>
            <w:tcBorders>
              <w:top w:val="nil"/>
              <w:left w:val="nil"/>
              <w:bottom w:val="nil"/>
              <w:right w:val="nil"/>
            </w:tcBorders>
            <w:hideMark/>
          </w:tcPr>
          <w:p w14:paraId="4E61374E"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3,55 ± 2,13</w:t>
            </w:r>
          </w:p>
        </w:tc>
        <w:tc>
          <w:tcPr>
            <w:tcW w:w="0" w:type="auto"/>
            <w:tcBorders>
              <w:top w:val="nil"/>
              <w:left w:val="nil"/>
              <w:bottom w:val="nil"/>
              <w:right w:val="nil"/>
            </w:tcBorders>
            <w:hideMark/>
          </w:tcPr>
          <w:p w14:paraId="02937A3D"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37</w:t>
            </w:r>
          </w:p>
        </w:tc>
        <w:tc>
          <w:tcPr>
            <w:tcW w:w="0" w:type="auto"/>
            <w:tcBorders>
              <w:top w:val="nil"/>
              <w:left w:val="nil"/>
              <w:bottom w:val="nil"/>
              <w:right w:val="nil"/>
            </w:tcBorders>
            <w:hideMark/>
          </w:tcPr>
          <w:p w14:paraId="6EC533E6"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1,70 ± 1,23</w:t>
            </w:r>
          </w:p>
        </w:tc>
        <w:tc>
          <w:tcPr>
            <w:tcW w:w="0" w:type="auto"/>
            <w:tcBorders>
              <w:top w:val="nil"/>
              <w:left w:val="nil"/>
              <w:bottom w:val="nil"/>
              <w:right w:val="nil"/>
            </w:tcBorders>
            <w:hideMark/>
          </w:tcPr>
          <w:p w14:paraId="1E64F22C"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1000</w:t>
            </w:r>
          </w:p>
        </w:tc>
        <w:tc>
          <w:tcPr>
            <w:tcW w:w="0" w:type="auto"/>
            <w:tcBorders>
              <w:top w:val="nil"/>
              <w:left w:val="nil"/>
              <w:bottom w:val="nil"/>
              <w:right w:val="nil"/>
            </w:tcBorders>
            <w:hideMark/>
          </w:tcPr>
          <w:p w14:paraId="21AB56E1"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4530C7DC"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7B701FC1"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177F3157"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0594A4C2"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32816B43"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29FCB971"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5F62DE32"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6EF2FC34"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7AC24123"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0949CB70"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6F0E3491"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0F039750"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17D09CA0"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39156152"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r>
      <w:tr w:rsidR="00C25C97" w:rsidRPr="00057A43" w14:paraId="084C7701" w14:textId="77777777" w:rsidTr="00D61596">
        <w:trPr>
          <w:trHeight w:val="575"/>
        </w:trPr>
        <w:tc>
          <w:tcPr>
            <w:tcW w:w="0" w:type="auto"/>
            <w:tcBorders>
              <w:top w:val="nil"/>
              <w:left w:val="nil"/>
              <w:bottom w:val="nil"/>
              <w:right w:val="nil"/>
            </w:tcBorders>
            <w:hideMark/>
          </w:tcPr>
          <w:p w14:paraId="24F93387" w14:textId="77777777" w:rsidR="00C25C97" w:rsidRPr="00057A43" w:rsidRDefault="00C25C97" w:rsidP="0097745B">
            <w:pPr>
              <w:spacing w:after="0" w:line="240" w:lineRule="auto"/>
              <w:rPr>
                <w:rFonts w:ascii="Calibri" w:eastAsia="Times New Roman" w:hAnsi="Calibri" w:cs="Calibri"/>
                <w:color w:val="000000"/>
                <w:sz w:val="12"/>
                <w:szCs w:val="12"/>
              </w:rPr>
            </w:pPr>
            <w:proofErr w:type="spellStart"/>
            <w:r w:rsidRPr="00057A43">
              <w:rPr>
                <w:rFonts w:ascii="Calibri" w:eastAsia="Times New Roman" w:hAnsi="Calibri" w:cs="Calibri"/>
                <w:color w:val="000000"/>
                <w:sz w:val="12"/>
                <w:szCs w:val="12"/>
              </w:rPr>
              <w:t>martinez-valenzuela</w:t>
            </w:r>
            <w:proofErr w:type="spellEnd"/>
            <w:r w:rsidRPr="00057A43">
              <w:rPr>
                <w:rFonts w:ascii="Calibri" w:eastAsia="Times New Roman" w:hAnsi="Calibri" w:cs="Calibri"/>
                <w:color w:val="000000"/>
                <w:sz w:val="12"/>
                <w:szCs w:val="12"/>
              </w:rPr>
              <w:t>, 2009</w:t>
            </w:r>
          </w:p>
        </w:tc>
        <w:tc>
          <w:tcPr>
            <w:tcW w:w="0" w:type="auto"/>
            <w:tcBorders>
              <w:top w:val="nil"/>
              <w:left w:val="nil"/>
              <w:bottom w:val="nil"/>
              <w:right w:val="nil"/>
            </w:tcBorders>
            <w:hideMark/>
          </w:tcPr>
          <w:p w14:paraId="073A907F"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Mexico</w:t>
            </w:r>
          </w:p>
        </w:tc>
        <w:tc>
          <w:tcPr>
            <w:tcW w:w="0" w:type="auto"/>
            <w:tcBorders>
              <w:top w:val="nil"/>
              <w:left w:val="nil"/>
              <w:bottom w:val="nil"/>
              <w:right w:val="nil"/>
            </w:tcBorders>
            <w:hideMark/>
          </w:tcPr>
          <w:p w14:paraId="6CC6126E"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05BDEBF1"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62113844"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49A87FFD"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6042ED57"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02981A0C"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70</w:t>
            </w:r>
          </w:p>
        </w:tc>
        <w:tc>
          <w:tcPr>
            <w:tcW w:w="0" w:type="auto"/>
            <w:tcBorders>
              <w:top w:val="nil"/>
              <w:left w:val="nil"/>
              <w:bottom w:val="nil"/>
              <w:right w:val="nil"/>
            </w:tcBorders>
            <w:hideMark/>
          </w:tcPr>
          <w:p w14:paraId="202BE001"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2,83 ± 2,9283</w:t>
            </w:r>
          </w:p>
        </w:tc>
        <w:tc>
          <w:tcPr>
            <w:tcW w:w="0" w:type="auto"/>
            <w:tcBorders>
              <w:top w:val="nil"/>
              <w:left w:val="nil"/>
              <w:bottom w:val="nil"/>
              <w:right w:val="nil"/>
            </w:tcBorders>
            <w:hideMark/>
          </w:tcPr>
          <w:p w14:paraId="4E3D4F32" w14:textId="77777777" w:rsidR="00C25C97" w:rsidRPr="00057A43" w:rsidRDefault="00C25C97" w:rsidP="0097745B">
            <w:pPr>
              <w:spacing w:after="0" w:line="240" w:lineRule="auto"/>
              <w:jc w:val="right"/>
              <w:rPr>
                <w:rFonts w:ascii="Calibri" w:eastAsia="Times New Roman" w:hAnsi="Calibri" w:cs="Calibri"/>
                <w:sz w:val="12"/>
                <w:szCs w:val="12"/>
              </w:rPr>
            </w:pPr>
            <w:r w:rsidRPr="00057A43">
              <w:rPr>
                <w:rFonts w:ascii="Calibri" w:eastAsia="Times New Roman" w:hAnsi="Calibri" w:cs="Calibri"/>
                <w:sz w:val="12"/>
                <w:szCs w:val="12"/>
              </w:rPr>
              <w:t>70</w:t>
            </w:r>
          </w:p>
        </w:tc>
        <w:tc>
          <w:tcPr>
            <w:tcW w:w="0" w:type="auto"/>
            <w:tcBorders>
              <w:top w:val="nil"/>
              <w:left w:val="nil"/>
              <w:bottom w:val="nil"/>
              <w:right w:val="nil"/>
            </w:tcBorders>
            <w:hideMark/>
          </w:tcPr>
          <w:p w14:paraId="211410ED"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0,37 ± 0,8367</w:t>
            </w:r>
          </w:p>
        </w:tc>
        <w:tc>
          <w:tcPr>
            <w:tcW w:w="0" w:type="auto"/>
            <w:tcBorders>
              <w:top w:val="nil"/>
              <w:left w:val="nil"/>
              <w:bottom w:val="nil"/>
              <w:right w:val="nil"/>
            </w:tcBorders>
            <w:hideMark/>
          </w:tcPr>
          <w:p w14:paraId="19DA0CD2"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3000</w:t>
            </w:r>
          </w:p>
        </w:tc>
        <w:tc>
          <w:tcPr>
            <w:tcW w:w="0" w:type="auto"/>
            <w:tcBorders>
              <w:top w:val="nil"/>
              <w:left w:val="nil"/>
              <w:bottom w:val="nil"/>
              <w:right w:val="nil"/>
            </w:tcBorders>
            <w:hideMark/>
          </w:tcPr>
          <w:p w14:paraId="5D2A9B05"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4689FAA3"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366127AA"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483B868A"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2EA5378C"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1350C06B"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70</w:t>
            </w:r>
          </w:p>
        </w:tc>
        <w:tc>
          <w:tcPr>
            <w:tcW w:w="0" w:type="auto"/>
            <w:tcBorders>
              <w:top w:val="nil"/>
              <w:left w:val="nil"/>
              <w:bottom w:val="nil"/>
              <w:right w:val="nil"/>
            </w:tcBorders>
            <w:hideMark/>
          </w:tcPr>
          <w:p w14:paraId="1BF27216"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2,09 ± 1,004</w:t>
            </w:r>
          </w:p>
        </w:tc>
        <w:tc>
          <w:tcPr>
            <w:tcW w:w="0" w:type="auto"/>
            <w:tcBorders>
              <w:top w:val="nil"/>
              <w:left w:val="nil"/>
              <w:bottom w:val="nil"/>
              <w:right w:val="nil"/>
            </w:tcBorders>
            <w:hideMark/>
          </w:tcPr>
          <w:p w14:paraId="3F0F65B9" w14:textId="77777777" w:rsidR="00C25C97" w:rsidRPr="00057A43" w:rsidRDefault="00C25C97" w:rsidP="0097745B">
            <w:pPr>
              <w:spacing w:after="0" w:line="240" w:lineRule="auto"/>
              <w:jc w:val="right"/>
              <w:rPr>
                <w:rFonts w:ascii="Calibri" w:eastAsia="Times New Roman" w:hAnsi="Calibri" w:cs="Calibri"/>
                <w:sz w:val="12"/>
                <w:szCs w:val="12"/>
              </w:rPr>
            </w:pPr>
            <w:r w:rsidRPr="00057A43">
              <w:rPr>
                <w:rFonts w:ascii="Calibri" w:eastAsia="Times New Roman" w:hAnsi="Calibri" w:cs="Calibri"/>
                <w:sz w:val="12"/>
                <w:szCs w:val="12"/>
              </w:rPr>
              <w:t>70</w:t>
            </w:r>
          </w:p>
        </w:tc>
        <w:tc>
          <w:tcPr>
            <w:tcW w:w="0" w:type="auto"/>
            <w:tcBorders>
              <w:top w:val="nil"/>
              <w:left w:val="nil"/>
              <w:bottom w:val="nil"/>
              <w:right w:val="nil"/>
            </w:tcBorders>
            <w:hideMark/>
          </w:tcPr>
          <w:p w14:paraId="4CBE38BB"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0,71 ± 0,6693</w:t>
            </w:r>
          </w:p>
        </w:tc>
        <w:tc>
          <w:tcPr>
            <w:tcW w:w="0" w:type="auto"/>
            <w:tcBorders>
              <w:top w:val="nil"/>
              <w:left w:val="nil"/>
              <w:bottom w:val="nil"/>
              <w:right w:val="nil"/>
            </w:tcBorders>
            <w:hideMark/>
          </w:tcPr>
          <w:p w14:paraId="3893458F"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3000</w:t>
            </w:r>
          </w:p>
        </w:tc>
        <w:tc>
          <w:tcPr>
            <w:tcW w:w="0" w:type="auto"/>
            <w:tcBorders>
              <w:top w:val="nil"/>
              <w:left w:val="nil"/>
              <w:bottom w:val="nil"/>
              <w:right w:val="nil"/>
            </w:tcBorders>
            <w:hideMark/>
          </w:tcPr>
          <w:p w14:paraId="04E060CF"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2EEEA138"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13ABA7C8"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3B504D3E"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12B01619"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r>
      <w:tr w:rsidR="00C25C97" w:rsidRPr="00057A43" w14:paraId="29A46F62" w14:textId="77777777" w:rsidTr="00D61596">
        <w:trPr>
          <w:trHeight w:val="414"/>
        </w:trPr>
        <w:tc>
          <w:tcPr>
            <w:tcW w:w="0" w:type="auto"/>
            <w:tcBorders>
              <w:top w:val="nil"/>
              <w:left w:val="nil"/>
              <w:bottom w:val="nil"/>
              <w:right w:val="nil"/>
            </w:tcBorders>
            <w:hideMark/>
          </w:tcPr>
          <w:p w14:paraId="787E247F"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Coskun, 2011</w:t>
            </w:r>
          </w:p>
        </w:tc>
        <w:tc>
          <w:tcPr>
            <w:tcW w:w="0" w:type="auto"/>
            <w:tcBorders>
              <w:top w:val="nil"/>
              <w:left w:val="nil"/>
              <w:bottom w:val="nil"/>
              <w:right w:val="nil"/>
            </w:tcBorders>
            <w:hideMark/>
          </w:tcPr>
          <w:p w14:paraId="1A4B12C0"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Turkey</w:t>
            </w:r>
          </w:p>
        </w:tc>
        <w:tc>
          <w:tcPr>
            <w:tcW w:w="0" w:type="auto"/>
            <w:tcBorders>
              <w:top w:val="nil"/>
              <w:left w:val="nil"/>
              <w:bottom w:val="nil"/>
              <w:right w:val="nil"/>
            </w:tcBorders>
            <w:hideMark/>
          </w:tcPr>
          <w:p w14:paraId="4D1B17E8"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46</w:t>
            </w:r>
          </w:p>
        </w:tc>
        <w:tc>
          <w:tcPr>
            <w:tcW w:w="0" w:type="auto"/>
            <w:tcBorders>
              <w:top w:val="nil"/>
              <w:left w:val="nil"/>
              <w:bottom w:val="nil"/>
              <w:right w:val="nil"/>
            </w:tcBorders>
            <w:hideMark/>
          </w:tcPr>
          <w:p w14:paraId="2370F60D"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10,3 ± 7,3927</w:t>
            </w:r>
          </w:p>
        </w:tc>
        <w:tc>
          <w:tcPr>
            <w:tcW w:w="0" w:type="auto"/>
            <w:tcBorders>
              <w:top w:val="nil"/>
              <w:left w:val="nil"/>
              <w:bottom w:val="nil"/>
              <w:right w:val="nil"/>
            </w:tcBorders>
            <w:hideMark/>
          </w:tcPr>
          <w:p w14:paraId="3F9C113C" w14:textId="77777777" w:rsidR="00C25C97" w:rsidRPr="00057A43" w:rsidRDefault="00C25C97" w:rsidP="0097745B">
            <w:pPr>
              <w:spacing w:after="0" w:line="240" w:lineRule="auto"/>
              <w:jc w:val="right"/>
              <w:rPr>
                <w:rFonts w:ascii="Calibri" w:eastAsia="Times New Roman" w:hAnsi="Calibri" w:cs="Calibri"/>
                <w:sz w:val="12"/>
                <w:szCs w:val="12"/>
              </w:rPr>
            </w:pPr>
            <w:r w:rsidRPr="00057A43">
              <w:rPr>
                <w:rFonts w:ascii="Calibri" w:eastAsia="Times New Roman" w:hAnsi="Calibri" w:cs="Calibri"/>
                <w:sz w:val="12"/>
                <w:szCs w:val="12"/>
              </w:rPr>
              <w:t>48</w:t>
            </w:r>
          </w:p>
        </w:tc>
        <w:tc>
          <w:tcPr>
            <w:tcW w:w="0" w:type="auto"/>
            <w:tcBorders>
              <w:top w:val="nil"/>
              <w:left w:val="nil"/>
              <w:bottom w:val="nil"/>
              <w:right w:val="nil"/>
            </w:tcBorders>
            <w:hideMark/>
          </w:tcPr>
          <w:p w14:paraId="614E13B2"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4,84 ± 4,1569</w:t>
            </w:r>
          </w:p>
        </w:tc>
        <w:tc>
          <w:tcPr>
            <w:tcW w:w="0" w:type="auto"/>
            <w:tcBorders>
              <w:top w:val="nil"/>
              <w:left w:val="nil"/>
              <w:bottom w:val="nil"/>
              <w:right w:val="nil"/>
            </w:tcBorders>
            <w:hideMark/>
          </w:tcPr>
          <w:p w14:paraId="0B5678E5" w14:textId="77777777" w:rsidR="00C25C97" w:rsidRPr="00057A43" w:rsidRDefault="00C25C97" w:rsidP="0097745B">
            <w:pPr>
              <w:spacing w:after="0" w:line="240" w:lineRule="auto"/>
              <w:jc w:val="right"/>
              <w:rPr>
                <w:rFonts w:ascii="Calibri" w:eastAsia="Times New Roman" w:hAnsi="Calibri" w:cs="Calibri"/>
                <w:sz w:val="12"/>
                <w:szCs w:val="12"/>
              </w:rPr>
            </w:pPr>
            <w:r w:rsidRPr="00057A43">
              <w:rPr>
                <w:rFonts w:ascii="Calibri" w:eastAsia="Times New Roman" w:hAnsi="Calibri" w:cs="Calibri"/>
                <w:sz w:val="12"/>
                <w:szCs w:val="12"/>
              </w:rPr>
              <w:t>1000</w:t>
            </w:r>
          </w:p>
        </w:tc>
        <w:tc>
          <w:tcPr>
            <w:tcW w:w="0" w:type="auto"/>
            <w:tcBorders>
              <w:top w:val="nil"/>
              <w:left w:val="nil"/>
              <w:bottom w:val="nil"/>
              <w:right w:val="nil"/>
            </w:tcBorders>
            <w:hideMark/>
          </w:tcPr>
          <w:p w14:paraId="0F68ABE2" w14:textId="77777777" w:rsidR="00C25C97" w:rsidRPr="00057A43" w:rsidRDefault="00C25C97" w:rsidP="0097745B">
            <w:pPr>
              <w:spacing w:after="0" w:line="240" w:lineRule="auto"/>
              <w:jc w:val="right"/>
              <w:rPr>
                <w:rFonts w:ascii="Calibri" w:eastAsia="Times New Roman" w:hAnsi="Calibri" w:cs="Calibri"/>
                <w:sz w:val="12"/>
                <w:szCs w:val="12"/>
              </w:rPr>
            </w:pPr>
            <w:r w:rsidRPr="00057A43">
              <w:rPr>
                <w:rFonts w:ascii="Calibri" w:eastAsia="Times New Roman" w:hAnsi="Calibri" w:cs="Calibri"/>
                <w:sz w:val="12"/>
                <w:szCs w:val="12"/>
              </w:rPr>
              <w:t>46</w:t>
            </w:r>
          </w:p>
        </w:tc>
        <w:tc>
          <w:tcPr>
            <w:tcW w:w="0" w:type="auto"/>
            <w:tcBorders>
              <w:top w:val="nil"/>
              <w:left w:val="nil"/>
              <w:bottom w:val="nil"/>
              <w:right w:val="nil"/>
            </w:tcBorders>
            <w:hideMark/>
          </w:tcPr>
          <w:p w14:paraId="3D96A38A"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8,47 ± 5,2902</w:t>
            </w:r>
          </w:p>
        </w:tc>
        <w:tc>
          <w:tcPr>
            <w:tcW w:w="0" w:type="auto"/>
            <w:tcBorders>
              <w:top w:val="nil"/>
              <w:left w:val="nil"/>
              <w:bottom w:val="nil"/>
              <w:right w:val="nil"/>
            </w:tcBorders>
            <w:hideMark/>
          </w:tcPr>
          <w:p w14:paraId="570CC5F0" w14:textId="77777777" w:rsidR="00C25C97" w:rsidRPr="00057A43" w:rsidRDefault="00C25C97" w:rsidP="0097745B">
            <w:pPr>
              <w:spacing w:after="0" w:line="240" w:lineRule="auto"/>
              <w:jc w:val="right"/>
              <w:rPr>
                <w:rFonts w:ascii="Calibri" w:eastAsia="Times New Roman" w:hAnsi="Calibri" w:cs="Calibri"/>
                <w:sz w:val="12"/>
                <w:szCs w:val="12"/>
              </w:rPr>
            </w:pPr>
            <w:r w:rsidRPr="00057A43">
              <w:rPr>
                <w:rFonts w:ascii="Calibri" w:eastAsia="Times New Roman" w:hAnsi="Calibri" w:cs="Calibri"/>
                <w:sz w:val="12"/>
                <w:szCs w:val="12"/>
              </w:rPr>
              <w:t>48</w:t>
            </w:r>
          </w:p>
        </w:tc>
        <w:tc>
          <w:tcPr>
            <w:tcW w:w="0" w:type="auto"/>
            <w:tcBorders>
              <w:top w:val="nil"/>
              <w:left w:val="nil"/>
              <w:bottom w:val="nil"/>
              <w:right w:val="nil"/>
            </w:tcBorders>
            <w:hideMark/>
          </w:tcPr>
          <w:p w14:paraId="20127C1B"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4,10 ± 3,8105</w:t>
            </w:r>
          </w:p>
        </w:tc>
        <w:tc>
          <w:tcPr>
            <w:tcW w:w="0" w:type="auto"/>
            <w:tcBorders>
              <w:top w:val="nil"/>
              <w:left w:val="nil"/>
              <w:bottom w:val="nil"/>
              <w:right w:val="nil"/>
            </w:tcBorders>
            <w:hideMark/>
          </w:tcPr>
          <w:p w14:paraId="002FCB37" w14:textId="77777777" w:rsidR="00C25C97" w:rsidRPr="00057A43" w:rsidRDefault="00C25C97" w:rsidP="0097745B">
            <w:pPr>
              <w:spacing w:after="0" w:line="240" w:lineRule="auto"/>
              <w:jc w:val="right"/>
              <w:rPr>
                <w:rFonts w:ascii="Calibri" w:eastAsia="Times New Roman" w:hAnsi="Calibri" w:cs="Calibri"/>
                <w:sz w:val="12"/>
                <w:szCs w:val="12"/>
              </w:rPr>
            </w:pPr>
            <w:r w:rsidRPr="00057A43">
              <w:rPr>
                <w:rFonts w:ascii="Calibri" w:eastAsia="Times New Roman" w:hAnsi="Calibri" w:cs="Calibri"/>
                <w:sz w:val="12"/>
                <w:szCs w:val="12"/>
              </w:rPr>
              <w:t>1000</w:t>
            </w:r>
          </w:p>
        </w:tc>
        <w:tc>
          <w:tcPr>
            <w:tcW w:w="0" w:type="auto"/>
            <w:tcBorders>
              <w:top w:val="nil"/>
              <w:left w:val="nil"/>
              <w:bottom w:val="nil"/>
              <w:right w:val="nil"/>
            </w:tcBorders>
            <w:hideMark/>
          </w:tcPr>
          <w:p w14:paraId="4493A152"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6EA0A44C"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23CBFA36"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634AB42B"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43EECB8F"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3B04030B"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23F58B86"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1DF654F2"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0E258369"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502F0F29"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386584B1"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46</w:t>
            </w:r>
          </w:p>
        </w:tc>
        <w:tc>
          <w:tcPr>
            <w:tcW w:w="0" w:type="auto"/>
            <w:tcBorders>
              <w:top w:val="nil"/>
              <w:left w:val="nil"/>
              <w:bottom w:val="nil"/>
              <w:right w:val="nil"/>
            </w:tcBorders>
            <w:hideMark/>
          </w:tcPr>
          <w:p w14:paraId="29A04A40"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1,56 ± 0,3391</w:t>
            </w:r>
          </w:p>
        </w:tc>
        <w:tc>
          <w:tcPr>
            <w:tcW w:w="0" w:type="auto"/>
            <w:tcBorders>
              <w:top w:val="nil"/>
              <w:left w:val="nil"/>
              <w:bottom w:val="nil"/>
              <w:right w:val="nil"/>
            </w:tcBorders>
            <w:hideMark/>
          </w:tcPr>
          <w:p w14:paraId="054D4BD3" w14:textId="77777777" w:rsidR="00C25C97" w:rsidRPr="00057A43" w:rsidRDefault="00C25C97" w:rsidP="0097745B">
            <w:pPr>
              <w:spacing w:after="0" w:line="240" w:lineRule="auto"/>
              <w:jc w:val="right"/>
              <w:rPr>
                <w:rFonts w:ascii="Calibri" w:eastAsia="Times New Roman" w:hAnsi="Calibri" w:cs="Calibri"/>
                <w:sz w:val="12"/>
                <w:szCs w:val="12"/>
              </w:rPr>
            </w:pPr>
            <w:r w:rsidRPr="00057A43">
              <w:rPr>
                <w:rFonts w:ascii="Calibri" w:eastAsia="Times New Roman" w:hAnsi="Calibri" w:cs="Calibri"/>
                <w:sz w:val="12"/>
                <w:szCs w:val="12"/>
              </w:rPr>
              <w:t>48</w:t>
            </w:r>
          </w:p>
        </w:tc>
        <w:tc>
          <w:tcPr>
            <w:tcW w:w="0" w:type="auto"/>
            <w:tcBorders>
              <w:top w:val="nil"/>
              <w:left w:val="nil"/>
              <w:bottom w:val="nil"/>
              <w:right w:val="nil"/>
            </w:tcBorders>
            <w:hideMark/>
          </w:tcPr>
          <w:p w14:paraId="01629793"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1,65 ± 0,7621</w:t>
            </w:r>
          </w:p>
        </w:tc>
        <w:tc>
          <w:tcPr>
            <w:tcW w:w="0" w:type="auto"/>
            <w:tcBorders>
              <w:top w:val="nil"/>
              <w:left w:val="nil"/>
              <w:bottom w:val="nil"/>
              <w:right w:val="nil"/>
            </w:tcBorders>
            <w:hideMark/>
          </w:tcPr>
          <w:p w14:paraId="3E5DA58A"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500</w:t>
            </w:r>
          </w:p>
        </w:tc>
      </w:tr>
      <w:tr w:rsidR="00C25C97" w:rsidRPr="00057A43" w14:paraId="1FED8292" w14:textId="77777777" w:rsidTr="00D61596">
        <w:trPr>
          <w:trHeight w:val="434"/>
        </w:trPr>
        <w:tc>
          <w:tcPr>
            <w:tcW w:w="0" w:type="auto"/>
            <w:tcBorders>
              <w:top w:val="nil"/>
              <w:left w:val="nil"/>
              <w:bottom w:val="nil"/>
              <w:right w:val="nil"/>
            </w:tcBorders>
            <w:hideMark/>
          </w:tcPr>
          <w:p w14:paraId="2451D626"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Gentile, 2012</w:t>
            </w:r>
          </w:p>
        </w:tc>
        <w:tc>
          <w:tcPr>
            <w:tcW w:w="0" w:type="auto"/>
            <w:tcBorders>
              <w:top w:val="nil"/>
              <w:left w:val="nil"/>
              <w:bottom w:val="nil"/>
              <w:right w:val="nil"/>
            </w:tcBorders>
            <w:hideMark/>
          </w:tcPr>
          <w:p w14:paraId="72913795"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Argentina</w:t>
            </w:r>
          </w:p>
        </w:tc>
        <w:tc>
          <w:tcPr>
            <w:tcW w:w="0" w:type="auto"/>
            <w:tcBorders>
              <w:top w:val="nil"/>
              <w:left w:val="nil"/>
              <w:bottom w:val="nil"/>
              <w:right w:val="nil"/>
            </w:tcBorders>
            <w:hideMark/>
          </w:tcPr>
          <w:p w14:paraId="480E4FC8"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20</w:t>
            </w:r>
          </w:p>
        </w:tc>
        <w:tc>
          <w:tcPr>
            <w:tcW w:w="0" w:type="auto"/>
            <w:tcBorders>
              <w:top w:val="nil"/>
              <w:left w:val="nil"/>
              <w:bottom w:val="nil"/>
              <w:right w:val="nil"/>
            </w:tcBorders>
            <w:hideMark/>
          </w:tcPr>
          <w:p w14:paraId="681780D9"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16,6 ± 5,66</w:t>
            </w:r>
          </w:p>
        </w:tc>
        <w:tc>
          <w:tcPr>
            <w:tcW w:w="0" w:type="auto"/>
            <w:tcBorders>
              <w:top w:val="nil"/>
              <w:left w:val="nil"/>
              <w:bottom w:val="nil"/>
              <w:right w:val="nil"/>
            </w:tcBorders>
            <w:hideMark/>
          </w:tcPr>
          <w:p w14:paraId="68B6F2D3" w14:textId="77777777" w:rsidR="00C25C97" w:rsidRPr="00057A43" w:rsidRDefault="00C25C97" w:rsidP="0097745B">
            <w:pPr>
              <w:spacing w:after="0" w:line="240" w:lineRule="auto"/>
              <w:jc w:val="right"/>
              <w:rPr>
                <w:rFonts w:ascii="Calibri" w:eastAsia="Times New Roman" w:hAnsi="Calibri" w:cs="Calibri"/>
                <w:sz w:val="12"/>
                <w:szCs w:val="12"/>
              </w:rPr>
            </w:pPr>
            <w:r w:rsidRPr="00057A43">
              <w:rPr>
                <w:rFonts w:ascii="Calibri" w:eastAsia="Times New Roman" w:hAnsi="Calibri" w:cs="Calibri"/>
                <w:sz w:val="12"/>
                <w:szCs w:val="12"/>
              </w:rPr>
              <w:t>10</w:t>
            </w:r>
          </w:p>
        </w:tc>
        <w:tc>
          <w:tcPr>
            <w:tcW w:w="0" w:type="auto"/>
            <w:tcBorders>
              <w:top w:val="nil"/>
              <w:left w:val="nil"/>
              <w:bottom w:val="nil"/>
              <w:right w:val="nil"/>
            </w:tcBorders>
            <w:hideMark/>
          </w:tcPr>
          <w:p w14:paraId="4D8E7B5E"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7,4 ± 1,35</w:t>
            </w:r>
          </w:p>
        </w:tc>
        <w:tc>
          <w:tcPr>
            <w:tcW w:w="0" w:type="auto"/>
            <w:tcBorders>
              <w:top w:val="nil"/>
              <w:left w:val="nil"/>
              <w:bottom w:val="nil"/>
              <w:right w:val="nil"/>
            </w:tcBorders>
            <w:hideMark/>
          </w:tcPr>
          <w:p w14:paraId="6E1FA282" w14:textId="77777777" w:rsidR="00C25C97" w:rsidRPr="00057A43" w:rsidRDefault="00C25C97" w:rsidP="0097745B">
            <w:pPr>
              <w:spacing w:after="0" w:line="240" w:lineRule="auto"/>
              <w:jc w:val="right"/>
              <w:rPr>
                <w:rFonts w:ascii="Calibri" w:eastAsia="Times New Roman" w:hAnsi="Calibri" w:cs="Calibri"/>
                <w:sz w:val="12"/>
                <w:szCs w:val="12"/>
              </w:rPr>
            </w:pPr>
            <w:r w:rsidRPr="00057A43">
              <w:rPr>
                <w:rFonts w:ascii="Calibri" w:eastAsia="Times New Roman" w:hAnsi="Calibri" w:cs="Calibri"/>
                <w:sz w:val="12"/>
                <w:szCs w:val="12"/>
              </w:rPr>
              <w:t>1000</w:t>
            </w:r>
          </w:p>
        </w:tc>
        <w:tc>
          <w:tcPr>
            <w:tcW w:w="0" w:type="auto"/>
            <w:tcBorders>
              <w:top w:val="nil"/>
              <w:left w:val="nil"/>
              <w:bottom w:val="nil"/>
              <w:right w:val="nil"/>
            </w:tcBorders>
            <w:hideMark/>
          </w:tcPr>
          <w:p w14:paraId="4EAA3B81"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 </w:t>
            </w:r>
          </w:p>
        </w:tc>
        <w:tc>
          <w:tcPr>
            <w:tcW w:w="0" w:type="auto"/>
            <w:tcBorders>
              <w:top w:val="nil"/>
              <w:left w:val="nil"/>
              <w:bottom w:val="nil"/>
              <w:right w:val="nil"/>
            </w:tcBorders>
            <w:hideMark/>
          </w:tcPr>
          <w:p w14:paraId="73B99B74"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 </w:t>
            </w:r>
          </w:p>
        </w:tc>
        <w:tc>
          <w:tcPr>
            <w:tcW w:w="0" w:type="auto"/>
            <w:tcBorders>
              <w:top w:val="nil"/>
              <w:left w:val="nil"/>
              <w:bottom w:val="nil"/>
              <w:right w:val="nil"/>
            </w:tcBorders>
            <w:hideMark/>
          </w:tcPr>
          <w:p w14:paraId="328D97F2"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 </w:t>
            </w:r>
          </w:p>
        </w:tc>
        <w:tc>
          <w:tcPr>
            <w:tcW w:w="0" w:type="auto"/>
            <w:tcBorders>
              <w:top w:val="nil"/>
              <w:left w:val="nil"/>
              <w:bottom w:val="nil"/>
              <w:right w:val="nil"/>
            </w:tcBorders>
            <w:hideMark/>
          </w:tcPr>
          <w:p w14:paraId="7D0ADA7B"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 </w:t>
            </w:r>
          </w:p>
        </w:tc>
        <w:tc>
          <w:tcPr>
            <w:tcW w:w="0" w:type="auto"/>
            <w:tcBorders>
              <w:top w:val="nil"/>
              <w:left w:val="nil"/>
              <w:bottom w:val="nil"/>
              <w:right w:val="nil"/>
            </w:tcBorders>
            <w:hideMark/>
          </w:tcPr>
          <w:p w14:paraId="246C8A09"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 </w:t>
            </w:r>
          </w:p>
        </w:tc>
        <w:tc>
          <w:tcPr>
            <w:tcW w:w="0" w:type="auto"/>
            <w:tcBorders>
              <w:top w:val="nil"/>
              <w:left w:val="nil"/>
              <w:bottom w:val="nil"/>
              <w:right w:val="nil"/>
            </w:tcBorders>
            <w:hideMark/>
          </w:tcPr>
          <w:p w14:paraId="72F83DBA"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20</w:t>
            </w:r>
          </w:p>
        </w:tc>
        <w:tc>
          <w:tcPr>
            <w:tcW w:w="0" w:type="auto"/>
            <w:tcBorders>
              <w:top w:val="nil"/>
              <w:left w:val="nil"/>
              <w:bottom w:val="nil"/>
              <w:right w:val="nil"/>
            </w:tcBorders>
            <w:hideMark/>
          </w:tcPr>
          <w:p w14:paraId="38650D32"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15,15 ± 5,1</w:t>
            </w:r>
          </w:p>
        </w:tc>
        <w:tc>
          <w:tcPr>
            <w:tcW w:w="0" w:type="auto"/>
            <w:tcBorders>
              <w:top w:val="nil"/>
              <w:left w:val="nil"/>
              <w:bottom w:val="nil"/>
              <w:right w:val="nil"/>
            </w:tcBorders>
            <w:hideMark/>
          </w:tcPr>
          <w:p w14:paraId="17B7FE20"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10</w:t>
            </w:r>
          </w:p>
        </w:tc>
        <w:tc>
          <w:tcPr>
            <w:tcW w:w="0" w:type="auto"/>
            <w:tcBorders>
              <w:top w:val="nil"/>
              <w:left w:val="nil"/>
              <w:bottom w:val="nil"/>
              <w:right w:val="nil"/>
            </w:tcBorders>
            <w:hideMark/>
          </w:tcPr>
          <w:p w14:paraId="089CC5A1"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7,2 ± 1,55</w:t>
            </w:r>
          </w:p>
        </w:tc>
        <w:tc>
          <w:tcPr>
            <w:tcW w:w="0" w:type="auto"/>
            <w:tcBorders>
              <w:top w:val="nil"/>
              <w:left w:val="nil"/>
              <w:bottom w:val="nil"/>
              <w:right w:val="nil"/>
            </w:tcBorders>
            <w:hideMark/>
          </w:tcPr>
          <w:p w14:paraId="01566737"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1000</w:t>
            </w:r>
          </w:p>
        </w:tc>
        <w:tc>
          <w:tcPr>
            <w:tcW w:w="0" w:type="auto"/>
            <w:tcBorders>
              <w:top w:val="nil"/>
              <w:left w:val="nil"/>
              <w:bottom w:val="nil"/>
              <w:right w:val="nil"/>
            </w:tcBorders>
            <w:hideMark/>
          </w:tcPr>
          <w:p w14:paraId="6AC26585"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3EBD9687"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0A449DFA"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056D26A3"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476FF223"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2CA90806"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20</w:t>
            </w:r>
          </w:p>
        </w:tc>
        <w:tc>
          <w:tcPr>
            <w:tcW w:w="0" w:type="auto"/>
            <w:tcBorders>
              <w:top w:val="nil"/>
              <w:left w:val="nil"/>
              <w:bottom w:val="nil"/>
              <w:right w:val="nil"/>
            </w:tcBorders>
            <w:hideMark/>
          </w:tcPr>
          <w:p w14:paraId="6BA5A9D1"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1,26 ± 0,07</w:t>
            </w:r>
          </w:p>
        </w:tc>
        <w:tc>
          <w:tcPr>
            <w:tcW w:w="0" w:type="auto"/>
            <w:tcBorders>
              <w:top w:val="nil"/>
              <w:left w:val="nil"/>
              <w:bottom w:val="nil"/>
              <w:right w:val="nil"/>
            </w:tcBorders>
            <w:hideMark/>
          </w:tcPr>
          <w:p w14:paraId="4D709662" w14:textId="77777777" w:rsidR="00C25C97" w:rsidRPr="00057A43" w:rsidRDefault="00C25C97" w:rsidP="0097745B">
            <w:pPr>
              <w:spacing w:after="0" w:line="240" w:lineRule="auto"/>
              <w:jc w:val="right"/>
              <w:rPr>
                <w:rFonts w:ascii="Calibri" w:eastAsia="Times New Roman" w:hAnsi="Calibri" w:cs="Calibri"/>
                <w:sz w:val="12"/>
                <w:szCs w:val="12"/>
              </w:rPr>
            </w:pPr>
            <w:r w:rsidRPr="00057A43">
              <w:rPr>
                <w:rFonts w:ascii="Calibri" w:eastAsia="Times New Roman" w:hAnsi="Calibri" w:cs="Calibri"/>
                <w:sz w:val="12"/>
                <w:szCs w:val="12"/>
              </w:rPr>
              <w:t>10</w:t>
            </w:r>
          </w:p>
        </w:tc>
        <w:tc>
          <w:tcPr>
            <w:tcW w:w="0" w:type="auto"/>
            <w:tcBorders>
              <w:top w:val="nil"/>
              <w:left w:val="nil"/>
              <w:bottom w:val="nil"/>
              <w:right w:val="nil"/>
            </w:tcBorders>
            <w:hideMark/>
          </w:tcPr>
          <w:p w14:paraId="73461753"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1,24 ± 0,03</w:t>
            </w:r>
          </w:p>
        </w:tc>
        <w:tc>
          <w:tcPr>
            <w:tcW w:w="0" w:type="auto"/>
            <w:tcBorders>
              <w:top w:val="nil"/>
              <w:left w:val="nil"/>
              <w:bottom w:val="nil"/>
              <w:right w:val="nil"/>
            </w:tcBorders>
            <w:hideMark/>
          </w:tcPr>
          <w:p w14:paraId="62F9B04E"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500</w:t>
            </w:r>
          </w:p>
        </w:tc>
      </w:tr>
      <w:tr w:rsidR="00C25C97" w:rsidRPr="00057A43" w14:paraId="0DEEDEF6" w14:textId="77777777" w:rsidTr="00D61596">
        <w:trPr>
          <w:trHeight w:val="442"/>
        </w:trPr>
        <w:tc>
          <w:tcPr>
            <w:tcW w:w="0" w:type="auto"/>
            <w:tcBorders>
              <w:top w:val="nil"/>
              <w:left w:val="nil"/>
              <w:bottom w:val="nil"/>
              <w:right w:val="nil"/>
            </w:tcBorders>
            <w:hideMark/>
          </w:tcPr>
          <w:p w14:paraId="75B6D388"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da silva, 2014</w:t>
            </w:r>
          </w:p>
        </w:tc>
        <w:tc>
          <w:tcPr>
            <w:tcW w:w="0" w:type="auto"/>
            <w:tcBorders>
              <w:top w:val="nil"/>
              <w:left w:val="nil"/>
              <w:bottom w:val="nil"/>
              <w:right w:val="nil"/>
            </w:tcBorders>
            <w:hideMark/>
          </w:tcPr>
          <w:p w14:paraId="01DE06F7"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Brazil</w:t>
            </w:r>
          </w:p>
        </w:tc>
        <w:tc>
          <w:tcPr>
            <w:tcW w:w="0" w:type="auto"/>
            <w:tcBorders>
              <w:top w:val="nil"/>
              <w:left w:val="nil"/>
              <w:bottom w:val="nil"/>
              <w:right w:val="nil"/>
            </w:tcBorders>
            <w:hideMark/>
          </w:tcPr>
          <w:p w14:paraId="3DBDDD44"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30</w:t>
            </w:r>
          </w:p>
        </w:tc>
        <w:tc>
          <w:tcPr>
            <w:tcW w:w="0" w:type="auto"/>
            <w:tcBorders>
              <w:top w:val="nil"/>
              <w:left w:val="nil"/>
              <w:bottom w:val="nil"/>
              <w:right w:val="nil"/>
            </w:tcBorders>
            <w:hideMark/>
          </w:tcPr>
          <w:p w14:paraId="37DE41A3"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8,88 ± 5,30</w:t>
            </w:r>
          </w:p>
        </w:tc>
        <w:tc>
          <w:tcPr>
            <w:tcW w:w="0" w:type="auto"/>
            <w:tcBorders>
              <w:top w:val="nil"/>
              <w:left w:val="nil"/>
              <w:bottom w:val="nil"/>
              <w:right w:val="nil"/>
            </w:tcBorders>
            <w:hideMark/>
          </w:tcPr>
          <w:p w14:paraId="6488E314"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30</w:t>
            </w:r>
          </w:p>
        </w:tc>
        <w:tc>
          <w:tcPr>
            <w:tcW w:w="0" w:type="auto"/>
            <w:tcBorders>
              <w:top w:val="nil"/>
              <w:left w:val="nil"/>
              <w:bottom w:val="nil"/>
              <w:right w:val="nil"/>
            </w:tcBorders>
            <w:hideMark/>
          </w:tcPr>
          <w:p w14:paraId="727C6070"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6,19 ± 3,55</w:t>
            </w:r>
          </w:p>
        </w:tc>
        <w:tc>
          <w:tcPr>
            <w:tcW w:w="0" w:type="auto"/>
            <w:tcBorders>
              <w:top w:val="nil"/>
              <w:left w:val="nil"/>
              <w:bottom w:val="nil"/>
              <w:right w:val="nil"/>
            </w:tcBorders>
            <w:hideMark/>
          </w:tcPr>
          <w:p w14:paraId="288C914A"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2000</w:t>
            </w:r>
          </w:p>
        </w:tc>
        <w:tc>
          <w:tcPr>
            <w:tcW w:w="0" w:type="auto"/>
            <w:tcBorders>
              <w:top w:val="nil"/>
              <w:left w:val="nil"/>
              <w:bottom w:val="nil"/>
              <w:right w:val="nil"/>
            </w:tcBorders>
            <w:hideMark/>
          </w:tcPr>
          <w:p w14:paraId="33AE8D3D"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4A6D3055"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59E3F82E"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19B4EB9C"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4CBF6C8E"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66B455DB"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2F4E9D55"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75F6997F"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106B9241"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09D6777F"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03B2F93D"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0410522F"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012D9152"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4C2CABC3"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68C641CA"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18D6C18B"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01CBBF33"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0072C8DE"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4E90AF1D"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1F9ABA6E"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r>
      <w:tr w:rsidR="00C25C97" w:rsidRPr="00057A43" w14:paraId="03ECFC44" w14:textId="77777777" w:rsidTr="00D61596">
        <w:trPr>
          <w:trHeight w:val="404"/>
        </w:trPr>
        <w:tc>
          <w:tcPr>
            <w:tcW w:w="0" w:type="auto"/>
            <w:tcBorders>
              <w:top w:val="nil"/>
              <w:left w:val="nil"/>
              <w:bottom w:val="nil"/>
              <w:right w:val="nil"/>
            </w:tcBorders>
            <w:hideMark/>
          </w:tcPr>
          <w:p w14:paraId="1FEC4468" w14:textId="77777777" w:rsidR="00C25C97" w:rsidRPr="00057A43" w:rsidRDefault="00C25C97" w:rsidP="0097745B">
            <w:pPr>
              <w:spacing w:after="0" w:line="240" w:lineRule="auto"/>
              <w:rPr>
                <w:rFonts w:ascii="Calibri" w:eastAsia="Times New Roman" w:hAnsi="Calibri" w:cs="Calibri"/>
                <w:color w:val="000000"/>
                <w:sz w:val="12"/>
                <w:szCs w:val="12"/>
              </w:rPr>
            </w:pPr>
            <w:proofErr w:type="spellStart"/>
            <w:r w:rsidRPr="00057A43">
              <w:rPr>
                <w:rFonts w:ascii="Calibri" w:eastAsia="Times New Roman" w:hAnsi="Calibri" w:cs="Calibri"/>
                <w:color w:val="000000"/>
                <w:sz w:val="12"/>
                <w:szCs w:val="12"/>
              </w:rPr>
              <w:t>tumer</w:t>
            </w:r>
            <w:proofErr w:type="spellEnd"/>
            <w:r w:rsidRPr="00057A43">
              <w:rPr>
                <w:rFonts w:ascii="Calibri" w:eastAsia="Times New Roman" w:hAnsi="Calibri" w:cs="Calibri"/>
                <w:color w:val="000000"/>
                <w:sz w:val="12"/>
                <w:szCs w:val="12"/>
              </w:rPr>
              <w:t>, 2015</w:t>
            </w:r>
          </w:p>
        </w:tc>
        <w:tc>
          <w:tcPr>
            <w:tcW w:w="0" w:type="auto"/>
            <w:tcBorders>
              <w:top w:val="nil"/>
              <w:left w:val="nil"/>
              <w:bottom w:val="nil"/>
              <w:right w:val="nil"/>
            </w:tcBorders>
            <w:hideMark/>
          </w:tcPr>
          <w:p w14:paraId="460916BC"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Turkey</w:t>
            </w:r>
          </w:p>
        </w:tc>
        <w:tc>
          <w:tcPr>
            <w:tcW w:w="0" w:type="auto"/>
            <w:tcBorders>
              <w:top w:val="nil"/>
              <w:left w:val="nil"/>
              <w:bottom w:val="nil"/>
              <w:right w:val="nil"/>
            </w:tcBorders>
            <w:hideMark/>
          </w:tcPr>
          <w:p w14:paraId="65B9F2AD" w14:textId="77777777" w:rsidR="00C25C97" w:rsidRPr="00057A43" w:rsidRDefault="00C25C97" w:rsidP="0097745B">
            <w:pPr>
              <w:spacing w:after="0" w:line="240" w:lineRule="auto"/>
              <w:jc w:val="right"/>
              <w:rPr>
                <w:rFonts w:ascii="Calibri" w:eastAsia="Times New Roman" w:hAnsi="Calibri" w:cs="Calibri"/>
                <w:sz w:val="12"/>
                <w:szCs w:val="12"/>
              </w:rPr>
            </w:pPr>
            <w:r w:rsidRPr="00057A43">
              <w:rPr>
                <w:rFonts w:ascii="Calibri" w:eastAsia="Times New Roman" w:hAnsi="Calibri" w:cs="Calibri"/>
                <w:sz w:val="12"/>
                <w:szCs w:val="12"/>
              </w:rPr>
              <w:t>58</w:t>
            </w:r>
          </w:p>
        </w:tc>
        <w:tc>
          <w:tcPr>
            <w:tcW w:w="0" w:type="auto"/>
            <w:tcBorders>
              <w:top w:val="nil"/>
              <w:left w:val="nil"/>
              <w:bottom w:val="nil"/>
              <w:right w:val="nil"/>
            </w:tcBorders>
            <w:hideMark/>
          </w:tcPr>
          <w:p w14:paraId="299FC285"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8,97 ± 3,7317</w:t>
            </w:r>
          </w:p>
        </w:tc>
        <w:tc>
          <w:tcPr>
            <w:tcW w:w="0" w:type="auto"/>
            <w:tcBorders>
              <w:top w:val="nil"/>
              <w:left w:val="nil"/>
              <w:bottom w:val="nil"/>
              <w:right w:val="nil"/>
            </w:tcBorders>
            <w:hideMark/>
          </w:tcPr>
          <w:p w14:paraId="70F642D4" w14:textId="77777777" w:rsidR="00C25C97" w:rsidRPr="00057A43" w:rsidRDefault="00C25C97" w:rsidP="0097745B">
            <w:pPr>
              <w:spacing w:after="0" w:line="240" w:lineRule="auto"/>
              <w:jc w:val="right"/>
              <w:rPr>
                <w:rFonts w:ascii="Calibri" w:eastAsia="Times New Roman" w:hAnsi="Calibri" w:cs="Calibri"/>
                <w:sz w:val="12"/>
                <w:szCs w:val="12"/>
              </w:rPr>
            </w:pPr>
            <w:r w:rsidRPr="00057A43">
              <w:rPr>
                <w:rFonts w:ascii="Calibri" w:eastAsia="Times New Roman" w:hAnsi="Calibri" w:cs="Calibri"/>
                <w:sz w:val="12"/>
                <w:szCs w:val="12"/>
              </w:rPr>
              <w:t>58</w:t>
            </w:r>
          </w:p>
        </w:tc>
        <w:tc>
          <w:tcPr>
            <w:tcW w:w="0" w:type="auto"/>
            <w:tcBorders>
              <w:top w:val="nil"/>
              <w:left w:val="nil"/>
              <w:bottom w:val="nil"/>
              <w:right w:val="nil"/>
            </w:tcBorders>
            <w:hideMark/>
          </w:tcPr>
          <w:p w14:paraId="326EA90A"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2,64 ± 1,3708</w:t>
            </w:r>
          </w:p>
        </w:tc>
        <w:tc>
          <w:tcPr>
            <w:tcW w:w="0" w:type="auto"/>
            <w:tcBorders>
              <w:top w:val="nil"/>
              <w:left w:val="nil"/>
              <w:bottom w:val="nil"/>
              <w:right w:val="nil"/>
            </w:tcBorders>
            <w:hideMark/>
          </w:tcPr>
          <w:p w14:paraId="5A57BF5F"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2000</w:t>
            </w:r>
          </w:p>
        </w:tc>
        <w:tc>
          <w:tcPr>
            <w:tcW w:w="0" w:type="auto"/>
            <w:tcBorders>
              <w:top w:val="nil"/>
              <w:left w:val="nil"/>
              <w:bottom w:val="nil"/>
              <w:right w:val="nil"/>
            </w:tcBorders>
            <w:hideMark/>
          </w:tcPr>
          <w:p w14:paraId="73557813"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30EC6591"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78013E78"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62C676C8"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72C7B3CA"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7249441E"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7FC716ED"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13C76ED2"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64F33758"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619F08A1"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2D1AE447"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7BB43ED2"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4CDB05FC"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09816C97"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452FA0BE"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4F36623A"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746336AA"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1D3511AB"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17F394FB"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76A71C13"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r>
      <w:tr w:rsidR="00C25C97" w:rsidRPr="00057A43" w14:paraId="2DAD709B" w14:textId="77777777" w:rsidTr="00D61596">
        <w:trPr>
          <w:trHeight w:val="423"/>
        </w:trPr>
        <w:tc>
          <w:tcPr>
            <w:tcW w:w="0" w:type="auto"/>
            <w:tcBorders>
              <w:top w:val="nil"/>
              <w:left w:val="nil"/>
              <w:bottom w:val="nil"/>
              <w:right w:val="nil"/>
            </w:tcBorders>
            <w:hideMark/>
          </w:tcPr>
          <w:p w14:paraId="35967DD1"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martinez-valenzuela,2016</w:t>
            </w:r>
          </w:p>
        </w:tc>
        <w:tc>
          <w:tcPr>
            <w:tcW w:w="0" w:type="auto"/>
            <w:tcBorders>
              <w:top w:val="nil"/>
              <w:left w:val="nil"/>
              <w:bottom w:val="nil"/>
              <w:right w:val="nil"/>
            </w:tcBorders>
            <w:hideMark/>
          </w:tcPr>
          <w:p w14:paraId="69658ED8"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Mexico</w:t>
            </w:r>
          </w:p>
        </w:tc>
        <w:tc>
          <w:tcPr>
            <w:tcW w:w="0" w:type="auto"/>
            <w:tcBorders>
              <w:top w:val="nil"/>
              <w:left w:val="nil"/>
              <w:bottom w:val="nil"/>
              <w:right w:val="nil"/>
            </w:tcBorders>
            <w:hideMark/>
          </w:tcPr>
          <w:p w14:paraId="7825DF17"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5FEC6167"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0A618390"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5A00E84E"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6FDCCCA1"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04A32398" w14:textId="77777777" w:rsidR="00C25C97" w:rsidRPr="00057A43" w:rsidRDefault="00C25C97" w:rsidP="0097745B">
            <w:pPr>
              <w:spacing w:after="0" w:line="240" w:lineRule="auto"/>
              <w:jc w:val="right"/>
              <w:rPr>
                <w:rFonts w:ascii="Calibri" w:eastAsia="Times New Roman" w:hAnsi="Calibri" w:cs="Calibri"/>
                <w:sz w:val="12"/>
                <w:szCs w:val="12"/>
              </w:rPr>
            </w:pPr>
            <w:r w:rsidRPr="00057A43">
              <w:rPr>
                <w:rFonts w:ascii="Calibri" w:eastAsia="Times New Roman" w:hAnsi="Calibri" w:cs="Calibri"/>
                <w:sz w:val="12"/>
                <w:szCs w:val="12"/>
              </w:rPr>
              <w:t>30</w:t>
            </w:r>
          </w:p>
        </w:tc>
        <w:tc>
          <w:tcPr>
            <w:tcW w:w="0" w:type="auto"/>
            <w:tcBorders>
              <w:top w:val="nil"/>
              <w:left w:val="nil"/>
              <w:bottom w:val="nil"/>
              <w:right w:val="nil"/>
            </w:tcBorders>
            <w:hideMark/>
          </w:tcPr>
          <w:p w14:paraId="01992F4D"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6,1 ± 2,1909</w:t>
            </w:r>
          </w:p>
        </w:tc>
        <w:tc>
          <w:tcPr>
            <w:tcW w:w="0" w:type="auto"/>
            <w:tcBorders>
              <w:top w:val="nil"/>
              <w:left w:val="nil"/>
              <w:bottom w:val="nil"/>
              <w:right w:val="nil"/>
            </w:tcBorders>
            <w:hideMark/>
          </w:tcPr>
          <w:p w14:paraId="6CB84F79" w14:textId="77777777" w:rsidR="00C25C97" w:rsidRPr="00057A43" w:rsidRDefault="00C25C97" w:rsidP="0097745B">
            <w:pPr>
              <w:spacing w:after="0" w:line="240" w:lineRule="auto"/>
              <w:jc w:val="right"/>
              <w:rPr>
                <w:rFonts w:ascii="Calibri" w:eastAsia="Times New Roman" w:hAnsi="Calibri" w:cs="Calibri"/>
                <w:sz w:val="12"/>
                <w:szCs w:val="12"/>
              </w:rPr>
            </w:pPr>
            <w:r w:rsidRPr="00057A43">
              <w:rPr>
                <w:rFonts w:ascii="Calibri" w:eastAsia="Times New Roman" w:hAnsi="Calibri" w:cs="Calibri"/>
                <w:sz w:val="12"/>
                <w:szCs w:val="12"/>
              </w:rPr>
              <w:t>30</w:t>
            </w:r>
          </w:p>
        </w:tc>
        <w:tc>
          <w:tcPr>
            <w:tcW w:w="0" w:type="auto"/>
            <w:tcBorders>
              <w:top w:val="nil"/>
              <w:left w:val="nil"/>
              <w:bottom w:val="nil"/>
              <w:right w:val="nil"/>
            </w:tcBorders>
            <w:hideMark/>
          </w:tcPr>
          <w:p w14:paraId="75CDBF21"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1,7 ± 2,1909</w:t>
            </w:r>
          </w:p>
        </w:tc>
        <w:tc>
          <w:tcPr>
            <w:tcW w:w="0" w:type="auto"/>
            <w:tcBorders>
              <w:top w:val="nil"/>
              <w:left w:val="nil"/>
              <w:bottom w:val="nil"/>
              <w:right w:val="nil"/>
            </w:tcBorders>
            <w:hideMark/>
          </w:tcPr>
          <w:p w14:paraId="712A4933"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1000</w:t>
            </w:r>
          </w:p>
        </w:tc>
        <w:tc>
          <w:tcPr>
            <w:tcW w:w="0" w:type="auto"/>
            <w:tcBorders>
              <w:top w:val="nil"/>
              <w:left w:val="nil"/>
              <w:bottom w:val="nil"/>
              <w:right w:val="nil"/>
            </w:tcBorders>
            <w:hideMark/>
          </w:tcPr>
          <w:p w14:paraId="7E471F3C"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09864ECA"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008956F4"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2FD991A1"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48B48FCD"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51FD874C"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30</w:t>
            </w:r>
          </w:p>
        </w:tc>
        <w:tc>
          <w:tcPr>
            <w:tcW w:w="0" w:type="auto"/>
            <w:tcBorders>
              <w:top w:val="nil"/>
              <w:left w:val="nil"/>
              <w:bottom w:val="nil"/>
              <w:right w:val="nil"/>
            </w:tcBorders>
            <w:hideMark/>
          </w:tcPr>
          <w:p w14:paraId="063C4C46"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107,8 ± 121,5944</w:t>
            </w:r>
          </w:p>
        </w:tc>
        <w:tc>
          <w:tcPr>
            <w:tcW w:w="0" w:type="auto"/>
            <w:tcBorders>
              <w:top w:val="nil"/>
              <w:left w:val="nil"/>
              <w:bottom w:val="nil"/>
              <w:right w:val="nil"/>
            </w:tcBorders>
            <w:hideMark/>
          </w:tcPr>
          <w:p w14:paraId="5246CEDA" w14:textId="77777777" w:rsidR="00C25C97" w:rsidRPr="00057A43" w:rsidRDefault="00C25C97" w:rsidP="0097745B">
            <w:pPr>
              <w:spacing w:after="0" w:line="240" w:lineRule="auto"/>
              <w:jc w:val="right"/>
              <w:rPr>
                <w:rFonts w:ascii="Calibri" w:eastAsia="Times New Roman" w:hAnsi="Calibri" w:cs="Calibri"/>
                <w:sz w:val="12"/>
                <w:szCs w:val="12"/>
              </w:rPr>
            </w:pPr>
            <w:r w:rsidRPr="00057A43">
              <w:rPr>
                <w:rFonts w:ascii="Calibri" w:eastAsia="Times New Roman" w:hAnsi="Calibri" w:cs="Calibri"/>
                <w:sz w:val="12"/>
                <w:szCs w:val="12"/>
              </w:rPr>
              <w:t>30</w:t>
            </w:r>
          </w:p>
        </w:tc>
        <w:tc>
          <w:tcPr>
            <w:tcW w:w="0" w:type="auto"/>
            <w:tcBorders>
              <w:top w:val="nil"/>
              <w:left w:val="nil"/>
              <w:bottom w:val="nil"/>
              <w:right w:val="nil"/>
            </w:tcBorders>
            <w:hideMark/>
          </w:tcPr>
          <w:p w14:paraId="017A6E98"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0,4 ± 1,0954</w:t>
            </w:r>
          </w:p>
        </w:tc>
        <w:tc>
          <w:tcPr>
            <w:tcW w:w="0" w:type="auto"/>
            <w:tcBorders>
              <w:top w:val="nil"/>
              <w:left w:val="nil"/>
              <w:bottom w:val="nil"/>
              <w:right w:val="nil"/>
            </w:tcBorders>
            <w:hideMark/>
          </w:tcPr>
          <w:p w14:paraId="50F17830" w14:textId="77777777" w:rsidR="00C25C97" w:rsidRPr="00057A43" w:rsidRDefault="00C25C97" w:rsidP="0097745B">
            <w:pPr>
              <w:spacing w:after="0" w:line="240" w:lineRule="auto"/>
              <w:jc w:val="right"/>
              <w:rPr>
                <w:rFonts w:ascii="Calibri" w:eastAsia="Times New Roman" w:hAnsi="Calibri" w:cs="Calibri"/>
                <w:sz w:val="12"/>
                <w:szCs w:val="12"/>
              </w:rPr>
            </w:pPr>
            <w:r w:rsidRPr="00057A43">
              <w:rPr>
                <w:rFonts w:ascii="Calibri" w:eastAsia="Times New Roman" w:hAnsi="Calibri" w:cs="Calibri"/>
                <w:sz w:val="12"/>
                <w:szCs w:val="12"/>
              </w:rPr>
              <w:t>1000</w:t>
            </w:r>
          </w:p>
        </w:tc>
        <w:tc>
          <w:tcPr>
            <w:tcW w:w="0" w:type="auto"/>
            <w:tcBorders>
              <w:top w:val="nil"/>
              <w:left w:val="nil"/>
              <w:bottom w:val="nil"/>
              <w:right w:val="nil"/>
            </w:tcBorders>
            <w:hideMark/>
          </w:tcPr>
          <w:p w14:paraId="5A9CA167"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45E8DB29"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112C9F92"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77F25830"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272E1376"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r>
      <w:tr w:rsidR="00C25C97" w:rsidRPr="00057A43" w14:paraId="7D7374D0" w14:textId="77777777" w:rsidTr="00D61596">
        <w:trPr>
          <w:trHeight w:val="430"/>
        </w:trPr>
        <w:tc>
          <w:tcPr>
            <w:tcW w:w="0" w:type="auto"/>
            <w:tcBorders>
              <w:top w:val="nil"/>
              <w:left w:val="nil"/>
              <w:bottom w:val="nil"/>
              <w:right w:val="nil"/>
            </w:tcBorders>
            <w:hideMark/>
          </w:tcPr>
          <w:p w14:paraId="71C5C2DF"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Yslas, 2016</w:t>
            </w:r>
          </w:p>
        </w:tc>
        <w:tc>
          <w:tcPr>
            <w:tcW w:w="0" w:type="auto"/>
            <w:tcBorders>
              <w:top w:val="nil"/>
              <w:left w:val="nil"/>
              <w:bottom w:val="nil"/>
              <w:right w:val="nil"/>
            </w:tcBorders>
            <w:hideMark/>
          </w:tcPr>
          <w:p w14:paraId="4AD1D9AD"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Mexico</w:t>
            </w:r>
          </w:p>
        </w:tc>
        <w:tc>
          <w:tcPr>
            <w:tcW w:w="0" w:type="auto"/>
            <w:tcBorders>
              <w:top w:val="nil"/>
              <w:left w:val="nil"/>
              <w:bottom w:val="nil"/>
              <w:right w:val="nil"/>
            </w:tcBorders>
            <w:hideMark/>
          </w:tcPr>
          <w:p w14:paraId="6F9894A4"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4B8B4CC4"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3A0CD857"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19D452FB"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018024B4"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2C0CC5BD"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37</w:t>
            </w:r>
          </w:p>
        </w:tc>
        <w:tc>
          <w:tcPr>
            <w:tcW w:w="0" w:type="auto"/>
            <w:tcBorders>
              <w:top w:val="nil"/>
              <w:left w:val="nil"/>
              <w:bottom w:val="nil"/>
              <w:right w:val="nil"/>
            </w:tcBorders>
            <w:hideMark/>
          </w:tcPr>
          <w:p w14:paraId="010AADEB"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4,5 ± 5,5</w:t>
            </w:r>
          </w:p>
        </w:tc>
        <w:tc>
          <w:tcPr>
            <w:tcW w:w="0" w:type="auto"/>
            <w:tcBorders>
              <w:top w:val="nil"/>
              <w:left w:val="nil"/>
              <w:bottom w:val="nil"/>
              <w:right w:val="nil"/>
            </w:tcBorders>
            <w:hideMark/>
          </w:tcPr>
          <w:p w14:paraId="11BECF94"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34</w:t>
            </w:r>
          </w:p>
        </w:tc>
        <w:tc>
          <w:tcPr>
            <w:tcW w:w="0" w:type="auto"/>
            <w:tcBorders>
              <w:top w:val="nil"/>
              <w:left w:val="nil"/>
              <w:bottom w:val="nil"/>
              <w:right w:val="nil"/>
            </w:tcBorders>
            <w:hideMark/>
          </w:tcPr>
          <w:p w14:paraId="602E0944"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0,7 ± 0,9</w:t>
            </w:r>
          </w:p>
        </w:tc>
        <w:tc>
          <w:tcPr>
            <w:tcW w:w="0" w:type="auto"/>
            <w:tcBorders>
              <w:top w:val="nil"/>
              <w:left w:val="nil"/>
              <w:bottom w:val="nil"/>
              <w:right w:val="nil"/>
            </w:tcBorders>
            <w:hideMark/>
          </w:tcPr>
          <w:p w14:paraId="61264EA4"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2000</w:t>
            </w:r>
          </w:p>
        </w:tc>
        <w:tc>
          <w:tcPr>
            <w:tcW w:w="0" w:type="auto"/>
            <w:tcBorders>
              <w:top w:val="nil"/>
              <w:left w:val="nil"/>
              <w:bottom w:val="nil"/>
              <w:right w:val="nil"/>
            </w:tcBorders>
            <w:hideMark/>
          </w:tcPr>
          <w:p w14:paraId="15A3DAB9"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4A0AA953"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160E9EE2"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49F213C0"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66EC89CF"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1B6FBAF8"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37</w:t>
            </w:r>
          </w:p>
        </w:tc>
        <w:tc>
          <w:tcPr>
            <w:tcW w:w="0" w:type="auto"/>
            <w:tcBorders>
              <w:top w:val="nil"/>
              <w:left w:val="nil"/>
              <w:bottom w:val="nil"/>
              <w:right w:val="nil"/>
            </w:tcBorders>
            <w:hideMark/>
          </w:tcPr>
          <w:p w14:paraId="28647DBC"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3,1 ± 2,9</w:t>
            </w:r>
          </w:p>
        </w:tc>
        <w:tc>
          <w:tcPr>
            <w:tcW w:w="0" w:type="auto"/>
            <w:tcBorders>
              <w:top w:val="nil"/>
              <w:left w:val="nil"/>
              <w:bottom w:val="nil"/>
              <w:right w:val="nil"/>
            </w:tcBorders>
            <w:hideMark/>
          </w:tcPr>
          <w:p w14:paraId="32384D45"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34</w:t>
            </w:r>
          </w:p>
        </w:tc>
        <w:tc>
          <w:tcPr>
            <w:tcW w:w="0" w:type="auto"/>
            <w:tcBorders>
              <w:top w:val="nil"/>
              <w:left w:val="nil"/>
              <w:bottom w:val="nil"/>
              <w:right w:val="nil"/>
            </w:tcBorders>
            <w:hideMark/>
          </w:tcPr>
          <w:p w14:paraId="34F91DD8"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2,6 ± 2,1</w:t>
            </w:r>
          </w:p>
        </w:tc>
        <w:tc>
          <w:tcPr>
            <w:tcW w:w="0" w:type="auto"/>
            <w:tcBorders>
              <w:top w:val="nil"/>
              <w:left w:val="nil"/>
              <w:bottom w:val="nil"/>
              <w:right w:val="nil"/>
            </w:tcBorders>
            <w:hideMark/>
          </w:tcPr>
          <w:p w14:paraId="53FAAFC6" w14:textId="77777777" w:rsidR="00C25C97" w:rsidRPr="00057A43" w:rsidRDefault="00C25C97" w:rsidP="0097745B">
            <w:pPr>
              <w:spacing w:after="0" w:line="240" w:lineRule="auto"/>
              <w:jc w:val="right"/>
              <w:rPr>
                <w:rFonts w:ascii="Calibri" w:eastAsia="Times New Roman" w:hAnsi="Calibri" w:cs="Calibri"/>
                <w:sz w:val="12"/>
                <w:szCs w:val="12"/>
              </w:rPr>
            </w:pPr>
            <w:r w:rsidRPr="00057A43">
              <w:rPr>
                <w:rFonts w:ascii="Calibri" w:eastAsia="Times New Roman" w:hAnsi="Calibri" w:cs="Calibri"/>
                <w:sz w:val="12"/>
                <w:szCs w:val="12"/>
              </w:rPr>
              <w:t>2000</w:t>
            </w:r>
          </w:p>
        </w:tc>
        <w:tc>
          <w:tcPr>
            <w:tcW w:w="0" w:type="auto"/>
            <w:tcBorders>
              <w:top w:val="nil"/>
              <w:left w:val="nil"/>
              <w:bottom w:val="nil"/>
              <w:right w:val="nil"/>
            </w:tcBorders>
            <w:hideMark/>
          </w:tcPr>
          <w:p w14:paraId="533623A2"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5F01DC7C"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65746AB2"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3E2E0CD9"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07AFC70A"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r>
      <w:tr w:rsidR="00C25C97" w:rsidRPr="00057A43" w14:paraId="5E0E5FA1" w14:textId="77777777" w:rsidTr="00D61596">
        <w:trPr>
          <w:trHeight w:val="422"/>
        </w:trPr>
        <w:tc>
          <w:tcPr>
            <w:tcW w:w="0" w:type="auto"/>
            <w:tcBorders>
              <w:top w:val="nil"/>
              <w:left w:val="nil"/>
              <w:bottom w:val="nil"/>
              <w:right w:val="nil"/>
            </w:tcBorders>
            <w:hideMark/>
          </w:tcPr>
          <w:p w14:paraId="515559E1" w14:textId="77777777" w:rsidR="00C25C97" w:rsidRPr="00057A43" w:rsidRDefault="00C25C97" w:rsidP="0097745B">
            <w:pPr>
              <w:spacing w:after="0" w:line="240" w:lineRule="auto"/>
              <w:rPr>
                <w:rFonts w:ascii="Calibri" w:eastAsia="Times New Roman" w:hAnsi="Calibri" w:cs="Calibri"/>
                <w:color w:val="000000"/>
                <w:sz w:val="12"/>
                <w:szCs w:val="12"/>
              </w:rPr>
            </w:pPr>
            <w:proofErr w:type="spellStart"/>
            <w:r w:rsidRPr="00057A43">
              <w:rPr>
                <w:rFonts w:ascii="Calibri" w:eastAsia="Times New Roman" w:hAnsi="Calibri" w:cs="Calibri"/>
                <w:color w:val="000000"/>
                <w:sz w:val="12"/>
                <w:szCs w:val="12"/>
              </w:rPr>
              <w:t>cayir</w:t>
            </w:r>
            <w:proofErr w:type="spellEnd"/>
            <w:r w:rsidRPr="00057A43">
              <w:rPr>
                <w:rFonts w:ascii="Calibri" w:eastAsia="Times New Roman" w:hAnsi="Calibri" w:cs="Calibri"/>
                <w:color w:val="000000"/>
                <w:sz w:val="12"/>
                <w:szCs w:val="12"/>
              </w:rPr>
              <w:t>, 2017</w:t>
            </w:r>
          </w:p>
        </w:tc>
        <w:tc>
          <w:tcPr>
            <w:tcW w:w="0" w:type="auto"/>
            <w:tcBorders>
              <w:top w:val="nil"/>
              <w:left w:val="nil"/>
              <w:bottom w:val="nil"/>
              <w:right w:val="nil"/>
            </w:tcBorders>
            <w:hideMark/>
          </w:tcPr>
          <w:p w14:paraId="5265F291"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Turkey</w:t>
            </w:r>
          </w:p>
        </w:tc>
        <w:tc>
          <w:tcPr>
            <w:tcW w:w="0" w:type="auto"/>
            <w:tcBorders>
              <w:top w:val="nil"/>
              <w:left w:val="nil"/>
              <w:bottom w:val="nil"/>
              <w:right w:val="nil"/>
            </w:tcBorders>
            <w:hideMark/>
          </w:tcPr>
          <w:p w14:paraId="2C1778BF"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68</w:t>
            </w:r>
          </w:p>
        </w:tc>
        <w:tc>
          <w:tcPr>
            <w:tcW w:w="0" w:type="auto"/>
            <w:tcBorders>
              <w:top w:val="nil"/>
              <w:left w:val="nil"/>
              <w:bottom w:val="nil"/>
              <w:right w:val="nil"/>
            </w:tcBorders>
            <w:hideMark/>
          </w:tcPr>
          <w:p w14:paraId="1B800996"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13,3 ± 7,79</w:t>
            </w:r>
          </w:p>
        </w:tc>
        <w:tc>
          <w:tcPr>
            <w:tcW w:w="0" w:type="auto"/>
            <w:tcBorders>
              <w:top w:val="nil"/>
              <w:left w:val="nil"/>
              <w:bottom w:val="nil"/>
              <w:right w:val="nil"/>
            </w:tcBorders>
            <w:hideMark/>
          </w:tcPr>
          <w:p w14:paraId="19FC7CF0"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43</w:t>
            </w:r>
          </w:p>
        </w:tc>
        <w:tc>
          <w:tcPr>
            <w:tcW w:w="0" w:type="auto"/>
            <w:tcBorders>
              <w:top w:val="nil"/>
              <w:left w:val="nil"/>
              <w:bottom w:val="nil"/>
              <w:right w:val="nil"/>
            </w:tcBorders>
            <w:hideMark/>
          </w:tcPr>
          <w:p w14:paraId="0651B492"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9,39 ± 4,44</w:t>
            </w:r>
          </w:p>
        </w:tc>
        <w:tc>
          <w:tcPr>
            <w:tcW w:w="0" w:type="auto"/>
            <w:tcBorders>
              <w:top w:val="nil"/>
              <w:left w:val="nil"/>
              <w:bottom w:val="nil"/>
              <w:right w:val="nil"/>
            </w:tcBorders>
            <w:hideMark/>
          </w:tcPr>
          <w:p w14:paraId="0788ED0E"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2000</w:t>
            </w:r>
          </w:p>
        </w:tc>
        <w:tc>
          <w:tcPr>
            <w:tcW w:w="0" w:type="auto"/>
            <w:tcBorders>
              <w:top w:val="nil"/>
              <w:left w:val="nil"/>
              <w:bottom w:val="nil"/>
              <w:right w:val="nil"/>
            </w:tcBorders>
            <w:hideMark/>
          </w:tcPr>
          <w:p w14:paraId="2AFAE56A"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68</w:t>
            </w:r>
          </w:p>
        </w:tc>
        <w:tc>
          <w:tcPr>
            <w:tcW w:w="0" w:type="auto"/>
            <w:tcBorders>
              <w:top w:val="nil"/>
              <w:left w:val="nil"/>
              <w:bottom w:val="nil"/>
              <w:right w:val="nil"/>
            </w:tcBorders>
            <w:hideMark/>
          </w:tcPr>
          <w:p w14:paraId="763FD73D"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11,76 ± 6,82</w:t>
            </w:r>
          </w:p>
        </w:tc>
        <w:tc>
          <w:tcPr>
            <w:tcW w:w="0" w:type="auto"/>
            <w:tcBorders>
              <w:top w:val="nil"/>
              <w:left w:val="nil"/>
              <w:bottom w:val="nil"/>
              <w:right w:val="nil"/>
            </w:tcBorders>
            <w:hideMark/>
          </w:tcPr>
          <w:p w14:paraId="0A314729"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43</w:t>
            </w:r>
          </w:p>
        </w:tc>
        <w:tc>
          <w:tcPr>
            <w:tcW w:w="0" w:type="auto"/>
            <w:tcBorders>
              <w:top w:val="nil"/>
              <w:left w:val="nil"/>
              <w:bottom w:val="nil"/>
              <w:right w:val="nil"/>
            </w:tcBorders>
            <w:hideMark/>
          </w:tcPr>
          <w:p w14:paraId="1F839716"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8,56 ± 3,91</w:t>
            </w:r>
          </w:p>
        </w:tc>
        <w:tc>
          <w:tcPr>
            <w:tcW w:w="0" w:type="auto"/>
            <w:tcBorders>
              <w:top w:val="nil"/>
              <w:left w:val="nil"/>
              <w:bottom w:val="nil"/>
              <w:right w:val="nil"/>
            </w:tcBorders>
            <w:hideMark/>
          </w:tcPr>
          <w:p w14:paraId="1647DA65"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2000</w:t>
            </w:r>
          </w:p>
        </w:tc>
        <w:tc>
          <w:tcPr>
            <w:tcW w:w="0" w:type="auto"/>
            <w:tcBorders>
              <w:top w:val="nil"/>
              <w:left w:val="nil"/>
              <w:bottom w:val="nil"/>
              <w:right w:val="nil"/>
            </w:tcBorders>
            <w:hideMark/>
          </w:tcPr>
          <w:p w14:paraId="5D921F65"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49CB4334"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15DDEFBE"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7E431B4B"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6F7B1330"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5F9C1DE2"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03335447"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6334CDDB"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7BCA2EE3"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1675B3A0"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3C78D006"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68</w:t>
            </w:r>
          </w:p>
        </w:tc>
        <w:tc>
          <w:tcPr>
            <w:tcW w:w="0" w:type="auto"/>
            <w:tcBorders>
              <w:top w:val="nil"/>
              <w:left w:val="nil"/>
              <w:bottom w:val="nil"/>
              <w:right w:val="nil"/>
            </w:tcBorders>
            <w:hideMark/>
          </w:tcPr>
          <w:p w14:paraId="01D15A4A"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1,72 ± 0,17</w:t>
            </w:r>
          </w:p>
        </w:tc>
        <w:tc>
          <w:tcPr>
            <w:tcW w:w="0" w:type="auto"/>
            <w:tcBorders>
              <w:top w:val="nil"/>
              <w:left w:val="nil"/>
              <w:bottom w:val="nil"/>
              <w:right w:val="nil"/>
            </w:tcBorders>
            <w:hideMark/>
          </w:tcPr>
          <w:p w14:paraId="57816FC5"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43</w:t>
            </w:r>
          </w:p>
        </w:tc>
        <w:tc>
          <w:tcPr>
            <w:tcW w:w="0" w:type="auto"/>
            <w:tcBorders>
              <w:top w:val="nil"/>
              <w:left w:val="nil"/>
              <w:bottom w:val="nil"/>
              <w:right w:val="nil"/>
            </w:tcBorders>
            <w:hideMark/>
          </w:tcPr>
          <w:p w14:paraId="1BA9BCD3"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1,64 ± 0,18</w:t>
            </w:r>
          </w:p>
        </w:tc>
        <w:tc>
          <w:tcPr>
            <w:tcW w:w="0" w:type="auto"/>
            <w:tcBorders>
              <w:top w:val="nil"/>
              <w:left w:val="nil"/>
              <w:bottom w:val="nil"/>
              <w:right w:val="nil"/>
            </w:tcBorders>
            <w:hideMark/>
          </w:tcPr>
          <w:p w14:paraId="59BDB67B"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1000</w:t>
            </w:r>
          </w:p>
        </w:tc>
      </w:tr>
      <w:tr w:rsidR="00C25C97" w:rsidRPr="00057A43" w14:paraId="07F33C9E" w14:textId="77777777" w:rsidTr="00D61596">
        <w:trPr>
          <w:trHeight w:val="428"/>
        </w:trPr>
        <w:tc>
          <w:tcPr>
            <w:tcW w:w="0" w:type="auto"/>
            <w:tcBorders>
              <w:top w:val="nil"/>
              <w:left w:val="nil"/>
              <w:bottom w:val="nil"/>
              <w:right w:val="nil"/>
            </w:tcBorders>
            <w:hideMark/>
          </w:tcPr>
          <w:p w14:paraId="6877803F" w14:textId="77777777" w:rsidR="00C25C97" w:rsidRPr="00057A43" w:rsidRDefault="00C25C97" w:rsidP="0097745B">
            <w:pPr>
              <w:spacing w:after="0" w:line="240" w:lineRule="auto"/>
              <w:rPr>
                <w:rFonts w:ascii="Calibri" w:eastAsia="Times New Roman" w:hAnsi="Calibri" w:cs="Calibri"/>
                <w:color w:val="000000"/>
                <w:sz w:val="12"/>
                <w:szCs w:val="12"/>
              </w:rPr>
            </w:pPr>
            <w:proofErr w:type="spellStart"/>
            <w:r w:rsidRPr="00057A43">
              <w:rPr>
                <w:rFonts w:ascii="Calibri" w:eastAsia="Times New Roman" w:hAnsi="Calibri" w:cs="Calibri"/>
                <w:color w:val="000000"/>
                <w:sz w:val="12"/>
                <w:szCs w:val="12"/>
              </w:rPr>
              <w:t>kahl</w:t>
            </w:r>
            <w:proofErr w:type="spellEnd"/>
            <w:r w:rsidRPr="00057A43">
              <w:rPr>
                <w:rFonts w:ascii="Calibri" w:eastAsia="Times New Roman" w:hAnsi="Calibri" w:cs="Calibri"/>
                <w:color w:val="000000"/>
                <w:sz w:val="12"/>
                <w:szCs w:val="12"/>
              </w:rPr>
              <w:t>, 2018</w:t>
            </w:r>
          </w:p>
        </w:tc>
        <w:tc>
          <w:tcPr>
            <w:tcW w:w="0" w:type="auto"/>
            <w:tcBorders>
              <w:top w:val="nil"/>
              <w:left w:val="nil"/>
              <w:bottom w:val="nil"/>
              <w:right w:val="nil"/>
            </w:tcBorders>
            <w:hideMark/>
          </w:tcPr>
          <w:p w14:paraId="4B7FEC25"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Brazil</w:t>
            </w:r>
          </w:p>
        </w:tc>
        <w:tc>
          <w:tcPr>
            <w:tcW w:w="0" w:type="auto"/>
            <w:tcBorders>
              <w:top w:val="nil"/>
              <w:left w:val="nil"/>
              <w:bottom w:val="nil"/>
              <w:right w:val="nil"/>
            </w:tcBorders>
            <w:hideMark/>
          </w:tcPr>
          <w:p w14:paraId="05931991"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40</w:t>
            </w:r>
          </w:p>
        </w:tc>
        <w:tc>
          <w:tcPr>
            <w:tcW w:w="0" w:type="auto"/>
            <w:tcBorders>
              <w:top w:val="nil"/>
              <w:left w:val="nil"/>
              <w:bottom w:val="nil"/>
              <w:right w:val="nil"/>
            </w:tcBorders>
            <w:hideMark/>
          </w:tcPr>
          <w:p w14:paraId="77488625"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6,0 ± 3,7317</w:t>
            </w:r>
          </w:p>
        </w:tc>
        <w:tc>
          <w:tcPr>
            <w:tcW w:w="0" w:type="auto"/>
            <w:tcBorders>
              <w:top w:val="nil"/>
              <w:left w:val="nil"/>
              <w:bottom w:val="nil"/>
              <w:right w:val="nil"/>
            </w:tcBorders>
            <w:hideMark/>
          </w:tcPr>
          <w:p w14:paraId="344F3BAB" w14:textId="77777777" w:rsidR="00C25C97" w:rsidRPr="00057A43" w:rsidRDefault="00C25C97" w:rsidP="0097745B">
            <w:pPr>
              <w:spacing w:after="0" w:line="240" w:lineRule="auto"/>
              <w:jc w:val="right"/>
              <w:rPr>
                <w:rFonts w:ascii="Calibri" w:eastAsia="Times New Roman" w:hAnsi="Calibri" w:cs="Calibri"/>
                <w:sz w:val="12"/>
                <w:szCs w:val="12"/>
              </w:rPr>
            </w:pPr>
            <w:r w:rsidRPr="00057A43">
              <w:rPr>
                <w:rFonts w:ascii="Calibri" w:eastAsia="Times New Roman" w:hAnsi="Calibri" w:cs="Calibri"/>
                <w:sz w:val="12"/>
                <w:szCs w:val="12"/>
              </w:rPr>
              <w:t>40</w:t>
            </w:r>
          </w:p>
        </w:tc>
        <w:tc>
          <w:tcPr>
            <w:tcW w:w="0" w:type="auto"/>
            <w:tcBorders>
              <w:top w:val="nil"/>
              <w:left w:val="nil"/>
              <w:bottom w:val="nil"/>
              <w:right w:val="nil"/>
            </w:tcBorders>
            <w:hideMark/>
          </w:tcPr>
          <w:p w14:paraId="5EB0DD45"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2,9 ± 2,5298</w:t>
            </w:r>
          </w:p>
        </w:tc>
        <w:tc>
          <w:tcPr>
            <w:tcW w:w="0" w:type="auto"/>
            <w:tcBorders>
              <w:top w:val="nil"/>
              <w:left w:val="nil"/>
              <w:bottom w:val="nil"/>
              <w:right w:val="nil"/>
            </w:tcBorders>
            <w:hideMark/>
          </w:tcPr>
          <w:p w14:paraId="42258B37"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1000</w:t>
            </w:r>
          </w:p>
        </w:tc>
        <w:tc>
          <w:tcPr>
            <w:tcW w:w="0" w:type="auto"/>
            <w:tcBorders>
              <w:top w:val="nil"/>
              <w:left w:val="nil"/>
              <w:bottom w:val="nil"/>
              <w:right w:val="nil"/>
            </w:tcBorders>
            <w:hideMark/>
          </w:tcPr>
          <w:p w14:paraId="355A8D14"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6DE318C5"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3C3A3BF9"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211B836B"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378D700C"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48103D79" w14:textId="77777777" w:rsidR="00C25C97" w:rsidRPr="00057A43" w:rsidRDefault="00C25C97" w:rsidP="0097745B">
            <w:pPr>
              <w:spacing w:after="0" w:line="240" w:lineRule="auto"/>
              <w:jc w:val="right"/>
              <w:rPr>
                <w:rFonts w:ascii="Calibri" w:eastAsia="Times New Roman" w:hAnsi="Calibri" w:cs="Calibri"/>
                <w:sz w:val="12"/>
                <w:szCs w:val="12"/>
              </w:rPr>
            </w:pPr>
            <w:r w:rsidRPr="00057A43">
              <w:rPr>
                <w:rFonts w:ascii="Calibri" w:eastAsia="Times New Roman" w:hAnsi="Calibri" w:cs="Calibri"/>
                <w:sz w:val="12"/>
                <w:szCs w:val="12"/>
              </w:rPr>
              <w:t>40</w:t>
            </w:r>
          </w:p>
        </w:tc>
        <w:tc>
          <w:tcPr>
            <w:tcW w:w="0" w:type="auto"/>
            <w:tcBorders>
              <w:top w:val="nil"/>
              <w:left w:val="nil"/>
              <w:bottom w:val="nil"/>
              <w:right w:val="nil"/>
            </w:tcBorders>
            <w:hideMark/>
          </w:tcPr>
          <w:p w14:paraId="32131EE1"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120,6 ± 53,1263</w:t>
            </w:r>
          </w:p>
        </w:tc>
        <w:tc>
          <w:tcPr>
            <w:tcW w:w="0" w:type="auto"/>
            <w:tcBorders>
              <w:top w:val="nil"/>
              <w:left w:val="nil"/>
              <w:bottom w:val="nil"/>
              <w:right w:val="nil"/>
            </w:tcBorders>
            <w:hideMark/>
          </w:tcPr>
          <w:p w14:paraId="22946200" w14:textId="77777777" w:rsidR="00C25C97" w:rsidRPr="00057A43" w:rsidRDefault="00C25C97" w:rsidP="0097745B">
            <w:pPr>
              <w:spacing w:after="0" w:line="240" w:lineRule="auto"/>
              <w:jc w:val="right"/>
              <w:rPr>
                <w:rFonts w:ascii="Calibri" w:eastAsia="Times New Roman" w:hAnsi="Calibri" w:cs="Calibri"/>
                <w:sz w:val="12"/>
                <w:szCs w:val="12"/>
              </w:rPr>
            </w:pPr>
            <w:r w:rsidRPr="00057A43">
              <w:rPr>
                <w:rFonts w:ascii="Calibri" w:eastAsia="Times New Roman" w:hAnsi="Calibri" w:cs="Calibri"/>
                <w:sz w:val="12"/>
                <w:szCs w:val="12"/>
              </w:rPr>
              <w:t>40</w:t>
            </w:r>
          </w:p>
        </w:tc>
        <w:tc>
          <w:tcPr>
            <w:tcW w:w="0" w:type="auto"/>
            <w:tcBorders>
              <w:top w:val="nil"/>
              <w:left w:val="nil"/>
              <w:bottom w:val="nil"/>
              <w:right w:val="nil"/>
            </w:tcBorders>
            <w:hideMark/>
          </w:tcPr>
          <w:p w14:paraId="31805FAF"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61,3 ± 51,8614</w:t>
            </w:r>
          </w:p>
        </w:tc>
        <w:tc>
          <w:tcPr>
            <w:tcW w:w="0" w:type="auto"/>
            <w:tcBorders>
              <w:top w:val="nil"/>
              <w:left w:val="nil"/>
              <w:bottom w:val="nil"/>
              <w:right w:val="nil"/>
            </w:tcBorders>
            <w:hideMark/>
          </w:tcPr>
          <w:p w14:paraId="24E39391"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500</w:t>
            </w:r>
          </w:p>
        </w:tc>
        <w:tc>
          <w:tcPr>
            <w:tcW w:w="0" w:type="auto"/>
            <w:tcBorders>
              <w:top w:val="nil"/>
              <w:left w:val="nil"/>
              <w:bottom w:val="nil"/>
              <w:right w:val="nil"/>
            </w:tcBorders>
            <w:hideMark/>
          </w:tcPr>
          <w:p w14:paraId="49A0F718"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3F343041"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502C13F7"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4606C937"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0D621EB2"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084052BB"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26B28F06"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2B25B0C6"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5FFB5C5E"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49136414"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r>
      <w:tr w:rsidR="00C25C97" w:rsidRPr="00057A43" w14:paraId="40971439" w14:textId="77777777" w:rsidTr="00D61596">
        <w:trPr>
          <w:trHeight w:val="433"/>
        </w:trPr>
        <w:tc>
          <w:tcPr>
            <w:tcW w:w="0" w:type="auto"/>
            <w:tcBorders>
              <w:top w:val="nil"/>
              <w:left w:val="nil"/>
              <w:bottom w:val="nil"/>
              <w:right w:val="nil"/>
            </w:tcBorders>
            <w:hideMark/>
          </w:tcPr>
          <w:p w14:paraId="19693BB6" w14:textId="77777777" w:rsidR="00C25C97" w:rsidRPr="00057A43" w:rsidRDefault="00C25C97" w:rsidP="0097745B">
            <w:pPr>
              <w:spacing w:after="0" w:line="240" w:lineRule="auto"/>
              <w:rPr>
                <w:rFonts w:ascii="Calibri" w:eastAsia="Times New Roman" w:hAnsi="Calibri" w:cs="Calibri"/>
                <w:color w:val="000000"/>
                <w:sz w:val="12"/>
                <w:szCs w:val="12"/>
              </w:rPr>
            </w:pPr>
            <w:proofErr w:type="spellStart"/>
            <w:r w:rsidRPr="00057A43">
              <w:rPr>
                <w:rFonts w:ascii="Calibri" w:eastAsia="Times New Roman" w:hAnsi="Calibri" w:cs="Calibri"/>
                <w:color w:val="000000"/>
                <w:sz w:val="12"/>
                <w:szCs w:val="12"/>
              </w:rPr>
              <w:t>cobanoglu</w:t>
            </w:r>
            <w:proofErr w:type="spellEnd"/>
            <w:r w:rsidRPr="00057A43">
              <w:rPr>
                <w:rFonts w:ascii="Calibri" w:eastAsia="Times New Roman" w:hAnsi="Calibri" w:cs="Calibri"/>
                <w:color w:val="000000"/>
                <w:sz w:val="12"/>
                <w:szCs w:val="12"/>
              </w:rPr>
              <w:t>, 2019</w:t>
            </w:r>
          </w:p>
        </w:tc>
        <w:tc>
          <w:tcPr>
            <w:tcW w:w="0" w:type="auto"/>
            <w:tcBorders>
              <w:top w:val="nil"/>
              <w:left w:val="nil"/>
              <w:bottom w:val="nil"/>
              <w:right w:val="nil"/>
            </w:tcBorders>
            <w:hideMark/>
          </w:tcPr>
          <w:p w14:paraId="75248570"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Turkey</w:t>
            </w:r>
          </w:p>
        </w:tc>
        <w:tc>
          <w:tcPr>
            <w:tcW w:w="0" w:type="auto"/>
            <w:tcBorders>
              <w:top w:val="nil"/>
              <w:left w:val="nil"/>
              <w:bottom w:val="nil"/>
              <w:right w:val="nil"/>
            </w:tcBorders>
            <w:hideMark/>
          </w:tcPr>
          <w:p w14:paraId="15200F1A"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09F02434"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5CA98481"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6E4D29BE"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214758E8"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492A91ED"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66</w:t>
            </w:r>
          </w:p>
        </w:tc>
        <w:tc>
          <w:tcPr>
            <w:tcW w:w="0" w:type="auto"/>
            <w:tcBorders>
              <w:top w:val="nil"/>
              <w:left w:val="nil"/>
              <w:bottom w:val="nil"/>
              <w:right w:val="nil"/>
            </w:tcBorders>
            <w:hideMark/>
          </w:tcPr>
          <w:p w14:paraId="012CFC2E"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3,</w:t>
            </w:r>
            <w:proofErr w:type="gramStart"/>
            <w:r w:rsidRPr="00057A43">
              <w:rPr>
                <w:rFonts w:ascii="Calibri" w:eastAsia="Times New Roman" w:hAnsi="Calibri" w:cs="Calibri"/>
                <w:color w:val="000000"/>
                <w:sz w:val="12"/>
                <w:szCs w:val="12"/>
              </w:rPr>
              <w:t>55  ±</w:t>
            </w:r>
            <w:proofErr w:type="gramEnd"/>
            <w:r w:rsidRPr="00057A43">
              <w:rPr>
                <w:rFonts w:ascii="Calibri" w:eastAsia="Times New Roman" w:hAnsi="Calibri" w:cs="Calibri"/>
                <w:color w:val="000000"/>
                <w:sz w:val="12"/>
                <w:szCs w:val="12"/>
              </w:rPr>
              <w:t xml:space="preserve"> 2,95</w:t>
            </w:r>
          </w:p>
        </w:tc>
        <w:tc>
          <w:tcPr>
            <w:tcW w:w="0" w:type="auto"/>
            <w:tcBorders>
              <w:top w:val="nil"/>
              <w:left w:val="nil"/>
              <w:bottom w:val="nil"/>
              <w:right w:val="nil"/>
            </w:tcBorders>
            <w:hideMark/>
          </w:tcPr>
          <w:p w14:paraId="35D32456"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50</w:t>
            </w:r>
          </w:p>
        </w:tc>
        <w:tc>
          <w:tcPr>
            <w:tcW w:w="0" w:type="auto"/>
            <w:tcBorders>
              <w:top w:val="nil"/>
              <w:left w:val="nil"/>
              <w:bottom w:val="nil"/>
              <w:right w:val="nil"/>
            </w:tcBorders>
            <w:hideMark/>
          </w:tcPr>
          <w:p w14:paraId="0025D6DB"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2,</w:t>
            </w:r>
            <w:proofErr w:type="gramStart"/>
            <w:r w:rsidRPr="00057A43">
              <w:rPr>
                <w:rFonts w:ascii="Calibri" w:eastAsia="Times New Roman" w:hAnsi="Calibri" w:cs="Calibri"/>
                <w:color w:val="000000"/>
                <w:sz w:val="12"/>
                <w:szCs w:val="12"/>
              </w:rPr>
              <w:t>28  ±</w:t>
            </w:r>
            <w:proofErr w:type="gramEnd"/>
            <w:r w:rsidRPr="00057A43">
              <w:rPr>
                <w:rFonts w:ascii="Calibri" w:eastAsia="Times New Roman" w:hAnsi="Calibri" w:cs="Calibri"/>
                <w:color w:val="000000"/>
                <w:sz w:val="12"/>
                <w:szCs w:val="12"/>
              </w:rPr>
              <w:t xml:space="preserve"> 2,24</w:t>
            </w:r>
          </w:p>
        </w:tc>
        <w:tc>
          <w:tcPr>
            <w:tcW w:w="0" w:type="auto"/>
            <w:tcBorders>
              <w:top w:val="nil"/>
              <w:left w:val="nil"/>
              <w:bottom w:val="nil"/>
              <w:right w:val="nil"/>
            </w:tcBorders>
            <w:hideMark/>
          </w:tcPr>
          <w:p w14:paraId="46B045CE"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1000</w:t>
            </w:r>
          </w:p>
        </w:tc>
        <w:tc>
          <w:tcPr>
            <w:tcW w:w="0" w:type="auto"/>
            <w:tcBorders>
              <w:top w:val="nil"/>
              <w:left w:val="nil"/>
              <w:bottom w:val="nil"/>
              <w:right w:val="nil"/>
            </w:tcBorders>
            <w:hideMark/>
          </w:tcPr>
          <w:p w14:paraId="7372DD28"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189B3049"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1498119A"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28E7F373"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65734696"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1267D118"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66</w:t>
            </w:r>
          </w:p>
        </w:tc>
        <w:tc>
          <w:tcPr>
            <w:tcW w:w="0" w:type="auto"/>
            <w:tcBorders>
              <w:top w:val="nil"/>
              <w:left w:val="nil"/>
              <w:bottom w:val="nil"/>
              <w:right w:val="nil"/>
            </w:tcBorders>
            <w:hideMark/>
          </w:tcPr>
          <w:p w14:paraId="33CD4F13"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11,</w:t>
            </w:r>
            <w:proofErr w:type="gramStart"/>
            <w:r w:rsidRPr="00057A43">
              <w:rPr>
                <w:rFonts w:ascii="Calibri" w:eastAsia="Times New Roman" w:hAnsi="Calibri" w:cs="Calibri"/>
                <w:color w:val="000000"/>
                <w:sz w:val="12"/>
                <w:szCs w:val="12"/>
              </w:rPr>
              <w:t>03  ±</w:t>
            </w:r>
            <w:proofErr w:type="gramEnd"/>
            <w:r w:rsidRPr="00057A43">
              <w:rPr>
                <w:rFonts w:ascii="Calibri" w:eastAsia="Times New Roman" w:hAnsi="Calibri" w:cs="Calibri"/>
                <w:color w:val="000000"/>
                <w:sz w:val="12"/>
                <w:szCs w:val="12"/>
              </w:rPr>
              <w:t xml:space="preserve"> 7,30</w:t>
            </w:r>
          </w:p>
        </w:tc>
        <w:tc>
          <w:tcPr>
            <w:tcW w:w="0" w:type="auto"/>
            <w:tcBorders>
              <w:top w:val="nil"/>
              <w:left w:val="nil"/>
              <w:bottom w:val="nil"/>
              <w:right w:val="nil"/>
            </w:tcBorders>
            <w:hideMark/>
          </w:tcPr>
          <w:p w14:paraId="665F5F12"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50</w:t>
            </w:r>
          </w:p>
        </w:tc>
        <w:tc>
          <w:tcPr>
            <w:tcW w:w="0" w:type="auto"/>
            <w:tcBorders>
              <w:top w:val="nil"/>
              <w:left w:val="nil"/>
              <w:bottom w:val="nil"/>
              <w:right w:val="nil"/>
            </w:tcBorders>
            <w:hideMark/>
          </w:tcPr>
          <w:p w14:paraId="73CF2734"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7,</w:t>
            </w:r>
            <w:proofErr w:type="gramStart"/>
            <w:r w:rsidRPr="00057A43">
              <w:rPr>
                <w:rFonts w:ascii="Calibri" w:eastAsia="Times New Roman" w:hAnsi="Calibri" w:cs="Calibri"/>
                <w:color w:val="000000"/>
                <w:sz w:val="12"/>
                <w:szCs w:val="12"/>
              </w:rPr>
              <w:t>68  ±</w:t>
            </w:r>
            <w:proofErr w:type="gramEnd"/>
            <w:r w:rsidRPr="00057A43">
              <w:rPr>
                <w:rFonts w:ascii="Calibri" w:eastAsia="Times New Roman" w:hAnsi="Calibri" w:cs="Calibri"/>
                <w:color w:val="000000"/>
                <w:sz w:val="12"/>
                <w:szCs w:val="12"/>
              </w:rPr>
              <w:t xml:space="preserve"> 4,55</w:t>
            </w:r>
          </w:p>
        </w:tc>
        <w:tc>
          <w:tcPr>
            <w:tcW w:w="0" w:type="auto"/>
            <w:tcBorders>
              <w:top w:val="nil"/>
              <w:left w:val="nil"/>
              <w:bottom w:val="nil"/>
              <w:right w:val="nil"/>
            </w:tcBorders>
            <w:hideMark/>
          </w:tcPr>
          <w:p w14:paraId="6D1FE4C8"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1000</w:t>
            </w:r>
          </w:p>
        </w:tc>
        <w:tc>
          <w:tcPr>
            <w:tcW w:w="0" w:type="auto"/>
            <w:tcBorders>
              <w:top w:val="nil"/>
              <w:left w:val="nil"/>
              <w:bottom w:val="nil"/>
              <w:right w:val="nil"/>
            </w:tcBorders>
            <w:hideMark/>
          </w:tcPr>
          <w:p w14:paraId="7B98C643"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2EFAF10D"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6BFE4B2C"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1596D3D1"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5648C414"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r>
      <w:tr w:rsidR="00C25C97" w:rsidRPr="00057A43" w14:paraId="1C8B7C50" w14:textId="77777777" w:rsidTr="00D61596">
        <w:trPr>
          <w:trHeight w:val="412"/>
        </w:trPr>
        <w:tc>
          <w:tcPr>
            <w:tcW w:w="0" w:type="auto"/>
            <w:tcBorders>
              <w:top w:val="nil"/>
              <w:left w:val="nil"/>
              <w:bottom w:val="nil"/>
              <w:right w:val="nil"/>
            </w:tcBorders>
            <w:hideMark/>
          </w:tcPr>
          <w:p w14:paraId="7EEFAA31" w14:textId="77777777" w:rsidR="00C25C97" w:rsidRPr="00057A43" w:rsidRDefault="00C25C97" w:rsidP="0097745B">
            <w:pPr>
              <w:spacing w:after="0" w:line="240" w:lineRule="auto"/>
              <w:rPr>
                <w:rFonts w:ascii="Calibri" w:eastAsia="Times New Roman" w:hAnsi="Calibri" w:cs="Calibri"/>
                <w:color w:val="000000"/>
                <w:sz w:val="12"/>
                <w:szCs w:val="12"/>
              </w:rPr>
            </w:pPr>
            <w:bookmarkStart w:id="5" w:name="_Hlk159921861"/>
            <w:proofErr w:type="spellStart"/>
            <w:r w:rsidRPr="00057A43">
              <w:rPr>
                <w:rFonts w:ascii="Calibri" w:eastAsia="Times New Roman" w:hAnsi="Calibri" w:cs="Calibri"/>
                <w:color w:val="000000"/>
                <w:sz w:val="12"/>
                <w:szCs w:val="12"/>
              </w:rPr>
              <w:t>Moshou</w:t>
            </w:r>
            <w:proofErr w:type="spellEnd"/>
            <w:r w:rsidRPr="00057A43">
              <w:rPr>
                <w:rFonts w:ascii="Calibri" w:eastAsia="Times New Roman" w:hAnsi="Calibri" w:cs="Calibri"/>
                <w:color w:val="000000"/>
                <w:sz w:val="12"/>
                <w:szCs w:val="12"/>
              </w:rPr>
              <w:t>, 2020</w:t>
            </w:r>
          </w:p>
        </w:tc>
        <w:tc>
          <w:tcPr>
            <w:tcW w:w="0" w:type="auto"/>
            <w:tcBorders>
              <w:top w:val="nil"/>
              <w:left w:val="nil"/>
              <w:bottom w:val="nil"/>
              <w:right w:val="nil"/>
            </w:tcBorders>
            <w:hideMark/>
          </w:tcPr>
          <w:p w14:paraId="4B6111B0"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Greece</w:t>
            </w:r>
          </w:p>
        </w:tc>
        <w:tc>
          <w:tcPr>
            <w:tcW w:w="0" w:type="auto"/>
            <w:tcBorders>
              <w:top w:val="nil"/>
              <w:left w:val="nil"/>
              <w:bottom w:val="nil"/>
              <w:right w:val="nil"/>
            </w:tcBorders>
            <w:hideMark/>
          </w:tcPr>
          <w:p w14:paraId="65F05863"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24</w:t>
            </w:r>
          </w:p>
        </w:tc>
        <w:tc>
          <w:tcPr>
            <w:tcW w:w="0" w:type="auto"/>
            <w:tcBorders>
              <w:top w:val="nil"/>
              <w:left w:val="nil"/>
              <w:bottom w:val="nil"/>
              <w:right w:val="nil"/>
            </w:tcBorders>
            <w:hideMark/>
          </w:tcPr>
          <w:p w14:paraId="507BCACB"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13,67 ± 6,3197</w:t>
            </w:r>
          </w:p>
        </w:tc>
        <w:tc>
          <w:tcPr>
            <w:tcW w:w="0" w:type="auto"/>
            <w:tcBorders>
              <w:top w:val="nil"/>
              <w:left w:val="nil"/>
              <w:bottom w:val="nil"/>
              <w:right w:val="nil"/>
            </w:tcBorders>
            <w:hideMark/>
          </w:tcPr>
          <w:p w14:paraId="381FBF1D" w14:textId="77777777" w:rsidR="00C25C97" w:rsidRPr="00057A43" w:rsidRDefault="00C25C97" w:rsidP="0097745B">
            <w:pPr>
              <w:spacing w:after="0" w:line="240" w:lineRule="auto"/>
              <w:jc w:val="right"/>
              <w:rPr>
                <w:rFonts w:ascii="Calibri" w:eastAsia="Times New Roman" w:hAnsi="Calibri" w:cs="Calibri"/>
                <w:sz w:val="12"/>
                <w:szCs w:val="12"/>
              </w:rPr>
            </w:pPr>
            <w:r w:rsidRPr="00057A43">
              <w:rPr>
                <w:rFonts w:ascii="Calibri" w:eastAsia="Times New Roman" w:hAnsi="Calibri" w:cs="Calibri"/>
                <w:sz w:val="12"/>
                <w:szCs w:val="12"/>
              </w:rPr>
              <w:t>24</w:t>
            </w:r>
          </w:p>
        </w:tc>
        <w:tc>
          <w:tcPr>
            <w:tcW w:w="0" w:type="auto"/>
            <w:tcBorders>
              <w:top w:val="nil"/>
              <w:left w:val="nil"/>
              <w:bottom w:val="nil"/>
              <w:right w:val="nil"/>
            </w:tcBorders>
            <w:hideMark/>
          </w:tcPr>
          <w:p w14:paraId="34F38E8F" w14:textId="77777777" w:rsidR="00C25C97" w:rsidRPr="00057A43" w:rsidRDefault="00C25C97" w:rsidP="0097745B">
            <w:pPr>
              <w:spacing w:after="0" w:line="240" w:lineRule="auto"/>
              <w:rPr>
                <w:rFonts w:ascii="Calibri" w:eastAsia="Times New Roman" w:hAnsi="Calibri" w:cs="Calibri"/>
                <w:sz w:val="12"/>
                <w:szCs w:val="12"/>
              </w:rPr>
            </w:pPr>
            <w:bookmarkStart w:id="6" w:name="_Hlk159921889"/>
            <w:r w:rsidRPr="00057A43">
              <w:rPr>
                <w:rFonts w:ascii="Calibri" w:eastAsia="Times New Roman" w:hAnsi="Calibri" w:cs="Calibri"/>
                <w:sz w:val="12"/>
                <w:szCs w:val="12"/>
              </w:rPr>
              <w:t>8,88 ± 3,4783</w:t>
            </w:r>
            <w:bookmarkEnd w:id="6"/>
          </w:p>
        </w:tc>
        <w:tc>
          <w:tcPr>
            <w:tcW w:w="0" w:type="auto"/>
            <w:tcBorders>
              <w:top w:val="nil"/>
              <w:left w:val="nil"/>
              <w:bottom w:val="nil"/>
              <w:right w:val="nil"/>
            </w:tcBorders>
            <w:hideMark/>
          </w:tcPr>
          <w:p w14:paraId="7EB0C150" w14:textId="77777777" w:rsidR="00C25C97" w:rsidRPr="00057A43" w:rsidRDefault="00C25C97" w:rsidP="0097745B">
            <w:pPr>
              <w:spacing w:after="0" w:line="240" w:lineRule="auto"/>
              <w:jc w:val="right"/>
              <w:rPr>
                <w:rFonts w:ascii="Calibri" w:eastAsia="Times New Roman" w:hAnsi="Calibri" w:cs="Calibri"/>
                <w:sz w:val="12"/>
                <w:szCs w:val="12"/>
              </w:rPr>
            </w:pPr>
            <w:r w:rsidRPr="00057A43">
              <w:rPr>
                <w:rFonts w:ascii="Calibri" w:eastAsia="Times New Roman" w:hAnsi="Calibri" w:cs="Calibri"/>
                <w:sz w:val="12"/>
                <w:szCs w:val="12"/>
              </w:rPr>
              <w:t>1000</w:t>
            </w:r>
          </w:p>
        </w:tc>
        <w:tc>
          <w:tcPr>
            <w:tcW w:w="0" w:type="auto"/>
            <w:tcBorders>
              <w:top w:val="nil"/>
              <w:left w:val="nil"/>
              <w:bottom w:val="nil"/>
              <w:right w:val="nil"/>
            </w:tcBorders>
            <w:hideMark/>
          </w:tcPr>
          <w:p w14:paraId="5DF51132" w14:textId="77777777" w:rsidR="00C25C97" w:rsidRPr="00057A43" w:rsidRDefault="00C25C97" w:rsidP="0097745B">
            <w:pPr>
              <w:spacing w:after="0" w:line="240" w:lineRule="auto"/>
              <w:jc w:val="right"/>
              <w:rPr>
                <w:rFonts w:ascii="Calibri" w:eastAsia="Times New Roman" w:hAnsi="Calibri" w:cs="Calibri"/>
                <w:sz w:val="12"/>
                <w:szCs w:val="12"/>
              </w:rPr>
            </w:pPr>
            <w:r w:rsidRPr="00057A43">
              <w:rPr>
                <w:rFonts w:ascii="Calibri" w:eastAsia="Times New Roman" w:hAnsi="Calibri" w:cs="Calibri"/>
                <w:sz w:val="12"/>
                <w:szCs w:val="12"/>
              </w:rPr>
              <w:t>24</w:t>
            </w:r>
          </w:p>
        </w:tc>
        <w:tc>
          <w:tcPr>
            <w:tcW w:w="0" w:type="auto"/>
            <w:tcBorders>
              <w:top w:val="nil"/>
              <w:left w:val="nil"/>
              <w:bottom w:val="nil"/>
              <w:right w:val="nil"/>
            </w:tcBorders>
            <w:hideMark/>
          </w:tcPr>
          <w:p w14:paraId="1DA1A42D" w14:textId="77777777" w:rsidR="00C25C97" w:rsidRPr="00057A43" w:rsidRDefault="00C25C97" w:rsidP="0097745B">
            <w:pPr>
              <w:spacing w:after="0" w:line="240" w:lineRule="auto"/>
              <w:rPr>
                <w:rFonts w:ascii="Calibri" w:eastAsia="Times New Roman" w:hAnsi="Calibri" w:cs="Calibri"/>
                <w:sz w:val="12"/>
                <w:szCs w:val="12"/>
              </w:rPr>
            </w:pPr>
            <w:bookmarkStart w:id="7" w:name="_Hlk159921933"/>
            <w:r w:rsidRPr="00057A43">
              <w:rPr>
                <w:rFonts w:ascii="Calibri" w:eastAsia="Times New Roman" w:hAnsi="Calibri" w:cs="Calibri"/>
                <w:sz w:val="12"/>
                <w:szCs w:val="12"/>
              </w:rPr>
              <w:t>12,46 ± 5,1439</w:t>
            </w:r>
            <w:bookmarkEnd w:id="7"/>
          </w:p>
        </w:tc>
        <w:tc>
          <w:tcPr>
            <w:tcW w:w="0" w:type="auto"/>
            <w:tcBorders>
              <w:top w:val="nil"/>
              <w:left w:val="nil"/>
              <w:bottom w:val="nil"/>
              <w:right w:val="nil"/>
            </w:tcBorders>
            <w:hideMark/>
          </w:tcPr>
          <w:p w14:paraId="5D24133C" w14:textId="77777777" w:rsidR="00C25C97" w:rsidRPr="00057A43" w:rsidRDefault="00C25C97" w:rsidP="0097745B">
            <w:pPr>
              <w:spacing w:after="0" w:line="240" w:lineRule="auto"/>
              <w:jc w:val="right"/>
              <w:rPr>
                <w:rFonts w:ascii="Calibri" w:eastAsia="Times New Roman" w:hAnsi="Calibri" w:cs="Calibri"/>
                <w:sz w:val="12"/>
                <w:szCs w:val="12"/>
              </w:rPr>
            </w:pPr>
            <w:r w:rsidRPr="00057A43">
              <w:rPr>
                <w:rFonts w:ascii="Calibri" w:eastAsia="Times New Roman" w:hAnsi="Calibri" w:cs="Calibri"/>
                <w:sz w:val="12"/>
                <w:szCs w:val="12"/>
              </w:rPr>
              <w:t>24</w:t>
            </w:r>
          </w:p>
        </w:tc>
        <w:tc>
          <w:tcPr>
            <w:tcW w:w="0" w:type="auto"/>
            <w:tcBorders>
              <w:top w:val="nil"/>
              <w:left w:val="nil"/>
              <w:bottom w:val="nil"/>
              <w:right w:val="nil"/>
            </w:tcBorders>
            <w:hideMark/>
          </w:tcPr>
          <w:p w14:paraId="4C02CA2D" w14:textId="77777777" w:rsidR="00C25C97" w:rsidRPr="00057A43" w:rsidRDefault="00C25C97" w:rsidP="0097745B">
            <w:pPr>
              <w:spacing w:after="0" w:line="240" w:lineRule="auto"/>
              <w:rPr>
                <w:rFonts w:ascii="Calibri" w:eastAsia="Times New Roman" w:hAnsi="Calibri" w:cs="Calibri"/>
                <w:sz w:val="12"/>
                <w:szCs w:val="12"/>
              </w:rPr>
            </w:pPr>
            <w:bookmarkStart w:id="8" w:name="_Hlk159921964"/>
            <w:r w:rsidRPr="00057A43">
              <w:rPr>
                <w:rFonts w:ascii="Calibri" w:eastAsia="Times New Roman" w:hAnsi="Calibri" w:cs="Calibri"/>
                <w:sz w:val="12"/>
                <w:szCs w:val="12"/>
              </w:rPr>
              <w:t>8,50 ± 3,0374</w:t>
            </w:r>
            <w:bookmarkEnd w:id="8"/>
          </w:p>
        </w:tc>
        <w:tc>
          <w:tcPr>
            <w:tcW w:w="0" w:type="auto"/>
            <w:tcBorders>
              <w:top w:val="nil"/>
              <w:left w:val="nil"/>
              <w:bottom w:val="nil"/>
              <w:right w:val="nil"/>
            </w:tcBorders>
            <w:hideMark/>
          </w:tcPr>
          <w:p w14:paraId="2212F0F9"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1000</w:t>
            </w:r>
          </w:p>
        </w:tc>
        <w:tc>
          <w:tcPr>
            <w:tcW w:w="0" w:type="auto"/>
            <w:tcBorders>
              <w:top w:val="nil"/>
              <w:left w:val="nil"/>
              <w:bottom w:val="nil"/>
              <w:right w:val="nil"/>
            </w:tcBorders>
            <w:hideMark/>
          </w:tcPr>
          <w:p w14:paraId="4BB34504"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376B8C03"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33E71599"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43346580"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4C26ADF3"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02EC23F0"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382B6DCD"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7520337A"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6F63D6A3"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642E2D37"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5A897683"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24</w:t>
            </w:r>
          </w:p>
        </w:tc>
        <w:tc>
          <w:tcPr>
            <w:tcW w:w="0" w:type="auto"/>
            <w:tcBorders>
              <w:top w:val="nil"/>
              <w:left w:val="nil"/>
              <w:bottom w:val="nil"/>
              <w:right w:val="nil"/>
            </w:tcBorders>
            <w:hideMark/>
          </w:tcPr>
          <w:p w14:paraId="66947021"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1,94 ± 0,2449</w:t>
            </w:r>
          </w:p>
        </w:tc>
        <w:tc>
          <w:tcPr>
            <w:tcW w:w="0" w:type="auto"/>
            <w:tcBorders>
              <w:top w:val="nil"/>
              <w:left w:val="nil"/>
              <w:bottom w:val="nil"/>
              <w:right w:val="nil"/>
            </w:tcBorders>
            <w:hideMark/>
          </w:tcPr>
          <w:p w14:paraId="679E9B72" w14:textId="77777777" w:rsidR="00C25C97" w:rsidRPr="00057A43" w:rsidRDefault="00C25C97" w:rsidP="0097745B">
            <w:pPr>
              <w:spacing w:after="0" w:line="240" w:lineRule="auto"/>
              <w:jc w:val="right"/>
              <w:rPr>
                <w:rFonts w:ascii="Calibri" w:eastAsia="Times New Roman" w:hAnsi="Calibri" w:cs="Calibri"/>
                <w:sz w:val="12"/>
                <w:szCs w:val="12"/>
              </w:rPr>
            </w:pPr>
            <w:r w:rsidRPr="00057A43">
              <w:rPr>
                <w:rFonts w:ascii="Calibri" w:eastAsia="Times New Roman" w:hAnsi="Calibri" w:cs="Calibri"/>
                <w:sz w:val="12"/>
                <w:szCs w:val="12"/>
              </w:rPr>
              <w:t>24</w:t>
            </w:r>
          </w:p>
        </w:tc>
        <w:tc>
          <w:tcPr>
            <w:tcW w:w="0" w:type="auto"/>
            <w:tcBorders>
              <w:top w:val="nil"/>
              <w:left w:val="nil"/>
              <w:bottom w:val="nil"/>
              <w:right w:val="nil"/>
            </w:tcBorders>
            <w:hideMark/>
          </w:tcPr>
          <w:p w14:paraId="4ABE4F1D"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1,88 ± 0,147</w:t>
            </w:r>
          </w:p>
        </w:tc>
        <w:tc>
          <w:tcPr>
            <w:tcW w:w="0" w:type="auto"/>
            <w:tcBorders>
              <w:top w:val="nil"/>
              <w:left w:val="nil"/>
              <w:bottom w:val="nil"/>
              <w:right w:val="nil"/>
            </w:tcBorders>
            <w:hideMark/>
          </w:tcPr>
          <w:p w14:paraId="01EDD831" w14:textId="77777777" w:rsidR="00C25C97" w:rsidRPr="00057A43" w:rsidRDefault="00C25C97" w:rsidP="0097745B">
            <w:pPr>
              <w:spacing w:after="0" w:line="240" w:lineRule="auto"/>
              <w:jc w:val="right"/>
              <w:rPr>
                <w:rFonts w:ascii="Calibri" w:eastAsia="Times New Roman" w:hAnsi="Calibri" w:cs="Calibri"/>
                <w:sz w:val="12"/>
                <w:szCs w:val="12"/>
              </w:rPr>
            </w:pPr>
            <w:r w:rsidRPr="00057A43">
              <w:rPr>
                <w:rFonts w:ascii="Calibri" w:eastAsia="Times New Roman" w:hAnsi="Calibri" w:cs="Calibri"/>
                <w:sz w:val="12"/>
                <w:szCs w:val="12"/>
              </w:rPr>
              <w:t>2000</w:t>
            </w:r>
          </w:p>
        </w:tc>
      </w:tr>
      <w:bookmarkEnd w:id="5"/>
      <w:tr w:rsidR="00C25C97" w:rsidRPr="00057A43" w14:paraId="792611D5" w14:textId="77777777" w:rsidTr="00D61596">
        <w:trPr>
          <w:trHeight w:val="433"/>
        </w:trPr>
        <w:tc>
          <w:tcPr>
            <w:tcW w:w="0" w:type="auto"/>
            <w:tcBorders>
              <w:top w:val="nil"/>
              <w:left w:val="nil"/>
              <w:bottom w:val="nil"/>
              <w:right w:val="nil"/>
            </w:tcBorders>
            <w:hideMark/>
          </w:tcPr>
          <w:p w14:paraId="2E2CB87F" w14:textId="77777777" w:rsidR="00C25C97" w:rsidRPr="00057A43" w:rsidRDefault="00C25C97" w:rsidP="0097745B">
            <w:pPr>
              <w:spacing w:after="0" w:line="240" w:lineRule="auto"/>
              <w:rPr>
                <w:rFonts w:ascii="Calibri" w:eastAsia="Times New Roman" w:hAnsi="Calibri" w:cs="Calibri"/>
                <w:color w:val="000000"/>
                <w:sz w:val="12"/>
                <w:szCs w:val="12"/>
              </w:rPr>
            </w:pPr>
            <w:proofErr w:type="spellStart"/>
            <w:r w:rsidRPr="00057A43">
              <w:rPr>
                <w:rFonts w:ascii="Calibri" w:eastAsia="Times New Roman" w:hAnsi="Calibri" w:cs="Calibri"/>
                <w:color w:val="000000"/>
                <w:sz w:val="12"/>
                <w:szCs w:val="12"/>
              </w:rPr>
              <w:lastRenderedPageBreak/>
              <w:t>quintana</w:t>
            </w:r>
            <w:proofErr w:type="spellEnd"/>
            <w:r w:rsidRPr="00057A43">
              <w:rPr>
                <w:rFonts w:ascii="Calibri" w:eastAsia="Times New Roman" w:hAnsi="Calibri" w:cs="Calibri"/>
                <w:color w:val="000000"/>
                <w:sz w:val="12"/>
                <w:szCs w:val="12"/>
              </w:rPr>
              <w:t>, 2021</w:t>
            </w:r>
          </w:p>
        </w:tc>
        <w:tc>
          <w:tcPr>
            <w:tcW w:w="0" w:type="auto"/>
            <w:tcBorders>
              <w:top w:val="nil"/>
              <w:left w:val="nil"/>
              <w:bottom w:val="nil"/>
              <w:right w:val="nil"/>
            </w:tcBorders>
            <w:hideMark/>
          </w:tcPr>
          <w:p w14:paraId="04AEA9CC"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Mexico</w:t>
            </w:r>
          </w:p>
        </w:tc>
        <w:tc>
          <w:tcPr>
            <w:tcW w:w="0" w:type="auto"/>
            <w:tcBorders>
              <w:top w:val="nil"/>
              <w:left w:val="nil"/>
              <w:bottom w:val="nil"/>
              <w:right w:val="nil"/>
            </w:tcBorders>
            <w:hideMark/>
          </w:tcPr>
          <w:p w14:paraId="3BB4996D"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54</w:t>
            </w:r>
          </w:p>
        </w:tc>
        <w:tc>
          <w:tcPr>
            <w:tcW w:w="0" w:type="auto"/>
            <w:tcBorders>
              <w:top w:val="nil"/>
              <w:left w:val="nil"/>
              <w:bottom w:val="nil"/>
              <w:right w:val="nil"/>
            </w:tcBorders>
            <w:hideMark/>
          </w:tcPr>
          <w:p w14:paraId="1A6ECBC8"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7,</w:t>
            </w:r>
            <w:proofErr w:type="gramStart"/>
            <w:r w:rsidRPr="00057A43">
              <w:rPr>
                <w:rFonts w:ascii="Calibri" w:eastAsia="Times New Roman" w:hAnsi="Calibri" w:cs="Calibri"/>
                <w:color w:val="000000"/>
                <w:sz w:val="12"/>
                <w:szCs w:val="12"/>
              </w:rPr>
              <w:t>53  ±</w:t>
            </w:r>
            <w:proofErr w:type="gramEnd"/>
            <w:r w:rsidRPr="00057A43">
              <w:rPr>
                <w:rFonts w:ascii="Calibri" w:eastAsia="Times New Roman" w:hAnsi="Calibri" w:cs="Calibri"/>
                <w:color w:val="000000"/>
                <w:sz w:val="12"/>
                <w:szCs w:val="12"/>
              </w:rPr>
              <w:t xml:space="preserve"> 5,45</w:t>
            </w:r>
          </w:p>
        </w:tc>
        <w:tc>
          <w:tcPr>
            <w:tcW w:w="0" w:type="auto"/>
            <w:tcBorders>
              <w:top w:val="nil"/>
              <w:left w:val="nil"/>
              <w:bottom w:val="nil"/>
              <w:right w:val="nil"/>
            </w:tcBorders>
            <w:hideMark/>
          </w:tcPr>
          <w:p w14:paraId="278C81B0"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26</w:t>
            </w:r>
          </w:p>
        </w:tc>
        <w:tc>
          <w:tcPr>
            <w:tcW w:w="0" w:type="auto"/>
            <w:tcBorders>
              <w:top w:val="nil"/>
              <w:left w:val="nil"/>
              <w:bottom w:val="nil"/>
              <w:right w:val="nil"/>
            </w:tcBorders>
            <w:hideMark/>
          </w:tcPr>
          <w:p w14:paraId="54580218"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2,</w:t>
            </w:r>
            <w:proofErr w:type="gramStart"/>
            <w:r w:rsidRPr="00057A43">
              <w:rPr>
                <w:rFonts w:ascii="Calibri" w:eastAsia="Times New Roman" w:hAnsi="Calibri" w:cs="Calibri"/>
                <w:color w:val="000000"/>
                <w:sz w:val="12"/>
                <w:szCs w:val="12"/>
              </w:rPr>
              <w:t>68  ±</w:t>
            </w:r>
            <w:proofErr w:type="gramEnd"/>
            <w:r w:rsidRPr="00057A43">
              <w:rPr>
                <w:rFonts w:ascii="Calibri" w:eastAsia="Times New Roman" w:hAnsi="Calibri" w:cs="Calibri"/>
                <w:color w:val="000000"/>
                <w:sz w:val="12"/>
                <w:szCs w:val="12"/>
              </w:rPr>
              <w:t xml:space="preserve"> 4,35</w:t>
            </w:r>
          </w:p>
        </w:tc>
        <w:tc>
          <w:tcPr>
            <w:tcW w:w="0" w:type="auto"/>
            <w:tcBorders>
              <w:top w:val="nil"/>
              <w:left w:val="nil"/>
              <w:bottom w:val="nil"/>
              <w:right w:val="nil"/>
            </w:tcBorders>
            <w:hideMark/>
          </w:tcPr>
          <w:p w14:paraId="4F5545A8"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1000</w:t>
            </w:r>
          </w:p>
        </w:tc>
        <w:tc>
          <w:tcPr>
            <w:tcW w:w="0" w:type="auto"/>
            <w:tcBorders>
              <w:top w:val="nil"/>
              <w:left w:val="nil"/>
              <w:bottom w:val="nil"/>
              <w:right w:val="nil"/>
            </w:tcBorders>
            <w:hideMark/>
          </w:tcPr>
          <w:p w14:paraId="155E304D"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54</w:t>
            </w:r>
          </w:p>
        </w:tc>
        <w:tc>
          <w:tcPr>
            <w:tcW w:w="0" w:type="auto"/>
            <w:tcBorders>
              <w:top w:val="nil"/>
              <w:left w:val="nil"/>
              <w:bottom w:val="nil"/>
              <w:right w:val="nil"/>
            </w:tcBorders>
            <w:hideMark/>
          </w:tcPr>
          <w:p w14:paraId="596FAD86" w14:textId="77777777" w:rsidR="00C25C97" w:rsidRPr="00057A43" w:rsidRDefault="00C25C97" w:rsidP="0097745B">
            <w:pPr>
              <w:spacing w:after="0" w:line="240" w:lineRule="auto"/>
              <w:rPr>
                <w:rFonts w:ascii="Calibri" w:eastAsia="Times New Roman" w:hAnsi="Calibri" w:cs="Calibri"/>
                <w:color w:val="000000"/>
                <w:sz w:val="12"/>
                <w:szCs w:val="12"/>
              </w:rPr>
            </w:pPr>
            <w:proofErr w:type="gramStart"/>
            <w:r w:rsidRPr="00057A43">
              <w:rPr>
                <w:rFonts w:ascii="Calibri" w:eastAsia="Times New Roman" w:hAnsi="Calibri" w:cs="Calibri"/>
                <w:color w:val="000000"/>
                <w:sz w:val="12"/>
                <w:szCs w:val="12"/>
              </w:rPr>
              <w:t>0,777  ±</w:t>
            </w:r>
            <w:proofErr w:type="gramEnd"/>
            <w:r w:rsidRPr="00057A43">
              <w:rPr>
                <w:rFonts w:ascii="Calibri" w:eastAsia="Times New Roman" w:hAnsi="Calibri" w:cs="Calibri"/>
                <w:color w:val="000000"/>
                <w:sz w:val="12"/>
                <w:szCs w:val="12"/>
              </w:rPr>
              <w:t xml:space="preserve"> 1,39</w:t>
            </w:r>
          </w:p>
        </w:tc>
        <w:tc>
          <w:tcPr>
            <w:tcW w:w="0" w:type="auto"/>
            <w:tcBorders>
              <w:top w:val="nil"/>
              <w:left w:val="nil"/>
              <w:bottom w:val="nil"/>
              <w:right w:val="nil"/>
            </w:tcBorders>
            <w:hideMark/>
          </w:tcPr>
          <w:p w14:paraId="2C60C652"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26</w:t>
            </w:r>
          </w:p>
        </w:tc>
        <w:tc>
          <w:tcPr>
            <w:tcW w:w="0" w:type="auto"/>
            <w:tcBorders>
              <w:top w:val="nil"/>
              <w:left w:val="nil"/>
              <w:bottom w:val="nil"/>
              <w:right w:val="nil"/>
            </w:tcBorders>
            <w:hideMark/>
          </w:tcPr>
          <w:p w14:paraId="17A50D0F" w14:textId="77777777" w:rsidR="00C25C97" w:rsidRPr="00057A43" w:rsidRDefault="00C25C97" w:rsidP="0097745B">
            <w:pPr>
              <w:spacing w:after="0" w:line="240" w:lineRule="auto"/>
              <w:rPr>
                <w:rFonts w:ascii="Calibri" w:eastAsia="Times New Roman" w:hAnsi="Calibri" w:cs="Calibri"/>
                <w:color w:val="000000"/>
                <w:sz w:val="12"/>
                <w:szCs w:val="12"/>
              </w:rPr>
            </w:pPr>
            <w:proofErr w:type="gramStart"/>
            <w:r w:rsidRPr="00057A43">
              <w:rPr>
                <w:rFonts w:ascii="Calibri" w:eastAsia="Times New Roman" w:hAnsi="Calibri" w:cs="Calibri"/>
                <w:color w:val="000000"/>
                <w:sz w:val="12"/>
                <w:szCs w:val="12"/>
              </w:rPr>
              <w:t>0,269  ±</w:t>
            </w:r>
            <w:proofErr w:type="gramEnd"/>
            <w:r w:rsidRPr="00057A43">
              <w:rPr>
                <w:rFonts w:ascii="Calibri" w:eastAsia="Times New Roman" w:hAnsi="Calibri" w:cs="Calibri"/>
                <w:color w:val="000000"/>
                <w:sz w:val="12"/>
                <w:szCs w:val="12"/>
              </w:rPr>
              <w:t xml:space="preserve"> 0,365</w:t>
            </w:r>
          </w:p>
        </w:tc>
        <w:tc>
          <w:tcPr>
            <w:tcW w:w="0" w:type="auto"/>
            <w:tcBorders>
              <w:top w:val="nil"/>
              <w:left w:val="nil"/>
              <w:bottom w:val="nil"/>
              <w:right w:val="nil"/>
            </w:tcBorders>
            <w:hideMark/>
          </w:tcPr>
          <w:p w14:paraId="31F2C70D"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1000</w:t>
            </w:r>
          </w:p>
        </w:tc>
        <w:tc>
          <w:tcPr>
            <w:tcW w:w="0" w:type="auto"/>
            <w:tcBorders>
              <w:top w:val="nil"/>
              <w:left w:val="nil"/>
              <w:bottom w:val="nil"/>
              <w:right w:val="nil"/>
            </w:tcBorders>
            <w:hideMark/>
          </w:tcPr>
          <w:p w14:paraId="49CB05F4"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0CB03F61"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607C28A1"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162F91C4"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39F7C78C"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71AF1A4D"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54</w:t>
            </w:r>
          </w:p>
        </w:tc>
        <w:tc>
          <w:tcPr>
            <w:tcW w:w="0" w:type="auto"/>
            <w:tcBorders>
              <w:top w:val="nil"/>
              <w:left w:val="nil"/>
              <w:bottom w:val="nil"/>
              <w:right w:val="nil"/>
            </w:tcBorders>
            <w:hideMark/>
          </w:tcPr>
          <w:p w14:paraId="6590F102" w14:textId="77777777" w:rsidR="00C25C97" w:rsidRPr="00057A43" w:rsidRDefault="00C25C97" w:rsidP="0097745B">
            <w:pPr>
              <w:spacing w:after="0" w:line="240" w:lineRule="auto"/>
              <w:rPr>
                <w:rFonts w:ascii="Calibri" w:eastAsia="Times New Roman" w:hAnsi="Calibri" w:cs="Calibri"/>
                <w:color w:val="000000"/>
                <w:sz w:val="12"/>
                <w:szCs w:val="12"/>
              </w:rPr>
            </w:pPr>
            <w:proofErr w:type="gramStart"/>
            <w:r w:rsidRPr="00057A43">
              <w:rPr>
                <w:rFonts w:ascii="Calibri" w:eastAsia="Times New Roman" w:hAnsi="Calibri" w:cs="Calibri"/>
                <w:color w:val="000000"/>
                <w:sz w:val="12"/>
                <w:szCs w:val="12"/>
              </w:rPr>
              <w:t>8,754  ±</w:t>
            </w:r>
            <w:proofErr w:type="gramEnd"/>
            <w:r w:rsidRPr="00057A43">
              <w:rPr>
                <w:rFonts w:ascii="Calibri" w:eastAsia="Times New Roman" w:hAnsi="Calibri" w:cs="Calibri"/>
                <w:color w:val="000000"/>
                <w:sz w:val="12"/>
                <w:szCs w:val="12"/>
              </w:rPr>
              <w:t xml:space="preserve"> 6,43</w:t>
            </w:r>
          </w:p>
        </w:tc>
        <w:tc>
          <w:tcPr>
            <w:tcW w:w="0" w:type="auto"/>
            <w:tcBorders>
              <w:top w:val="nil"/>
              <w:left w:val="nil"/>
              <w:bottom w:val="nil"/>
              <w:right w:val="nil"/>
            </w:tcBorders>
            <w:hideMark/>
          </w:tcPr>
          <w:p w14:paraId="047ACF71"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26</w:t>
            </w:r>
          </w:p>
        </w:tc>
        <w:tc>
          <w:tcPr>
            <w:tcW w:w="0" w:type="auto"/>
            <w:tcBorders>
              <w:top w:val="nil"/>
              <w:left w:val="nil"/>
              <w:bottom w:val="nil"/>
              <w:right w:val="nil"/>
            </w:tcBorders>
            <w:hideMark/>
          </w:tcPr>
          <w:p w14:paraId="7674E33C" w14:textId="77777777" w:rsidR="00C25C97" w:rsidRPr="00057A43" w:rsidRDefault="00C25C97" w:rsidP="0097745B">
            <w:pPr>
              <w:spacing w:after="0" w:line="240" w:lineRule="auto"/>
              <w:rPr>
                <w:rFonts w:ascii="Calibri" w:eastAsia="Times New Roman" w:hAnsi="Calibri" w:cs="Calibri"/>
                <w:color w:val="000000"/>
                <w:sz w:val="12"/>
                <w:szCs w:val="12"/>
              </w:rPr>
            </w:pPr>
            <w:proofErr w:type="gramStart"/>
            <w:r w:rsidRPr="00057A43">
              <w:rPr>
                <w:rFonts w:ascii="Calibri" w:eastAsia="Times New Roman" w:hAnsi="Calibri" w:cs="Calibri"/>
                <w:color w:val="000000"/>
                <w:sz w:val="12"/>
                <w:szCs w:val="12"/>
              </w:rPr>
              <w:t>3,712  ±</w:t>
            </w:r>
            <w:proofErr w:type="gramEnd"/>
            <w:r w:rsidRPr="00057A43">
              <w:rPr>
                <w:rFonts w:ascii="Calibri" w:eastAsia="Times New Roman" w:hAnsi="Calibri" w:cs="Calibri"/>
                <w:color w:val="000000"/>
                <w:sz w:val="12"/>
                <w:szCs w:val="12"/>
              </w:rPr>
              <w:t xml:space="preserve"> 2,069</w:t>
            </w:r>
          </w:p>
        </w:tc>
        <w:tc>
          <w:tcPr>
            <w:tcW w:w="0" w:type="auto"/>
            <w:tcBorders>
              <w:top w:val="nil"/>
              <w:left w:val="nil"/>
              <w:bottom w:val="nil"/>
              <w:right w:val="nil"/>
            </w:tcBorders>
            <w:hideMark/>
          </w:tcPr>
          <w:p w14:paraId="7D3E760B"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1000</w:t>
            </w:r>
          </w:p>
        </w:tc>
        <w:tc>
          <w:tcPr>
            <w:tcW w:w="0" w:type="auto"/>
            <w:tcBorders>
              <w:top w:val="nil"/>
              <w:left w:val="nil"/>
              <w:bottom w:val="nil"/>
              <w:right w:val="nil"/>
            </w:tcBorders>
            <w:hideMark/>
          </w:tcPr>
          <w:p w14:paraId="604390EF"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1B1C144B"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1F433134"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6FC354F4"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339F1645"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r>
      <w:tr w:rsidR="00C25C97" w:rsidRPr="00057A43" w14:paraId="79D5EDBD" w14:textId="77777777" w:rsidTr="00D61596">
        <w:trPr>
          <w:trHeight w:val="420"/>
        </w:trPr>
        <w:tc>
          <w:tcPr>
            <w:tcW w:w="0" w:type="auto"/>
            <w:tcBorders>
              <w:top w:val="nil"/>
              <w:left w:val="nil"/>
              <w:bottom w:val="nil"/>
              <w:right w:val="nil"/>
            </w:tcBorders>
            <w:hideMark/>
          </w:tcPr>
          <w:p w14:paraId="4486FE22"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Dalberto, 2022</w:t>
            </w:r>
          </w:p>
        </w:tc>
        <w:tc>
          <w:tcPr>
            <w:tcW w:w="0" w:type="auto"/>
            <w:tcBorders>
              <w:top w:val="nil"/>
              <w:left w:val="nil"/>
              <w:bottom w:val="nil"/>
              <w:right w:val="nil"/>
            </w:tcBorders>
            <w:hideMark/>
          </w:tcPr>
          <w:p w14:paraId="09D02B9B"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Brazil</w:t>
            </w:r>
          </w:p>
        </w:tc>
        <w:tc>
          <w:tcPr>
            <w:tcW w:w="0" w:type="auto"/>
            <w:tcBorders>
              <w:top w:val="nil"/>
              <w:left w:val="nil"/>
              <w:bottom w:val="nil"/>
              <w:right w:val="nil"/>
            </w:tcBorders>
            <w:hideMark/>
          </w:tcPr>
          <w:p w14:paraId="12259734"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47265AB7"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2572FA7F"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47008FB6"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7B960E15"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46A73B15"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84</w:t>
            </w:r>
          </w:p>
        </w:tc>
        <w:tc>
          <w:tcPr>
            <w:tcW w:w="0" w:type="auto"/>
            <w:tcBorders>
              <w:top w:val="nil"/>
              <w:left w:val="nil"/>
              <w:bottom w:val="nil"/>
              <w:right w:val="nil"/>
            </w:tcBorders>
            <w:hideMark/>
          </w:tcPr>
          <w:p w14:paraId="18926D6C"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2,02 ± 2,69</w:t>
            </w:r>
          </w:p>
        </w:tc>
        <w:tc>
          <w:tcPr>
            <w:tcW w:w="0" w:type="auto"/>
            <w:tcBorders>
              <w:top w:val="nil"/>
              <w:left w:val="nil"/>
              <w:bottom w:val="nil"/>
              <w:right w:val="nil"/>
            </w:tcBorders>
            <w:hideMark/>
          </w:tcPr>
          <w:p w14:paraId="447C8514"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85</w:t>
            </w:r>
          </w:p>
        </w:tc>
        <w:tc>
          <w:tcPr>
            <w:tcW w:w="0" w:type="auto"/>
            <w:tcBorders>
              <w:top w:val="nil"/>
              <w:left w:val="nil"/>
              <w:bottom w:val="nil"/>
              <w:right w:val="nil"/>
            </w:tcBorders>
            <w:hideMark/>
          </w:tcPr>
          <w:p w14:paraId="780A169F"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2,20 ± 2,28</w:t>
            </w:r>
          </w:p>
        </w:tc>
        <w:tc>
          <w:tcPr>
            <w:tcW w:w="0" w:type="auto"/>
            <w:tcBorders>
              <w:top w:val="nil"/>
              <w:left w:val="nil"/>
              <w:bottom w:val="nil"/>
              <w:right w:val="nil"/>
            </w:tcBorders>
            <w:hideMark/>
          </w:tcPr>
          <w:p w14:paraId="3612C11B"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2000</w:t>
            </w:r>
          </w:p>
        </w:tc>
        <w:tc>
          <w:tcPr>
            <w:tcW w:w="0" w:type="auto"/>
            <w:tcBorders>
              <w:top w:val="nil"/>
              <w:left w:val="nil"/>
              <w:bottom w:val="nil"/>
              <w:right w:val="nil"/>
            </w:tcBorders>
            <w:hideMark/>
          </w:tcPr>
          <w:p w14:paraId="0886FFA7"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3E0A7126"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31A3A396"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6DC770BB"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173C9B77"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0B24DC81"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84</w:t>
            </w:r>
          </w:p>
        </w:tc>
        <w:tc>
          <w:tcPr>
            <w:tcW w:w="0" w:type="auto"/>
            <w:tcBorders>
              <w:top w:val="nil"/>
              <w:left w:val="nil"/>
              <w:bottom w:val="nil"/>
              <w:right w:val="nil"/>
            </w:tcBorders>
            <w:hideMark/>
          </w:tcPr>
          <w:p w14:paraId="202C0427"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4,91 ± 2,62</w:t>
            </w:r>
          </w:p>
        </w:tc>
        <w:tc>
          <w:tcPr>
            <w:tcW w:w="0" w:type="auto"/>
            <w:tcBorders>
              <w:top w:val="nil"/>
              <w:left w:val="nil"/>
              <w:bottom w:val="nil"/>
              <w:right w:val="nil"/>
            </w:tcBorders>
            <w:hideMark/>
          </w:tcPr>
          <w:p w14:paraId="53A803FD"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85</w:t>
            </w:r>
          </w:p>
        </w:tc>
        <w:tc>
          <w:tcPr>
            <w:tcW w:w="0" w:type="auto"/>
            <w:tcBorders>
              <w:top w:val="nil"/>
              <w:left w:val="nil"/>
              <w:bottom w:val="nil"/>
              <w:right w:val="nil"/>
            </w:tcBorders>
            <w:hideMark/>
          </w:tcPr>
          <w:p w14:paraId="6FADE71C"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4 ± 2,6</w:t>
            </w:r>
          </w:p>
        </w:tc>
        <w:tc>
          <w:tcPr>
            <w:tcW w:w="0" w:type="auto"/>
            <w:tcBorders>
              <w:top w:val="nil"/>
              <w:left w:val="nil"/>
              <w:bottom w:val="nil"/>
              <w:right w:val="nil"/>
            </w:tcBorders>
            <w:hideMark/>
          </w:tcPr>
          <w:p w14:paraId="7D881414"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2000</w:t>
            </w:r>
          </w:p>
        </w:tc>
        <w:tc>
          <w:tcPr>
            <w:tcW w:w="0" w:type="auto"/>
            <w:tcBorders>
              <w:top w:val="nil"/>
              <w:left w:val="nil"/>
              <w:bottom w:val="nil"/>
              <w:right w:val="nil"/>
            </w:tcBorders>
            <w:hideMark/>
          </w:tcPr>
          <w:p w14:paraId="68774DA8"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43EB12C1"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2C3B3F18"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77F05268"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5996660D"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r>
      <w:tr w:rsidR="00C25C97" w:rsidRPr="00057A43" w14:paraId="2B6677BF" w14:textId="77777777" w:rsidTr="00D61596">
        <w:trPr>
          <w:trHeight w:val="480"/>
        </w:trPr>
        <w:tc>
          <w:tcPr>
            <w:tcW w:w="0" w:type="auto"/>
            <w:tcBorders>
              <w:top w:val="nil"/>
              <w:left w:val="nil"/>
              <w:bottom w:val="nil"/>
              <w:right w:val="nil"/>
            </w:tcBorders>
            <w:hideMark/>
          </w:tcPr>
          <w:p w14:paraId="1F0E76E1"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Landeros, 2022</w:t>
            </w:r>
          </w:p>
        </w:tc>
        <w:tc>
          <w:tcPr>
            <w:tcW w:w="0" w:type="auto"/>
            <w:tcBorders>
              <w:top w:val="nil"/>
              <w:left w:val="nil"/>
              <w:bottom w:val="nil"/>
              <w:right w:val="nil"/>
            </w:tcBorders>
            <w:hideMark/>
          </w:tcPr>
          <w:p w14:paraId="08F35C1A"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Chile</w:t>
            </w:r>
          </w:p>
        </w:tc>
        <w:tc>
          <w:tcPr>
            <w:tcW w:w="0" w:type="auto"/>
            <w:tcBorders>
              <w:top w:val="nil"/>
              <w:left w:val="nil"/>
              <w:bottom w:val="nil"/>
              <w:right w:val="nil"/>
            </w:tcBorders>
            <w:hideMark/>
          </w:tcPr>
          <w:p w14:paraId="7B20F40F"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30</w:t>
            </w:r>
          </w:p>
        </w:tc>
        <w:tc>
          <w:tcPr>
            <w:tcW w:w="0" w:type="auto"/>
            <w:tcBorders>
              <w:top w:val="nil"/>
              <w:left w:val="nil"/>
              <w:bottom w:val="nil"/>
              <w:right w:val="nil"/>
            </w:tcBorders>
            <w:hideMark/>
          </w:tcPr>
          <w:p w14:paraId="3A3FE081"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17,1 ± 4,9</w:t>
            </w:r>
          </w:p>
        </w:tc>
        <w:tc>
          <w:tcPr>
            <w:tcW w:w="0" w:type="auto"/>
            <w:tcBorders>
              <w:top w:val="nil"/>
              <w:left w:val="nil"/>
              <w:bottom w:val="nil"/>
              <w:right w:val="nil"/>
            </w:tcBorders>
            <w:hideMark/>
          </w:tcPr>
          <w:p w14:paraId="3F9494D9"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30</w:t>
            </w:r>
          </w:p>
        </w:tc>
        <w:tc>
          <w:tcPr>
            <w:tcW w:w="0" w:type="auto"/>
            <w:tcBorders>
              <w:top w:val="nil"/>
              <w:left w:val="nil"/>
              <w:bottom w:val="nil"/>
              <w:right w:val="nil"/>
            </w:tcBorders>
            <w:hideMark/>
          </w:tcPr>
          <w:p w14:paraId="421F1675"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4,2 ± 2,5</w:t>
            </w:r>
          </w:p>
        </w:tc>
        <w:tc>
          <w:tcPr>
            <w:tcW w:w="0" w:type="auto"/>
            <w:tcBorders>
              <w:top w:val="nil"/>
              <w:left w:val="nil"/>
              <w:bottom w:val="nil"/>
              <w:right w:val="nil"/>
            </w:tcBorders>
            <w:hideMark/>
          </w:tcPr>
          <w:p w14:paraId="3DAD673D"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1000</w:t>
            </w:r>
          </w:p>
        </w:tc>
        <w:tc>
          <w:tcPr>
            <w:tcW w:w="0" w:type="auto"/>
            <w:tcBorders>
              <w:top w:val="nil"/>
              <w:left w:val="nil"/>
              <w:bottom w:val="nil"/>
              <w:right w:val="nil"/>
            </w:tcBorders>
            <w:hideMark/>
          </w:tcPr>
          <w:p w14:paraId="405E55BE"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7E0C37E8"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35C9AFF9"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1570C47E"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222ED1DE"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7935FF0C"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2786618D"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6959312B"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1DC01B62"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6DE7537E"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5E7B0142"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2FEC1DD0"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1040906E"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17F1739A"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24EC91CB"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22A1F117"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39AAB8C0"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657E7CD5"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4087E47A"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3854E1C8"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r>
      <w:tr w:rsidR="00C25C97" w:rsidRPr="00057A43" w14:paraId="18F91DE3" w14:textId="77777777" w:rsidTr="00D61596">
        <w:trPr>
          <w:trHeight w:val="480"/>
        </w:trPr>
        <w:tc>
          <w:tcPr>
            <w:tcW w:w="0" w:type="auto"/>
            <w:tcBorders>
              <w:top w:val="nil"/>
              <w:left w:val="nil"/>
              <w:bottom w:val="nil"/>
              <w:right w:val="nil"/>
            </w:tcBorders>
            <w:hideMark/>
          </w:tcPr>
          <w:p w14:paraId="150C95CF"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Santos, 2022</w:t>
            </w:r>
          </w:p>
        </w:tc>
        <w:tc>
          <w:tcPr>
            <w:tcW w:w="0" w:type="auto"/>
            <w:tcBorders>
              <w:top w:val="nil"/>
              <w:left w:val="nil"/>
              <w:bottom w:val="nil"/>
              <w:right w:val="nil"/>
            </w:tcBorders>
            <w:hideMark/>
          </w:tcPr>
          <w:p w14:paraId="1EDBDB40"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Brazil</w:t>
            </w:r>
          </w:p>
        </w:tc>
        <w:tc>
          <w:tcPr>
            <w:tcW w:w="0" w:type="auto"/>
            <w:tcBorders>
              <w:top w:val="nil"/>
              <w:left w:val="nil"/>
              <w:bottom w:val="nil"/>
              <w:right w:val="nil"/>
            </w:tcBorders>
            <w:hideMark/>
          </w:tcPr>
          <w:p w14:paraId="7376F0CD"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3500DE69"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7D613862"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15BD0A6E"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1045D722"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625AFD87"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81</w:t>
            </w:r>
          </w:p>
        </w:tc>
        <w:tc>
          <w:tcPr>
            <w:tcW w:w="0" w:type="auto"/>
            <w:tcBorders>
              <w:top w:val="nil"/>
              <w:left w:val="nil"/>
              <w:bottom w:val="nil"/>
              <w:right w:val="nil"/>
            </w:tcBorders>
            <w:hideMark/>
          </w:tcPr>
          <w:p w14:paraId="57BD1D80"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1,96 ± 2,13</w:t>
            </w:r>
          </w:p>
        </w:tc>
        <w:tc>
          <w:tcPr>
            <w:tcW w:w="0" w:type="auto"/>
            <w:tcBorders>
              <w:top w:val="nil"/>
              <w:left w:val="nil"/>
              <w:bottom w:val="nil"/>
              <w:right w:val="nil"/>
            </w:tcBorders>
            <w:hideMark/>
          </w:tcPr>
          <w:p w14:paraId="0D21A234"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81</w:t>
            </w:r>
          </w:p>
        </w:tc>
        <w:tc>
          <w:tcPr>
            <w:tcW w:w="0" w:type="auto"/>
            <w:tcBorders>
              <w:top w:val="nil"/>
              <w:left w:val="nil"/>
              <w:bottom w:val="nil"/>
              <w:right w:val="nil"/>
            </w:tcBorders>
            <w:hideMark/>
          </w:tcPr>
          <w:p w14:paraId="5E584B2D"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0,94 ± 1,17</w:t>
            </w:r>
          </w:p>
        </w:tc>
        <w:tc>
          <w:tcPr>
            <w:tcW w:w="0" w:type="auto"/>
            <w:tcBorders>
              <w:top w:val="nil"/>
              <w:left w:val="nil"/>
              <w:bottom w:val="nil"/>
              <w:right w:val="nil"/>
            </w:tcBorders>
            <w:hideMark/>
          </w:tcPr>
          <w:p w14:paraId="7C48F694"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1000</w:t>
            </w:r>
          </w:p>
        </w:tc>
        <w:tc>
          <w:tcPr>
            <w:tcW w:w="0" w:type="auto"/>
            <w:tcBorders>
              <w:top w:val="nil"/>
              <w:left w:val="nil"/>
              <w:bottom w:val="nil"/>
              <w:right w:val="nil"/>
            </w:tcBorders>
            <w:hideMark/>
          </w:tcPr>
          <w:p w14:paraId="162887ED"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2BF341D3"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2E31145E"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2BE73663"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601E3E71"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034E6406"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81</w:t>
            </w:r>
          </w:p>
        </w:tc>
        <w:tc>
          <w:tcPr>
            <w:tcW w:w="0" w:type="auto"/>
            <w:tcBorders>
              <w:top w:val="nil"/>
              <w:left w:val="nil"/>
              <w:bottom w:val="nil"/>
              <w:right w:val="nil"/>
            </w:tcBorders>
            <w:hideMark/>
          </w:tcPr>
          <w:p w14:paraId="715FEE07"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1,88 ± 2,10</w:t>
            </w:r>
          </w:p>
        </w:tc>
        <w:tc>
          <w:tcPr>
            <w:tcW w:w="0" w:type="auto"/>
            <w:tcBorders>
              <w:top w:val="nil"/>
              <w:left w:val="nil"/>
              <w:bottom w:val="nil"/>
              <w:right w:val="nil"/>
            </w:tcBorders>
            <w:hideMark/>
          </w:tcPr>
          <w:p w14:paraId="083B7710"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81</w:t>
            </w:r>
          </w:p>
        </w:tc>
        <w:tc>
          <w:tcPr>
            <w:tcW w:w="0" w:type="auto"/>
            <w:tcBorders>
              <w:top w:val="nil"/>
              <w:left w:val="nil"/>
              <w:bottom w:val="nil"/>
              <w:right w:val="nil"/>
            </w:tcBorders>
            <w:hideMark/>
          </w:tcPr>
          <w:p w14:paraId="6C53563C"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1,16 ± 1,25</w:t>
            </w:r>
          </w:p>
        </w:tc>
        <w:tc>
          <w:tcPr>
            <w:tcW w:w="0" w:type="auto"/>
            <w:tcBorders>
              <w:top w:val="nil"/>
              <w:left w:val="nil"/>
              <w:bottom w:val="nil"/>
              <w:right w:val="nil"/>
            </w:tcBorders>
            <w:hideMark/>
          </w:tcPr>
          <w:p w14:paraId="54202931"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1000</w:t>
            </w:r>
          </w:p>
        </w:tc>
        <w:tc>
          <w:tcPr>
            <w:tcW w:w="0" w:type="auto"/>
            <w:tcBorders>
              <w:top w:val="nil"/>
              <w:left w:val="nil"/>
              <w:bottom w:val="nil"/>
              <w:right w:val="nil"/>
            </w:tcBorders>
            <w:hideMark/>
          </w:tcPr>
          <w:p w14:paraId="70D91E21"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5465D651"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61DBC4DB"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471BE0D2"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138CBB46"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r>
      <w:tr w:rsidR="00C25C97" w:rsidRPr="00057A43" w14:paraId="39B0375A" w14:textId="77777777" w:rsidTr="00D61596">
        <w:trPr>
          <w:trHeight w:val="480"/>
        </w:trPr>
        <w:tc>
          <w:tcPr>
            <w:tcW w:w="0" w:type="auto"/>
            <w:tcBorders>
              <w:top w:val="nil"/>
              <w:left w:val="nil"/>
              <w:bottom w:val="nil"/>
              <w:right w:val="nil"/>
            </w:tcBorders>
            <w:hideMark/>
          </w:tcPr>
          <w:p w14:paraId="27FC3C72"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Alarcon, 2023</w:t>
            </w:r>
          </w:p>
        </w:tc>
        <w:tc>
          <w:tcPr>
            <w:tcW w:w="0" w:type="auto"/>
            <w:tcBorders>
              <w:top w:val="nil"/>
              <w:left w:val="nil"/>
              <w:bottom w:val="nil"/>
              <w:right w:val="nil"/>
            </w:tcBorders>
            <w:hideMark/>
          </w:tcPr>
          <w:p w14:paraId="12A7B6FC"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Mexico</w:t>
            </w:r>
          </w:p>
        </w:tc>
        <w:tc>
          <w:tcPr>
            <w:tcW w:w="0" w:type="auto"/>
            <w:tcBorders>
              <w:top w:val="nil"/>
              <w:left w:val="nil"/>
              <w:bottom w:val="nil"/>
              <w:right w:val="nil"/>
            </w:tcBorders>
            <w:hideMark/>
          </w:tcPr>
          <w:p w14:paraId="4723A5A8"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3D96FC24"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6453D04F"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7E6B61BA"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78912683"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737F58DC"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42</w:t>
            </w:r>
          </w:p>
        </w:tc>
        <w:tc>
          <w:tcPr>
            <w:tcW w:w="0" w:type="auto"/>
            <w:tcBorders>
              <w:top w:val="nil"/>
              <w:left w:val="nil"/>
              <w:bottom w:val="nil"/>
              <w:right w:val="nil"/>
            </w:tcBorders>
            <w:hideMark/>
          </w:tcPr>
          <w:p w14:paraId="7780F810"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10,14 ± 33,3758</w:t>
            </w:r>
          </w:p>
        </w:tc>
        <w:tc>
          <w:tcPr>
            <w:tcW w:w="0" w:type="auto"/>
            <w:tcBorders>
              <w:top w:val="nil"/>
              <w:left w:val="nil"/>
              <w:bottom w:val="nil"/>
              <w:right w:val="nil"/>
            </w:tcBorders>
            <w:hideMark/>
          </w:tcPr>
          <w:p w14:paraId="29B97FAA"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46</w:t>
            </w:r>
          </w:p>
        </w:tc>
        <w:tc>
          <w:tcPr>
            <w:tcW w:w="0" w:type="auto"/>
            <w:tcBorders>
              <w:top w:val="nil"/>
              <w:left w:val="nil"/>
              <w:bottom w:val="nil"/>
              <w:right w:val="nil"/>
            </w:tcBorders>
            <w:hideMark/>
          </w:tcPr>
          <w:p w14:paraId="4C636E5B"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2,40 ± 1,3565</w:t>
            </w:r>
          </w:p>
        </w:tc>
        <w:tc>
          <w:tcPr>
            <w:tcW w:w="0" w:type="auto"/>
            <w:tcBorders>
              <w:top w:val="nil"/>
              <w:left w:val="nil"/>
              <w:bottom w:val="nil"/>
              <w:right w:val="nil"/>
            </w:tcBorders>
            <w:hideMark/>
          </w:tcPr>
          <w:p w14:paraId="1D8D6B7B"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1000</w:t>
            </w:r>
          </w:p>
        </w:tc>
        <w:tc>
          <w:tcPr>
            <w:tcW w:w="0" w:type="auto"/>
            <w:tcBorders>
              <w:top w:val="nil"/>
              <w:left w:val="nil"/>
              <w:bottom w:val="nil"/>
              <w:right w:val="nil"/>
            </w:tcBorders>
            <w:hideMark/>
          </w:tcPr>
          <w:p w14:paraId="55612007"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0A169E4A"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20C32605"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79965CF0"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18785C33"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5C75D17D"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42</w:t>
            </w:r>
          </w:p>
        </w:tc>
        <w:tc>
          <w:tcPr>
            <w:tcW w:w="0" w:type="auto"/>
            <w:tcBorders>
              <w:top w:val="nil"/>
              <w:left w:val="nil"/>
              <w:bottom w:val="nil"/>
              <w:right w:val="nil"/>
            </w:tcBorders>
            <w:hideMark/>
          </w:tcPr>
          <w:p w14:paraId="2EF294C2"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77,25 ± 50,8738</w:t>
            </w:r>
          </w:p>
        </w:tc>
        <w:tc>
          <w:tcPr>
            <w:tcW w:w="0" w:type="auto"/>
            <w:tcBorders>
              <w:top w:val="nil"/>
              <w:left w:val="nil"/>
              <w:bottom w:val="nil"/>
              <w:right w:val="nil"/>
            </w:tcBorders>
            <w:hideMark/>
          </w:tcPr>
          <w:p w14:paraId="2B41A2FB"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46</w:t>
            </w:r>
          </w:p>
        </w:tc>
        <w:tc>
          <w:tcPr>
            <w:tcW w:w="0" w:type="auto"/>
            <w:tcBorders>
              <w:top w:val="nil"/>
              <w:left w:val="nil"/>
              <w:bottom w:val="nil"/>
              <w:right w:val="nil"/>
            </w:tcBorders>
            <w:hideMark/>
          </w:tcPr>
          <w:p w14:paraId="10163C1F"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2,40 ± 1,8991</w:t>
            </w:r>
          </w:p>
        </w:tc>
        <w:tc>
          <w:tcPr>
            <w:tcW w:w="0" w:type="auto"/>
            <w:tcBorders>
              <w:top w:val="nil"/>
              <w:left w:val="nil"/>
              <w:bottom w:val="nil"/>
              <w:right w:val="nil"/>
            </w:tcBorders>
            <w:hideMark/>
          </w:tcPr>
          <w:p w14:paraId="400D28EF"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1000</w:t>
            </w:r>
          </w:p>
        </w:tc>
        <w:tc>
          <w:tcPr>
            <w:tcW w:w="0" w:type="auto"/>
            <w:tcBorders>
              <w:top w:val="nil"/>
              <w:left w:val="nil"/>
              <w:bottom w:val="nil"/>
              <w:right w:val="nil"/>
            </w:tcBorders>
            <w:hideMark/>
          </w:tcPr>
          <w:p w14:paraId="53E83117"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0DB01826"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379B26A6"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562674A9"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1C5666BE"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r>
      <w:tr w:rsidR="00C25C97" w:rsidRPr="00057A43" w14:paraId="5007F285" w14:textId="77777777" w:rsidTr="000E3E1D">
        <w:trPr>
          <w:trHeight w:val="480"/>
        </w:trPr>
        <w:tc>
          <w:tcPr>
            <w:tcW w:w="0" w:type="auto"/>
            <w:tcBorders>
              <w:top w:val="nil"/>
              <w:left w:val="nil"/>
              <w:bottom w:val="nil"/>
              <w:right w:val="nil"/>
            </w:tcBorders>
            <w:hideMark/>
          </w:tcPr>
          <w:p w14:paraId="42E44E64"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Lucio, 2023</w:t>
            </w:r>
          </w:p>
        </w:tc>
        <w:tc>
          <w:tcPr>
            <w:tcW w:w="0" w:type="auto"/>
            <w:tcBorders>
              <w:top w:val="nil"/>
              <w:left w:val="nil"/>
              <w:bottom w:val="nil"/>
              <w:right w:val="nil"/>
            </w:tcBorders>
            <w:hideMark/>
          </w:tcPr>
          <w:p w14:paraId="4BA039E1"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Brazil</w:t>
            </w:r>
          </w:p>
        </w:tc>
        <w:tc>
          <w:tcPr>
            <w:tcW w:w="0" w:type="auto"/>
            <w:tcBorders>
              <w:top w:val="nil"/>
              <w:left w:val="nil"/>
              <w:bottom w:val="nil"/>
              <w:right w:val="nil"/>
            </w:tcBorders>
            <w:hideMark/>
          </w:tcPr>
          <w:p w14:paraId="5CD947A0"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169DABA1"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39CE058C"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2FB79F55"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326840B1"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6486A4B5"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23</w:t>
            </w:r>
          </w:p>
        </w:tc>
        <w:tc>
          <w:tcPr>
            <w:tcW w:w="0" w:type="auto"/>
            <w:tcBorders>
              <w:top w:val="nil"/>
              <w:left w:val="nil"/>
              <w:bottom w:val="nil"/>
              <w:right w:val="nil"/>
            </w:tcBorders>
            <w:hideMark/>
          </w:tcPr>
          <w:p w14:paraId="1C69AEDD"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0,87 ± 1,79</w:t>
            </w:r>
          </w:p>
        </w:tc>
        <w:tc>
          <w:tcPr>
            <w:tcW w:w="0" w:type="auto"/>
            <w:tcBorders>
              <w:top w:val="nil"/>
              <w:left w:val="nil"/>
              <w:bottom w:val="nil"/>
              <w:right w:val="nil"/>
            </w:tcBorders>
            <w:hideMark/>
          </w:tcPr>
          <w:p w14:paraId="1D661879"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27</w:t>
            </w:r>
          </w:p>
        </w:tc>
        <w:tc>
          <w:tcPr>
            <w:tcW w:w="0" w:type="auto"/>
            <w:tcBorders>
              <w:top w:val="nil"/>
              <w:left w:val="nil"/>
              <w:bottom w:val="nil"/>
              <w:right w:val="nil"/>
            </w:tcBorders>
            <w:hideMark/>
          </w:tcPr>
          <w:p w14:paraId="70C598AB"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0,22 ± 0,85</w:t>
            </w:r>
          </w:p>
        </w:tc>
        <w:tc>
          <w:tcPr>
            <w:tcW w:w="0" w:type="auto"/>
            <w:tcBorders>
              <w:top w:val="nil"/>
              <w:left w:val="nil"/>
              <w:bottom w:val="nil"/>
              <w:right w:val="nil"/>
            </w:tcBorders>
            <w:hideMark/>
          </w:tcPr>
          <w:p w14:paraId="677ED998"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2000</w:t>
            </w:r>
          </w:p>
        </w:tc>
        <w:tc>
          <w:tcPr>
            <w:tcW w:w="0" w:type="auto"/>
            <w:tcBorders>
              <w:top w:val="nil"/>
              <w:left w:val="nil"/>
              <w:bottom w:val="nil"/>
              <w:right w:val="nil"/>
            </w:tcBorders>
            <w:hideMark/>
          </w:tcPr>
          <w:p w14:paraId="086E97A1"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15BBB530"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5D22A0AB"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147A9CBC"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3EDB9F41"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0A795AFB"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23</w:t>
            </w:r>
          </w:p>
        </w:tc>
        <w:tc>
          <w:tcPr>
            <w:tcW w:w="0" w:type="auto"/>
            <w:tcBorders>
              <w:top w:val="nil"/>
              <w:left w:val="nil"/>
              <w:bottom w:val="nil"/>
              <w:right w:val="nil"/>
            </w:tcBorders>
            <w:hideMark/>
          </w:tcPr>
          <w:p w14:paraId="6CA404E8"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11,91 ± 9,35</w:t>
            </w:r>
          </w:p>
        </w:tc>
        <w:tc>
          <w:tcPr>
            <w:tcW w:w="0" w:type="auto"/>
            <w:tcBorders>
              <w:top w:val="nil"/>
              <w:left w:val="nil"/>
              <w:bottom w:val="nil"/>
              <w:right w:val="nil"/>
            </w:tcBorders>
            <w:hideMark/>
          </w:tcPr>
          <w:p w14:paraId="6B5D1B2F"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27</w:t>
            </w:r>
          </w:p>
        </w:tc>
        <w:tc>
          <w:tcPr>
            <w:tcW w:w="0" w:type="auto"/>
            <w:tcBorders>
              <w:top w:val="nil"/>
              <w:left w:val="nil"/>
              <w:bottom w:val="nil"/>
              <w:right w:val="nil"/>
            </w:tcBorders>
            <w:hideMark/>
          </w:tcPr>
          <w:p w14:paraId="6DE8D148" w14:textId="77777777" w:rsidR="00C25C97" w:rsidRPr="00057A43" w:rsidRDefault="00C25C97" w:rsidP="0097745B">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9,19 ± 5,85</w:t>
            </w:r>
          </w:p>
        </w:tc>
        <w:tc>
          <w:tcPr>
            <w:tcW w:w="0" w:type="auto"/>
            <w:tcBorders>
              <w:top w:val="nil"/>
              <w:left w:val="nil"/>
              <w:bottom w:val="nil"/>
              <w:right w:val="nil"/>
            </w:tcBorders>
            <w:hideMark/>
          </w:tcPr>
          <w:p w14:paraId="17B1B710" w14:textId="77777777" w:rsidR="00C25C97" w:rsidRPr="00057A43" w:rsidRDefault="00C25C97" w:rsidP="0097745B">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2000</w:t>
            </w:r>
          </w:p>
        </w:tc>
        <w:tc>
          <w:tcPr>
            <w:tcW w:w="0" w:type="auto"/>
            <w:tcBorders>
              <w:top w:val="nil"/>
              <w:left w:val="nil"/>
              <w:bottom w:val="nil"/>
              <w:right w:val="nil"/>
            </w:tcBorders>
            <w:hideMark/>
          </w:tcPr>
          <w:p w14:paraId="17C896B0"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0549A86C"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75CED979"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1B79F789"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nil"/>
              <w:right w:val="nil"/>
            </w:tcBorders>
            <w:hideMark/>
          </w:tcPr>
          <w:p w14:paraId="311A10EC" w14:textId="77777777" w:rsidR="00C25C97" w:rsidRPr="00057A43" w:rsidRDefault="00C25C97" w:rsidP="0097745B">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r>
      <w:tr w:rsidR="000E3E1D" w:rsidRPr="00057A43" w14:paraId="7F60DE5D" w14:textId="77777777" w:rsidTr="00D61596">
        <w:trPr>
          <w:trHeight w:val="480"/>
        </w:trPr>
        <w:tc>
          <w:tcPr>
            <w:tcW w:w="0" w:type="auto"/>
            <w:tcBorders>
              <w:top w:val="nil"/>
              <w:left w:val="nil"/>
              <w:bottom w:val="single" w:sz="4" w:space="0" w:color="auto"/>
              <w:right w:val="nil"/>
            </w:tcBorders>
          </w:tcPr>
          <w:p w14:paraId="6C974741" w14:textId="59E396C5" w:rsidR="000E3E1D" w:rsidRPr="00057A43" w:rsidRDefault="000E3E1D" w:rsidP="000E3E1D">
            <w:pPr>
              <w:spacing w:after="0" w:line="240" w:lineRule="auto"/>
              <w:rPr>
                <w:rFonts w:ascii="Calibri" w:eastAsia="Times New Roman" w:hAnsi="Calibri" w:cs="Calibri"/>
                <w:color w:val="000000"/>
                <w:sz w:val="12"/>
                <w:szCs w:val="12"/>
              </w:rPr>
            </w:pPr>
            <w:proofErr w:type="spellStart"/>
            <w:r w:rsidRPr="00057A43">
              <w:rPr>
                <w:rFonts w:ascii="Calibri" w:eastAsia="Times New Roman" w:hAnsi="Calibri" w:cs="Calibri"/>
                <w:color w:val="000000"/>
                <w:sz w:val="12"/>
                <w:szCs w:val="12"/>
              </w:rPr>
              <w:t>Alhamadany</w:t>
            </w:r>
            <w:proofErr w:type="spellEnd"/>
            <w:r w:rsidRPr="00057A43">
              <w:rPr>
                <w:rFonts w:ascii="Calibri" w:eastAsia="Times New Roman" w:hAnsi="Calibri" w:cs="Calibri"/>
                <w:color w:val="000000"/>
                <w:sz w:val="12"/>
                <w:szCs w:val="12"/>
              </w:rPr>
              <w:t>, 2023</w:t>
            </w:r>
          </w:p>
        </w:tc>
        <w:tc>
          <w:tcPr>
            <w:tcW w:w="0" w:type="auto"/>
            <w:tcBorders>
              <w:top w:val="nil"/>
              <w:left w:val="nil"/>
              <w:bottom w:val="single" w:sz="4" w:space="0" w:color="auto"/>
              <w:right w:val="nil"/>
            </w:tcBorders>
          </w:tcPr>
          <w:p w14:paraId="02958B48" w14:textId="0B1BF3E3" w:rsidR="000E3E1D" w:rsidRPr="00057A43" w:rsidRDefault="000E3E1D" w:rsidP="000E3E1D">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Iraq</w:t>
            </w:r>
          </w:p>
        </w:tc>
        <w:tc>
          <w:tcPr>
            <w:tcW w:w="0" w:type="auto"/>
            <w:tcBorders>
              <w:top w:val="nil"/>
              <w:left w:val="nil"/>
              <w:bottom w:val="single" w:sz="4" w:space="0" w:color="auto"/>
              <w:right w:val="nil"/>
            </w:tcBorders>
          </w:tcPr>
          <w:p w14:paraId="3E0D0B78" w14:textId="4A6809A8" w:rsidR="000E3E1D" w:rsidRPr="00057A43" w:rsidRDefault="000E3E1D" w:rsidP="000E3E1D">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single" w:sz="4" w:space="0" w:color="auto"/>
              <w:right w:val="nil"/>
            </w:tcBorders>
          </w:tcPr>
          <w:p w14:paraId="157DCAEC" w14:textId="144742BB" w:rsidR="000E3E1D" w:rsidRPr="00057A43" w:rsidRDefault="000E3E1D" w:rsidP="000E3E1D">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single" w:sz="4" w:space="0" w:color="auto"/>
              <w:right w:val="nil"/>
            </w:tcBorders>
          </w:tcPr>
          <w:p w14:paraId="15DE7F6D" w14:textId="0CD7CB77" w:rsidR="000E3E1D" w:rsidRPr="00057A43" w:rsidRDefault="000E3E1D" w:rsidP="000E3E1D">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single" w:sz="4" w:space="0" w:color="auto"/>
              <w:right w:val="nil"/>
            </w:tcBorders>
          </w:tcPr>
          <w:p w14:paraId="13CB3B36" w14:textId="4DA54B4D" w:rsidR="000E3E1D" w:rsidRPr="00057A43" w:rsidRDefault="000E3E1D" w:rsidP="000E3E1D">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single" w:sz="4" w:space="0" w:color="auto"/>
              <w:right w:val="nil"/>
            </w:tcBorders>
          </w:tcPr>
          <w:p w14:paraId="76AB4C73" w14:textId="5946B638" w:rsidR="000E3E1D" w:rsidRPr="00057A43" w:rsidRDefault="000E3E1D" w:rsidP="000E3E1D">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single" w:sz="4" w:space="0" w:color="auto"/>
              <w:right w:val="nil"/>
            </w:tcBorders>
          </w:tcPr>
          <w:p w14:paraId="24A0BCB5" w14:textId="08C955BE" w:rsidR="000E3E1D" w:rsidRPr="00057A43" w:rsidRDefault="000E3E1D" w:rsidP="000E3E1D">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100</w:t>
            </w:r>
          </w:p>
        </w:tc>
        <w:tc>
          <w:tcPr>
            <w:tcW w:w="0" w:type="auto"/>
            <w:tcBorders>
              <w:top w:val="nil"/>
              <w:left w:val="nil"/>
              <w:bottom w:val="single" w:sz="4" w:space="0" w:color="auto"/>
              <w:right w:val="nil"/>
            </w:tcBorders>
          </w:tcPr>
          <w:p w14:paraId="45743901" w14:textId="2EEB13DF" w:rsidR="000E3E1D" w:rsidRPr="00057A43" w:rsidRDefault="000E3E1D" w:rsidP="000E3E1D">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4,12 ± 0,058</w:t>
            </w:r>
          </w:p>
        </w:tc>
        <w:tc>
          <w:tcPr>
            <w:tcW w:w="0" w:type="auto"/>
            <w:tcBorders>
              <w:top w:val="nil"/>
              <w:left w:val="nil"/>
              <w:bottom w:val="single" w:sz="4" w:space="0" w:color="auto"/>
              <w:right w:val="nil"/>
            </w:tcBorders>
          </w:tcPr>
          <w:p w14:paraId="16BBBF9F" w14:textId="0B660E2F" w:rsidR="000E3E1D" w:rsidRPr="00057A43" w:rsidRDefault="000E3E1D" w:rsidP="000E3E1D">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102</w:t>
            </w:r>
          </w:p>
        </w:tc>
        <w:tc>
          <w:tcPr>
            <w:tcW w:w="0" w:type="auto"/>
            <w:tcBorders>
              <w:top w:val="nil"/>
              <w:left w:val="nil"/>
              <w:bottom w:val="single" w:sz="4" w:space="0" w:color="auto"/>
              <w:right w:val="nil"/>
            </w:tcBorders>
          </w:tcPr>
          <w:p w14:paraId="3BB2EB96" w14:textId="653ACF14" w:rsidR="000E3E1D" w:rsidRPr="00057A43" w:rsidRDefault="000E3E1D" w:rsidP="000E3E1D">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0,32 ± 0,097</w:t>
            </w:r>
          </w:p>
        </w:tc>
        <w:tc>
          <w:tcPr>
            <w:tcW w:w="0" w:type="auto"/>
            <w:tcBorders>
              <w:top w:val="nil"/>
              <w:left w:val="nil"/>
              <w:bottom w:val="single" w:sz="4" w:space="0" w:color="auto"/>
              <w:right w:val="nil"/>
            </w:tcBorders>
          </w:tcPr>
          <w:p w14:paraId="5A04B581" w14:textId="1C272056" w:rsidR="000E3E1D" w:rsidRPr="00057A43" w:rsidRDefault="000E3E1D" w:rsidP="000E3E1D">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100</w:t>
            </w:r>
          </w:p>
        </w:tc>
        <w:tc>
          <w:tcPr>
            <w:tcW w:w="0" w:type="auto"/>
            <w:tcBorders>
              <w:top w:val="nil"/>
              <w:left w:val="nil"/>
              <w:bottom w:val="single" w:sz="4" w:space="0" w:color="auto"/>
              <w:right w:val="nil"/>
            </w:tcBorders>
          </w:tcPr>
          <w:p w14:paraId="01B3F1CE" w14:textId="24105691" w:rsidR="000E3E1D" w:rsidRPr="00057A43" w:rsidRDefault="000E3E1D" w:rsidP="000E3E1D">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single" w:sz="4" w:space="0" w:color="auto"/>
              <w:right w:val="nil"/>
            </w:tcBorders>
          </w:tcPr>
          <w:p w14:paraId="6F501A70" w14:textId="21D5AB8E" w:rsidR="000E3E1D" w:rsidRPr="00057A43" w:rsidRDefault="000E3E1D" w:rsidP="000E3E1D">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single" w:sz="4" w:space="0" w:color="auto"/>
              <w:right w:val="nil"/>
            </w:tcBorders>
          </w:tcPr>
          <w:p w14:paraId="6F133A24" w14:textId="1D2326E0" w:rsidR="000E3E1D" w:rsidRPr="00057A43" w:rsidRDefault="000E3E1D" w:rsidP="000E3E1D">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single" w:sz="4" w:space="0" w:color="auto"/>
              <w:right w:val="nil"/>
            </w:tcBorders>
          </w:tcPr>
          <w:p w14:paraId="4FAA66CC" w14:textId="6897335E" w:rsidR="000E3E1D" w:rsidRPr="00057A43" w:rsidRDefault="000E3E1D" w:rsidP="000E3E1D">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single" w:sz="4" w:space="0" w:color="auto"/>
              <w:right w:val="nil"/>
            </w:tcBorders>
          </w:tcPr>
          <w:p w14:paraId="5736735B" w14:textId="0B9A8EBE" w:rsidR="000E3E1D" w:rsidRPr="00057A43" w:rsidRDefault="000E3E1D" w:rsidP="000E3E1D">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single" w:sz="4" w:space="0" w:color="auto"/>
              <w:right w:val="nil"/>
            </w:tcBorders>
          </w:tcPr>
          <w:p w14:paraId="5EF43C54" w14:textId="4362D096" w:rsidR="000E3E1D" w:rsidRPr="00057A43" w:rsidRDefault="000E3E1D" w:rsidP="000E3E1D">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100</w:t>
            </w:r>
          </w:p>
        </w:tc>
        <w:tc>
          <w:tcPr>
            <w:tcW w:w="0" w:type="auto"/>
            <w:tcBorders>
              <w:top w:val="nil"/>
              <w:left w:val="nil"/>
              <w:bottom w:val="single" w:sz="4" w:space="0" w:color="auto"/>
              <w:right w:val="nil"/>
            </w:tcBorders>
          </w:tcPr>
          <w:p w14:paraId="5ABB4D4A" w14:textId="40E8E1DC" w:rsidR="000E3E1D" w:rsidRPr="00057A43" w:rsidRDefault="000E3E1D" w:rsidP="000E3E1D">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0,392 ± 0,076</w:t>
            </w:r>
          </w:p>
        </w:tc>
        <w:tc>
          <w:tcPr>
            <w:tcW w:w="0" w:type="auto"/>
            <w:tcBorders>
              <w:top w:val="nil"/>
              <w:left w:val="nil"/>
              <w:bottom w:val="single" w:sz="4" w:space="0" w:color="auto"/>
              <w:right w:val="nil"/>
            </w:tcBorders>
          </w:tcPr>
          <w:p w14:paraId="5E90E380" w14:textId="412D86D2" w:rsidR="000E3E1D" w:rsidRPr="00057A43" w:rsidRDefault="000E3E1D" w:rsidP="000E3E1D">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102</w:t>
            </w:r>
          </w:p>
        </w:tc>
        <w:tc>
          <w:tcPr>
            <w:tcW w:w="0" w:type="auto"/>
            <w:tcBorders>
              <w:top w:val="nil"/>
              <w:left w:val="nil"/>
              <w:bottom w:val="single" w:sz="4" w:space="0" w:color="auto"/>
              <w:right w:val="nil"/>
            </w:tcBorders>
          </w:tcPr>
          <w:p w14:paraId="77749A9C" w14:textId="0A99EE39" w:rsidR="000E3E1D" w:rsidRPr="00057A43" w:rsidRDefault="000E3E1D" w:rsidP="000E3E1D">
            <w:pPr>
              <w:spacing w:after="0" w:line="240" w:lineRule="auto"/>
              <w:rPr>
                <w:rFonts w:ascii="Calibri" w:eastAsia="Times New Roman" w:hAnsi="Calibri" w:cs="Calibri"/>
                <w:sz w:val="12"/>
                <w:szCs w:val="12"/>
              </w:rPr>
            </w:pPr>
            <w:r w:rsidRPr="00057A43">
              <w:rPr>
                <w:rFonts w:ascii="Calibri" w:eastAsia="Times New Roman" w:hAnsi="Calibri" w:cs="Calibri"/>
                <w:sz w:val="12"/>
                <w:szCs w:val="12"/>
              </w:rPr>
              <w:t>0,490 ± 0,069</w:t>
            </w:r>
          </w:p>
        </w:tc>
        <w:tc>
          <w:tcPr>
            <w:tcW w:w="0" w:type="auto"/>
            <w:tcBorders>
              <w:top w:val="nil"/>
              <w:left w:val="nil"/>
              <w:bottom w:val="single" w:sz="4" w:space="0" w:color="auto"/>
              <w:right w:val="nil"/>
            </w:tcBorders>
          </w:tcPr>
          <w:p w14:paraId="4F5C4F34" w14:textId="4E54C292" w:rsidR="000E3E1D" w:rsidRPr="00057A43" w:rsidRDefault="000E3E1D" w:rsidP="000E3E1D">
            <w:pPr>
              <w:spacing w:after="0" w:line="240" w:lineRule="auto"/>
              <w:jc w:val="right"/>
              <w:rPr>
                <w:rFonts w:ascii="Calibri" w:eastAsia="Times New Roman" w:hAnsi="Calibri" w:cs="Calibri"/>
                <w:color w:val="000000"/>
                <w:sz w:val="12"/>
                <w:szCs w:val="12"/>
              </w:rPr>
            </w:pPr>
            <w:r w:rsidRPr="00057A43">
              <w:rPr>
                <w:rFonts w:ascii="Calibri" w:eastAsia="Times New Roman" w:hAnsi="Calibri" w:cs="Calibri"/>
                <w:color w:val="000000"/>
                <w:sz w:val="12"/>
                <w:szCs w:val="12"/>
              </w:rPr>
              <w:t>100</w:t>
            </w:r>
          </w:p>
        </w:tc>
        <w:tc>
          <w:tcPr>
            <w:tcW w:w="0" w:type="auto"/>
            <w:tcBorders>
              <w:top w:val="nil"/>
              <w:left w:val="nil"/>
              <w:bottom w:val="single" w:sz="4" w:space="0" w:color="auto"/>
              <w:right w:val="nil"/>
            </w:tcBorders>
          </w:tcPr>
          <w:p w14:paraId="23575389" w14:textId="24B927EB" w:rsidR="000E3E1D" w:rsidRPr="00057A43" w:rsidRDefault="000E3E1D" w:rsidP="000E3E1D">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single" w:sz="4" w:space="0" w:color="auto"/>
              <w:right w:val="nil"/>
            </w:tcBorders>
          </w:tcPr>
          <w:p w14:paraId="682C79D8" w14:textId="6E3D23C8" w:rsidR="000E3E1D" w:rsidRPr="00057A43" w:rsidRDefault="000E3E1D" w:rsidP="000E3E1D">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single" w:sz="4" w:space="0" w:color="auto"/>
              <w:right w:val="nil"/>
            </w:tcBorders>
          </w:tcPr>
          <w:p w14:paraId="0D4B53D3" w14:textId="3A929F73" w:rsidR="000E3E1D" w:rsidRPr="00057A43" w:rsidRDefault="000E3E1D" w:rsidP="000E3E1D">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single" w:sz="4" w:space="0" w:color="auto"/>
              <w:right w:val="nil"/>
            </w:tcBorders>
          </w:tcPr>
          <w:p w14:paraId="1DDB7EE6" w14:textId="25FBD8EB" w:rsidR="000E3E1D" w:rsidRPr="00057A43" w:rsidRDefault="000E3E1D" w:rsidP="000E3E1D">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c>
          <w:tcPr>
            <w:tcW w:w="0" w:type="auto"/>
            <w:tcBorders>
              <w:top w:val="nil"/>
              <w:left w:val="nil"/>
              <w:bottom w:val="single" w:sz="4" w:space="0" w:color="auto"/>
              <w:right w:val="nil"/>
            </w:tcBorders>
          </w:tcPr>
          <w:p w14:paraId="08A00EB5" w14:textId="49BD768D" w:rsidR="000E3E1D" w:rsidRPr="00057A43" w:rsidRDefault="000E3E1D" w:rsidP="000E3E1D">
            <w:pPr>
              <w:spacing w:after="0" w:line="240" w:lineRule="auto"/>
              <w:rPr>
                <w:rFonts w:ascii="Calibri" w:eastAsia="Times New Roman" w:hAnsi="Calibri" w:cs="Calibri"/>
                <w:color w:val="000000"/>
                <w:sz w:val="12"/>
                <w:szCs w:val="12"/>
              </w:rPr>
            </w:pPr>
            <w:r w:rsidRPr="00057A43">
              <w:rPr>
                <w:rFonts w:ascii="Calibri" w:eastAsia="Times New Roman" w:hAnsi="Calibri" w:cs="Calibri"/>
                <w:color w:val="000000"/>
                <w:sz w:val="12"/>
                <w:szCs w:val="12"/>
              </w:rPr>
              <w:t> </w:t>
            </w:r>
          </w:p>
        </w:tc>
      </w:tr>
    </w:tbl>
    <w:p w14:paraId="5BEFA86A" w14:textId="77777777" w:rsidR="00C25C97" w:rsidRPr="00057A43" w:rsidRDefault="00C25C97"/>
    <w:p w14:paraId="141CCB05" w14:textId="77777777" w:rsidR="00C25C97" w:rsidRPr="00057A43" w:rsidRDefault="00C25C97"/>
    <w:p w14:paraId="3EA270A0" w14:textId="77777777" w:rsidR="00D946DD" w:rsidRPr="00057A43" w:rsidRDefault="00D946DD">
      <w:pPr>
        <w:sectPr w:rsidR="00D946DD" w:rsidRPr="00057A43" w:rsidSect="004B5334">
          <w:pgSz w:w="16838" w:h="11906" w:orient="landscape" w:code="9"/>
          <w:pgMar w:top="720" w:right="720" w:bottom="720" w:left="720" w:header="720" w:footer="720" w:gutter="0"/>
          <w:cols w:space="720"/>
          <w:docGrid w:linePitch="360"/>
        </w:sectPr>
      </w:pPr>
    </w:p>
    <w:p w14:paraId="78C78CE1" w14:textId="46840E05" w:rsidR="00D946DD" w:rsidRPr="00057A43" w:rsidRDefault="00D946DD" w:rsidP="00D946DD">
      <w:pPr>
        <w:jc w:val="center"/>
        <w:rPr>
          <w:b/>
          <w:bCs/>
        </w:rPr>
      </w:pPr>
      <w:r w:rsidRPr="00057A43">
        <w:rPr>
          <w:b/>
          <w:bCs/>
        </w:rPr>
        <w:lastRenderedPageBreak/>
        <w:t>Supplementary Table 2. Characteristics of Pesticide Used in Included Studies</w:t>
      </w:r>
    </w:p>
    <w:tbl>
      <w:tblPr>
        <w:tblW w:w="0" w:type="auto"/>
        <w:tblLook w:val="04A0" w:firstRow="1" w:lastRow="0" w:firstColumn="1" w:lastColumn="0" w:noHBand="0" w:noVBand="1"/>
      </w:tblPr>
      <w:tblGrid>
        <w:gridCol w:w="381"/>
        <w:gridCol w:w="1580"/>
        <w:gridCol w:w="1605"/>
        <w:gridCol w:w="2622"/>
        <w:gridCol w:w="3375"/>
        <w:gridCol w:w="1458"/>
        <w:gridCol w:w="1642"/>
        <w:gridCol w:w="1991"/>
        <w:gridCol w:w="744"/>
      </w:tblGrid>
      <w:tr w:rsidR="00D946DD" w:rsidRPr="00057A43" w14:paraId="49A7DADB" w14:textId="77777777" w:rsidTr="00F85799">
        <w:trPr>
          <w:trHeight w:val="290"/>
          <w:tblHeader/>
        </w:trPr>
        <w:tc>
          <w:tcPr>
            <w:tcW w:w="0" w:type="auto"/>
            <w:tcBorders>
              <w:top w:val="single" w:sz="4" w:space="0" w:color="auto"/>
              <w:left w:val="nil"/>
              <w:right w:val="nil"/>
            </w:tcBorders>
            <w:noWrap/>
            <w:hideMark/>
          </w:tcPr>
          <w:p w14:paraId="1A747D04"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No</w:t>
            </w:r>
          </w:p>
        </w:tc>
        <w:tc>
          <w:tcPr>
            <w:tcW w:w="0" w:type="auto"/>
            <w:tcBorders>
              <w:top w:val="single" w:sz="4" w:space="0" w:color="auto"/>
              <w:left w:val="nil"/>
              <w:right w:val="nil"/>
            </w:tcBorders>
            <w:noWrap/>
            <w:hideMark/>
          </w:tcPr>
          <w:p w14:paraId="01ECBDE0"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Study</w:t>
            </w:r>
          </w:p>
        </w:tc>
        <w:tc>
          <w:tcPr>
            <w:tcW w:w="0" w:type="auto"/>
            <w:tcBorders>
              <w:top w:val="single" w:sz="4" w:space="0" w:color="auto"/>
              <w:left w:val="nil"/>
              <w:right w:val="nil"/>
            </w:tcBorders>
            <w:noWrap/>
            <w:hideMark/>
          </w:tcPr>
          <w:p w14:paraId="723CEF6C"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Country</w:t>
            </w:r>
          </w:p>
        </w:tc>
        <w:tc>
          <w:tcPr>
            <w:tcW w:w="0" w:type="auto"/>
            <w:gridSpan w:val="2"/>
            <w:tcBorders>
              <w:top w:val="single" w:sz="4" w:space="0" w:color="auto"/>
              <w:left w:val="nil"/>
              <w:right w:val="nil"/>
            </w:tcBorders>
            <w:noWrap/>
            <w:hideMark/>
          </w:tcPr>
          <w:p w14:paraId="26B9F328" w14:textId="77777777" w:rsidR="00D946DD" w:rsidRPr="00057A43" w:rsidRDefault="00D946DD" w:rsidP="00F85799">
            <w:pPr>
              <w:spacing w:after="0" w:line="240" w:lineRule="auto"/>
              <w:jc w:val="center"/>
              <w:rPr>
                <w:rFonts w:ascii="Calibri" w:eastAsia="Times New Roman" w:hAnsi="Calibri" w:cs="Calibri"/>
                <w:color w:val="000000"/>
                <w:sz w:val="14"/>
                <w:szCs w:val="14"/>
              </w:rPr>
            </w:pPr>
            <w:r w:rsidRPr="00057A43">
              <w:rPr>
                <w:rFonts w:ascii="Calibri" w:eastAsia="Times New Roman" w:hAnsi="Calibri" w:cs="Calibri"/>
                <w:color w:val="000000"/>
                <w:sz w:val="14"/>
                <w:szCs w:val="14"/>
              </w:rPr>
              <w:t>Type of Participants</w:t>
            </w:r>
          </w:p>
        </w:tc>
        <w:tc>
          <w:tcPr>
            <w:tcW w:w="0" w:type="auto"/>
            <w:tcBorders>
              <w:top w:val="single" w:sz="4" w:space="0" w:color="auto"/>
              <w:left w:val="nil"/>
              <w:right w:val="nil"/>
            </w:tcBorders>
            <w:noWrap/>
            <w:hideMark/>
          </w:tcPr>
          <w:p w14:paraId="46B205BF"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Type of Plant</w:t>
            </w:r>
          </w:p>
        </w:tc>
        <w:tc>
          <w:tcPr>
            <w:tcW w:w="0" w:type="auto"/>
            <w:gridSpan w:val="3"/>
            <w:tcBorders>
              <w:top w:val="single" w:sz="4" w:space="0" w:color="auto"/>
              <w:left w:val="nil"/>
              <w:right w:val="nil"/>
            </w:tcBorders>
            <w:noWrap/>
            <w:hideMark/>
          </w:tcPr>
          <w:p w14:paraId="36933D6A" w14:textId="77777777" w:rsidR="00D946DD" w:rsidRPr="00057A43" w:rsidRDefault="00D946DD" w:rsidP="00F85799">
            <w:pPr>
              <w:spacing w:after="0" w:line="240" w:lineRule="auto"/>
              <w:jc w:val="center"/>
              <w:rPr>
                <w:rFonts w:ascii="Calibri" w:eastAsia="Times New Roman" w:hAnsi="Calibri" w:cs="Calibri"/>
                <w:color w:val="000000"/>
                <w:sz w:val="14"/>
                <w:szCs w:val="14"/>
              </w:rPr>
            </w:pPr>
            <w:r w:rsidRPr="00057A43">
              <w:rPr>
                <w:rFonts w:ascii="Calibri" w:eastAsia="Times New Roman" w:hAnsi="Calibri" w:cs="Calibri"/>
                <w:color w:val="000000"/>
                <w:sz w:val="14"/>
                <w:szCs w:val="14"/>
              </w:rPr>
              <w:t>Type of Pesticide</w:t>
            </w:r>
          </w:p>
        </w:tc>
      </w:tr>
      <w:tr w:rsidR="00D946DD" w:rsidRPr="00057A43" w14:paraId="4CF72A7B" w14:textId="77777777" w:rsidTr="00F85799">
        <w:trPr>
          <w:trHeight w:val="290"/>
          <w:tblHeader/>
        </w:trPr>
        <w:tc>
          <w:tcPr>
            <w:tcW w:w="0" w:type="auto"/>
            <w:tcBorders>
              <w:top w:val="nil"/>
              <w:left w:val="nil"/>
              <w:bottom w:val="single" w:sz="4" w:space="0" w:color="auto"/>
              <w:right w:val="nil"/>
            </w:tcBorders>
            <w:noWrap/>
            <w:hideMark/>
          </w:tcPr>
          <w:p w14:paraId="4783EB1C" w14:textId="77777777" w:rsidR="00D946DD" w:rsidRPr="00057A43" w:rsidRDefault="00D946DD" w:rsidP="00F85799">
            <w:pPr>
              <w:spacing w:after="0" w:line="240" w:lineRule="auto"/>
              <w:jc w:val="center"/>
              <w:rPr>
                <w:rFonts w:ascii="Calibri" w:eastAsia="Times New Roman" w:hAnsi="Calibri" w:cs="Calibri"/>
                <w:color w:val="000000"/>
                <w:sz w:val="14"/>
                <w:szCs w:val="14"/>
              </w:rPr>
            </w:pPr>
          </w:p>
        </w:tc>
        <w:tc>
          <w:tcPr>
            <w:tcW w:w="0" w:type="auto"/>
            <w:tcBorders>
              <w:top w:val="nil"/>
              <w:left w:val="nil"/>
              <w:bottom w:val="single" w:sz="4" w:space="0" w:color="auto"/>
              <w:right w:val="nil"/>
            </w:tcBorders>
            <w:noWrap/>
            <w:hideMark/>
          </w:tcPr>
          <w:p w14:paraId="2ADF6C1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single" w:sz="4" w:space="0" w:color="auto"/>
              <w:right w:val="nil"/>
            </w:tcBorders>
            <w:noWrap/>
            <w:hideMark/>
          </w:tcPr>
          <w:p w14:paraId="584161F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single" w:sz="4" w:space="0" w:color="auto"/>
              <w:right w:val="nil"/>
            </w:tcBorders>
            <w:noWrap/>
            <w:hideMark/>
          </w:tcPr>
          <w:p w14:paraId="5F5793B2"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Exposure</w:t>
            </w:r>
          </w:p>
        </w:tc>
        <w:tc>
          <w:tcPr>
            <w:tcW w:w="0" w:type="auto"/>
            <w:tcBorders>
              <w:top w:val="nil"/>
              <w:left w:val="nil"/>
              <w:bottom w:val="single" w:sz="4" w:space="0" w:color="auto"/>
              <w:right w:val="nil"/>
            </w:tcBorders>
            <w:noWrap/>
            <w:hideMark/>
          </w:tcPr>
          <w:p w14:paraId="3DCA0D7F"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Control</w:t>
            </w:r>
          </w:p>
        </w:tc>
        <w:tc>
          <w:tcPr>
            <w:tcW w:w="0" w:type="auto"/>
            <w:tcBorders>
              <w:top w:val="nil"/>
              <w:left w:val="nil"/>
              <w:bottom w:val="single" w:sz="4" w:space="0" w:color="auto"/>
              <w:right w:val="nil"/>
            </w:tcBorders>
            <w:noWrap/>
            <w:hideMark/>
          </w:tcPr>
          <w:p w14:paraId="0B74A851"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single" w:sz="4" w:space="0" w:color="auto"/>
              <w:right w:val="nil"/>
            </w:tcBorders>
            <w:noWrap/>
            <w:hideMark/>
          </w:tcPr>
          <w:p w14:paraId="1569E37A"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Group</w:t>
            </w:r>
          </w:p>
        </w:tc>
        <w:tc>
          <w:tcPr>
            <w:tcW w:w="0" w:type="auto"/>
            <w:tcBorders>
              <w:top w:val="nil"/>
              <w:left w:val="nil"/>
              <w:bottom w:val="single" w:sz="4" w:space="0" w:color="auto"/>
              <w:right w:val="nil"/>
            </w:tcBorders>
            <w:noWrap/>
            <w:hideMark/>
          </w:tcPr>
          <w:p w14:paraId="1A486DB4"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Type</w:t>
            </w:r>
          </w:p>
        </w:tc>
        <w:tc>
          <w:tcPr>
            <w:tcW w:w="0" w:type="auto"/>
            <w:tcBorders>
              <w:top w:val="nil"/>
              <w:left w:val="nil"/>
              <w:bottom w:val="single" w:sz="4" w:space="0" w:color="auto"/>
              <w:right w:val="nil"/>
            </w:tcBorders>
            <w:noWrap/>
            <w:hideMark/>
          </w:tcPr>
          <w:p w14:paraId="67A55693"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 (if any)</w:t>
            </w:r>
          </w:p>
        </w:tc>
      </w:tr>
      <w:tr w:rsidR="00D946DD" w:rsidRPr="00057A43" w14:paraId="1FF35F19" w14:textId="77777777" w:rsidTr="00F85799">
        <w:trPr>
          <w:trHeight w:val="290"/>
        </w:trPr>
        <w:tc>
          <w:tcPr>
            <w:tcW w:w="0" w:type="auto"/>
            <w:tcBorders>
              <w:top w:val="single" w:sz="4" w:space="0" w:color="auto"/>
              <w:left w:val="nil"/>
              <w:bottom w:val="nil"/>
              <w:right w:val="nil"/>
            </w:tcBorders>
            <w:noWrap/>
            <w:hideMark/>
          </w:tcPr>
          <w:p w14:paraId="41258BCC"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1</w:t>
            </w:r>
          </w:p>
        </w:tc>
        <w:tc>
          <w:tcPr>
            <w:tcW w:w="0" w:type="auto"/>
            <w:tcBorders>
              <w:top w:val="single" w:sz="4" w:space="0" w:color="auto"/>
              <w:left w:val="nil"/>
              <w:bottom w:val="nil"/>
              <w:right w:val="nil"/>
            </w:tcBorders>
            <w:noWrap/>
            <w:hideMark/>
          </w:tcPr>
          <w:p w14:paraId="5870E627"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Lucero, 2000</w:t>
            </w:r>
          </w:p>
        </w:tc>
        <w:tc>
          <w:tcPr>
            <w:tcW w:w="0" w:type="auto"/>
            <w:tcBorders>
              <w:top w:val="single" w:sz="4" w:space="0" w:color="auto"/>
              <w:left w:val="nil"/>
              <w:bottom w:val="nil"/>
              <w:right w:val="nil"/>
            </w:tcBorders>
            <w:hideMark/>
          </w:tcPr>
          <w:p w14:paraId="7E3A4639"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Spain</w:t>
            </w:r>
          </w:p>
        </w:tc>
        <w:tc>
          <w:tcPr>
            <w:tcW w:w="0" w:type="auto"/>
            <w:tcBorders>
              <w:top w:val="single" w:sz="4" w:space="0" w:color="auto"/>
              <w:left w:val="nil"/>
              <w:bottom w:val="nil"/>
              <w:right w:val="nil"/>
            </w:tcBorders>
            <w:noWrap/>
            <w:hideMark/>
          </w:tcPr>
          <w:p w14:paraId="1CA4F3AB"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Agricultural worker</w:t>
            </w:r>
          </w:p>
        </w:tc>
        <w:tc>
          <w:tcPr>
            <w:tcW w:w="0" w:type="auto"/>
            <w:tcBorders>
              <w:top w:val="single" w:sz="4" w:space="0" w:color="auto"/>
              <w:left w:val="nil"/>
              <w:bottom w:val="nil"/>
              <w:right w:val="nil"/>
            </w:tcBorders>
            <w:noWrap/>
            <w:hideMark/>
          </w:tcPr>
          <w:p w14:paraId="7F249D71"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Another job in the same area</w:t>
            </w:r>
          </w:p>
        </w:tc>
        <w:tc>
          <w:tcPr>
            <w:tcW w:w="0" w:type="auto"/>
            <w:tcBorders>
              <w:top w:val="single" w:sz="4" w:space="0" w:color="auto"/>
              <w:left w:val="nil"/>
              <w:bottom w:val="nil"/>
              <w:right w:val="nil"/>
            </w:tcBorders>
            <w:noWrap/>
            <w:hideMark/>
          </w:tcPr>
          <w:p w14:paraId="3AB8EC57"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c>
          <w:tcPr>
            <w:tcW w:w="0" w:type="auto"/>
            <w:tcBorders>
              <w:top w:val="single" w:sz="4" w:space="0" w:color="auto"/>
              <w:left w:val="nil"/>
              <w:bottom w:val="nil"/>
              <w:right w:val="nil"/>
            </w:tcBorders>
            <w:noWrap/>
            <w:hideMark/>
          </w:tcPr>
          <w:p w14:paraId="634F9BD9"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Insecticide</w:t>
            </w:r>
          </w:p>
        </w:tc>
        <w:tc>
          <w:tcPr>
            <w:tcW w:w="0" w:type="auto"/>
            <w:tcBorders>
              <w:top w:val="single" w:sz="4" w:space="0" w:color="auto"/>
              <w:left w:val="nil"/>
              <w:bottom w:val="nil"/>
              <w:right w:val="nil"/>
            </w:tcBorders>
            <w:noWrap/>
            <w:hideMark/>
          </w:tcPr>
          <w:p w14:paraId="001AB04C" w14:textId="77777777" w:rsidR="00D946DD" w:rsidRPr="00057A43" w:rsidRDefault="00D946DD" w:rsidP="00F85799">
            <w:pPr>
              <w:spacing w:after="0" w:line="240" w:lineRule="auto"/>
              <w:rPr>
                <w:rFonts w:ascii="Calibri" w:eastAsia="Times New Roman" w:hAnsi="Calibri" w:cs="Calibri"/>
                <w:color w:val="000000"/>
                <w:sz w:val="14"/>
                <w:szCs w:val="14"/>
              </w:rPr>
            </w:pPr>
            <w:proofErr w:type="spellStart"/>
            <w:r w:rsidRPr="00057A43">
              <w:rPr>
                <w:rFonts w:ascii="Calibri" w:eastAsia="Times New Roman" w:hAnsi="Calibri" w:cs="Calibri"/>
                <w:color w:val="000000"/>
                <w:sz w:val="14"/>
                <w:szCs w:val="14"/>
              </w:rPr>
              <w:t>Abamectine</w:t>
            </w:r>
            <w:proofErr w:type="spellEnd"/>
            <w:r w:rsidRPr="00057A43">
              <w:rPr>
                <w:rFonts w:ascii="Calibri" w:eastAsia="Times New Roman" w:hAnsi="Calibri" w:cs="Calibri"/>
                <w:color w:val="000000"/>
                <w:sz w:val="14"/>
                <w:szCs w:val="14"/>
              </w:rPr>
              <w:t xml:space="preserve"> </w:t>
            </w:r>
          </w:p>
        </w:tc>
        <w:tc>
          <w:tcPr>
            <w:tcW w:w="0" w:type="auto"/>
            <w:tcBorders>
              <w:top w:val="single" w:sz="4" w:space="0" w:color="auto"/>
              <w:left w:val="nil"/>
              <w:bottom w:val="nil"/>
              <w:right w:val="nil"/>
            </w:tcBorders>
            <w:noWrap/>
            <w:hideMark/>
          </w:tcPr>
          <w:p w14:paraId="1AEA0CA2"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35.90%</w:t>
            </w:r>
          </w:p>
        </w:tc>
      </w:tr>
      <w:tr w:rsidR="00D946DD" w:rsidRPr="00057A43" w14:paraId="16354FA9" w14:textId="77777777" w:rsidTr="00F85799">
        <w:trPr>
          <w:trHeight w:val="290"/>
        </w:trPr>
        <w:tc>
          <w:tcPr>
            <w:tcW w:w="0" w:type="auto"/>
            <w:tcBorders>
              <w:top w:val="nil"/>
              <w:left w:val="nil"/>
              <w:bottom w:val="nil"/>
              <w:right w:val="nil"/>
            </w:tcBorders>
            <w:noWrap/>
            <w:hideMark/>
          </w:tcPr>
          <w:p w14:paraId="56940571"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07A1A535"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F4B9DF8"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2F82A6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57EABAC"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78CB6A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C4733D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29C10B9" w14:textId="77777777" w:rsidR="00D946DD" w:rsidRPr="00057A43" w:rsidRDefault="00D946DD" w:rsidP="00F85799">
            <w:pPr>
              <w:spacing w:after="0" w:line="240" w:lineRule="auto"/>
              <w:rPr>
                <w:rFonts w:ascii="Calibri" w:eastAsia="Times New Roman" w:hAnsi="Calibri" w:cs="Calibri"/>
                <w:color w:val="000000"/>
                <w:sz w:val="14"/>
                <w:szCs w:val="14"/>
              </w:rPr>
            </w:pPr>
            <w:proofErr w:type="spellStart"/>
            <w:r w:rsidRPr="00057A43">
              <w:rPr>
                <w:rFonts w:ascii="Calibri" w:eastAsia="Times New Roman" w:hAnsi="Calibri" w:cs="Calibri"/>
                <w:color w:val="000000"/>
                <w:sz w:val="14"/>
                <w:szCs w:val="14"/>
              </w:rPr>
              <w:t>Acrinathrin</w:t>
            </w:r>
            <w:proofErr w:type="spellEnd"/>
          </w:p>
        </w:tc>
        <w:tc>
          <w:tcPr>
            <w:tcW w:w="0" w:type="auto"/>
            <w:tcBorders>
              <w:top w:val="nil"/>
              <w:left w:val="nil"/>
              <w:bottom w:val="nil"/>
              <w:right w:val="nil"/>
            </w:tcBorders>
            <w:noWrap/>
            <w:hideMark/>
          </w:tcPr>
          <w:p w14:paraId="183A78B4"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17.20%</w:t>
            </w:r>
          </w:p>
        </w:tc>
      </w:tr>
      <w:tr w:rsidR="00D946DD" w:rsidRPr="00057A43" w14:paraId="2ED9A4FB" w14:textId="77777777" w:rsidTr="00F85799">
        <w:trPr>
          <w:trHeight w:val="290"/>
        </w:trPr>
        <w:tc>
          <w:tcPr>
            <w:tcW w:w="0" w:type="auto"/>
            <w:tcBorders>
              <w:top w:val="nil"/>
              <w:left w:val="nil"/>
              <w:bottom w:val="nil"/>
              <w:right w:val="nil"/>
            </w:tcBorders>
            <w:noWrap/>
            <w:hideMark/>
          </w:tcPr>
          <w:p w14:paraId="163DB7B3"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58BD156F"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8EC212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5BFFF1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1A9610E"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9FD382C"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2609A9E"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F1886CC" w14:textId="77777777" w:rsidR="00D946DD" w:rsidRPr="00057A43" w:rsidRDefault="00D946DD" w:rsidP="00F85799">
            <w:pPr>
              <w:spacing w:after="0" w:line="240" w:lineRule="auto"/>
              <w:rPr>
                <w:rFonts w:ascii="Calibri" w:eastAsia="Times New Roman" w:hAnsi="Calibri" w:cs="Calibri"/>
                <w:color w:val="000000"/>
                <w:sz w:val="14"/>
                <w:szCs w:val="14"/>
              </w:rPr>
            </w:pPr>
            <w:proofErr w:type="spellStart"/>
            <w:r w:rsidRPr="00057A43">
              <w:rPr>
                <w:rFonts w:ascii="Calibri" w:eastAsia="Times New Roman" w:hAnsi="Calibri" w:cs="Calibri"/>
                <w:color w:val="000000"/>
                <w:sz w:val="14"/>
                <w:szCs w:val="14"/>
              </w:rPr>
              <w:t>Buprofezin</w:t>
            </w:r>
            <w:proofErr w:type="spellEnd"/>
          </w:p>
        </w:tc>
        <w:tc>
          <w:tcPr>
            <w:tcW w:w="0" w:type="auto"/>
            <w:tcBorders>
              <w:top w:val="nil"/>
              <w:left w:val="nil"/>
              <w:bottom w:val="nil"/>
              <w:right w:val="nil"/>
            </w:tcBorders>
            <w:noWrap/>
            <w:hideMark/>
          </w:tcPr>
          <w:p w14:paraId="4AF8336C"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4.70%</w:t>
            </w:r>
          </w:p>
        </w:tc>
      </w:tr>
      <w:tr w:rsidR="00D946DD" w:rsidRPr="00057A43" w14:paraId="084CC987" w14:textId="77777777" w:rsidTr="00F85799">
        <w:trPr>
          <w:trHeight w:val="290"/>
        </w:trPr>
        <w:tc>
          <w:tcPr>
            <w:tcW w:w="0" w:type="auto"/>
            <w:tcBorders>
              <w:top w:val="nil"/>
              <w:left w:val="nil"/>
              <w:bottom w:val="nil"/>
              <w:right w:val="nil"/>
            </w:tcBorders>
            <w:noWrap/>
            <w:hideMark/>
          </w:tcPr>
          <w:p w14:paraId="6E9AF67D"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49EF1A49"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4D04C8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6154B28"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9F135A5"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5A3B50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464052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C26E443" w14:textId="77777777" w:rsidR="00D946DD" w:rsidRPr="00057A43" w:rsidRDefault="00D946DD" w:rsidP="00F85799">
            <w:pPr>
              <w:spacing w:after="0" w:line="240" w:lineRule="auto"/>
              <w:rPr>
                <w:rFonts w:ascii="Calibri" w:eastAsia="Times New Roman" w:hAnsi="Calibri" w:cs="Calibri"/>
                <w:color w:val="000000"/>
                <w:sz w:val="14"/>
                <w:szCs w:val="14"/>
              </w:rPr>
            </w:pPr>
            <w:proofErr w:type="spellStart"/>
            <w:r w:rsidRPr="00057A43">
              <w:rPr>
                <w:rFonts w:ascii="Calibri" w:eastAsia="Times New Roman" w:hAnsi="Calibri" w:cs="Calibri"/>
                <w:color w:val="000000"/>
                <w:sz w:val="14"/>
                <w:szCs w:val="14"/>
              </w:rPr>
              <w:t>Cyromazine</w:t>
            </w:r>
            <w:proofErr w:type="spellEnd"/>
          </w:p>
        </w:tc>
        <w:tc>
          <w:tcPr>
            <w:tcW w:w="0" w:type="auto"/>
            <w:tcBorders>
              <w:top w:val="nil"/>
              <w:left w:val="nil"/>
              <w:bottom w:val="nil"/>
              <w:right w:val="nil"/>
            </w:tcBorders>
            <w:noWrap/>
            <w:hideMark/>
          </w:tcPr>
          <w:p w14:paraId="5B0FCD88"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12.50%</w:t>
            </w:r>
          </w:p>
        </w:tc>
      </w:tr>
      <w:tr w:rsidR="00D946DD" w:rsidRPr="00057A43" w14:paraId="1E8FC36C" w14:textId="77777777" w:rsidTr="00F85799">
        <w:trPr>
          <w:trHeight w:val="290"/>
        </w:trPr>
        <w:tc>
          <w:tcPr>
            <w:tcW w:w="0" w:type="auto"/>
            <w:tcBorders>
              <w:top w:val="nil"/>
              <w:left w:val="nil"/>
              <w:bottom w:val="nil"/>
              <w:right w:val="nil"/>
            </w:tcBorders>
            <w:noWrap/>
            <w:hideMark/>
          </w:tcPr>
          <w:p w14:paraId="04DC01D5"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073F0E4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913F26B"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D47BBED"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40150C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183FE44"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FBE3DBD"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05336A1"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Dichlorvos</w:t>
            </w:r>
          </w:p>
        </w:tc>
        <w:tc>
          <w:tcPr>
            <w:tcW w:w="0" w:type="auto"/>
            <w:tcBorders>
              <w:top w:val="nil"/>
              <w:left w:val="nil"/>
              <w:bottom w:val="nil"/>
              <w:right w:val="nil"/>
            </w:tcBorders>
            <w:noWrap/>
            <w:hideMark/>
          </w:tcPr>
          <w:p w14:paraId="03639675"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3.20%</w:t>
            </w:r>
          </w:p>
        </w:tc>
      </w:tr>
      <w:tr w:rsidR="00D946DD" w:rsidRPr="00057A43" w14:paraId="7BB9F2D5" w14:textId="77777777" w:rsidTr="00F85799">
        <w:trPr>
          <w:trHeight w:val="290"/>
        </w:trPr>
        <w:tc>
          <w:tcPr>
            <w:tcW w:w="0" w:type="auto"/>
            <w:tcBorders>
              <w:top w:val="nil"/>
              <w:left w:val="nil"/>
              <w:bottom w:val="nil"/>
              <w:right w:val="nil"/>
            </w:tcBorders>
            <w:noWrap/>
            <w:hideMark/>
          </w:tcPr>
          <w:p w14:paraId="0C48D390"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60E9002B"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5B86F0D"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F89221B"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AEE6496"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695B539"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856006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6597DAD"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Endosulfan</w:t>
            </w:r>
          </w:p>
        </w:tc>
        <w:tc>
          <w:tcPr>
            <w:tcW w:w="0" w:type="auto"/>
            <w:tcBorders>
              <w:top w:val="nil"/>
              <w:left w:val="nil"/>
              <w:bottom w:val="nil"/>
              <w:right w:val="nil"/>
            </w:tcBorders>
            <w:noWrap/>
            <w:hideMark/>
          </w:tcPr>
          <w:p w14:paraId="62373A06"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20.30%</w:t>
            </w:r>
          </w:p>
        </w:tc>
      </w:tr>
      <w:tr w:rsidR="00D946DD" w:rsidRPr="00057A43" w14:paraId="56077694" w14:textId="77777777" w:rsidTr="00F85799">
        <w:trPr>
          <w:trHeight w:val="290"/>
        </w:trPr>
        <w:tc>
          <w:tcPr>
            <w:tcW w:w="0" w:type="auto"/>
            <w:tcBorders>
              <w:top w:val="nil"/>
              <w:left w:val="nil"/>
              <w:bottom w:val="nil"/>
              <w:right w:val="nil"/>
            </w:tcBorders>
            <w:noWrap/>
            <w:hideMark/>
          </w:tcPr>
          <w:p w14:paraId="27A5E2D8"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21FC4FE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792768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8D94366"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1FB88A8"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9B65E6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44FCF2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4CA3D04" w14:textId="77777777" w:rsidR="00D946DD" w:rsidRPr="00057A43" w:rsidRDefault="00D946DD" w:rsidP="00F85799">
            <w:pPr>
              <w:spacing w:after="0" w:line="240" w:lineRule="auto"/>
              <w:rPr>
                <w:rFonts w:ascii="Calibri" w:eastAsia="Times New Roman" w:hAnsi="Calibri" w:cs="Calibri"/>
                <w:color w:val="000000"/>
                <w:sz w:val="14"/>
                <w:szCs w:val="14"/>
              </w:rPr>
            </w:pPr>
            <w:proofErr w:type="spellStart"/>
            <w:r w:rsidRPr="00057A43">
              <w:rPr>
                <w:rFonts w:ascii="Calibri" w:eastAsia="Times New Roman" w:hAnsi="Calibri" w:cs="Calibri"/>
                <w:color w:val="000000"/>
                <w:sz w:val="14"/>
                <w:szCs w:val="14"/>
              </w:rPr>
              <w:t>Formetanate</w:t>
            </w:r>
            <w:proofErr w:type="spellEnd"/>
          </w:p>
        </w:tc>
        <w:tc>
          <w:tcPr>
            <w:tcW w:w="0" w:type="auto"/>
            <w:tcBorders>
              <w:top w:val="nil"/>
              <w:left w:val="nil"/>
              <w:bottom w:val="nil"/>
              <w:right w:val="nil"/>
            </w:tcBorders>
            <w:noWrap/>
            <w:hideMark/>
          </w:tcPr>
          <w:p w14:paraId="6D93B158"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9.40%</w:t>
            </w:r>
          </w:p>
        </w:tc>
      </w:tr>
      <w:tr w:rsidR="00D946DD" w:rsidRPr="00057A43" w14:paraId="4E9BCB08" w14:textId="77777777" w:rsidTr="00F85799">
        <w:trPr>
          <w:trHeight w:val="290"/>
        </w:trPr>
        <w:tc>
          <w:tcPr>
            <w:tcW w:w="0" w:type="auto"/>
            <w:tcBorders>
              <w:top w:val="nil"/>
              <w:left w:val="nil"/>
              <w:bottom w:val="nil"/>
              <w:right w:val="nil"/>
            </w:tcBorders>
            <w:noWrap/>
            <w:hideMark/>
          </w:tcPr>
          <w:p w14:paraId="775CDE1C"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40C1C9E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56BE5A8"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7563B17"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225D21F"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FFAD756"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523E38C"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CDD3B84" w14:textId="77777777" w:rsidR="00D946DD" w:rsidRPr="00057A43" w:rsidRDefault="00D946DD" w:rsidP="00F85799">
            <w:pPr>
              <w:spacing w:after="0" w:line="240" w:lineRule="auto"/>
              <w:rPr>
                <w:rFonts w:ascii="Calibri" w:eastAsia="Times New Roman" w:hAnsi="Calibri" w:cs="Calibri"/>
                <w:color w:val="000000"/>
                <w:sz w:val="14"/>
                <w:szCs w:val="14"/>
              </w:rPr>
            </w:pPr>
            <w:proofErr w:type="spellStart"/>
            <w:r w:rsidRPr="00057A43">
              <w:rPr>
                <w:rFonts w:ascii="Calibri" w:eastAsia="Times New Roman" w:hAnsi="Calibri" w:cs="Calibri"/>
                <w:color w:val="000000"/>
                <w:sz w:val="14"/>
                <w:szCs w:val="14"/>
              </w:rPr>
              <w:t>Imadacloparid</w:t>
            </w:r>
            <w:proofErr w:type="spellEnd"/>
          </w:p>
        </w:tc>
        <w:tc>
          <w:tcPr>
            <w:tcW w:w="0" w:type="auto"/>
            <w:tcBorders>
              <w:top w:val="nil"/>
              <w:left w:val="nil"/>
              <w:bottom w:val="nil"/>
              <w:right w:val="nil"/>
            </w:tcBorders>
            <w:noWrap/>
            <w:hideMark/>
          </w:tcPr>
          <w:p w14:paraId="6E40FFA2"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50%</w:t>
            </w:r>
          </w:p>
        </w:tc>
      </w:tr>
      <w:tr w:rsidR="00D946DD" w:rsidRPr="00057A43" w14:paraId="598447E1" w14:textId="77777777" w:rsidTr="00F85799">
        <w:trPr>
          <w:trHeight w:val="290"/>
        </w:trPr>
        <w:tc>
          <w:tcPr>
            <w:tcW w:w="0" w:type="auto"/>
            <w:tcBorders>
              <w:top w:val="nil"/>
              <w:left w:val="nil"/>
              <w:bottom w:val="nil"/>
              <w:right w:val="nil"/>
            </w:tcBorders>
            <w:noWrap/>
            <w:hideMark/>
          </w:tcPr>
          <w:p w14:paraId="49C8E260"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3AA1490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87A73D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CBA0B9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85A901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555C6A7"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6B2AC6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F8D3DBE"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Malathion</w:t>
            </w:r>
          </w:p>
        </w:tc>
        <w:tc>
          <w:tcPr>
            <w:tcW w:w="0" w:type="auto"/>
            <w:tcBorders>
              <w:top w:val="nil"/>
              <w:left w:val="nil"/>
              <w:bottom w:val="nil"/>
              <w:right w:val="nil"/>
            </w:tcBorders>
            <w:noWrap/>
            <w:hideMark/>
          </w:tcPr>
          <w:p w14:paraId="788676B0"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12.40%</w:t>
            </w:r>
          </w:p>
        </w:tc>
      </w:tr>
      <w:tr w:rsidR="00D946DD" w:rsidRPr="00057A43" w14:paraId="7A10D458" w14:textId="77777777" w:rsidTr="00F85799">
        <w:trPr>
          <w:trHeight w:val="290"/>
        </w:trPr>
        <w:tc>
          <w:tcPr>
            <w:tcW w:w="0" w:type="auto"/>
            <w:tcBorders>
              <w:top w:val="nil"/>
              <w:left w:val="nil"/>
              <w:bottom w:val="nil"/>
              <w:right w:val="nil"/>
            </w:tcBorders>
            <w:noWrap/>
            <w:hideMark/>
          </w:tcPr>
          <w:p w14:paraId="42C66C03"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512A90CC"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901B68D"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1C53444"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572BD8B"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DDE30C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001098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2D6B407" w14:textId="77777777" w:rsidR="00D946DD" w:rsidRPr="00057A43" w:rsidRDefault="00D946DD" w:rsidP="00F85799">
            <w:pPr>
              <w:spacing w:after="0" w:line="240" w:lineRule="auto"/>
              <w:rPr>
                <w:rFonts w:ascii="Calibri" w:eastAsia="Times New Roman" w:hAnsi="Calibri" w:cs="Calibri"/>
                <w:color w:val="000000"/>
                <w:sz w:val="14"/>
                <w:szCs w:val="14"/>
              </w:rPr>
            </w:pPr>
            <w:proofErr w:type="spellStart"/>
            <w:r w:rsidRPr="00057A43">
              <w:rPr>
                <w:rFonts w:ascii="Calibri" w:eastAsia="Times New Roman" w:hAnsi="Calibri" w:cs="Calibri"/>
                <w:color w:val="000000"/>
                <w:sz w:val="14"/>
                <w:szCs w:val="14"/>
              </w:rPr>
              <w:t>Methamidophos</w:t>
            </w:r>
            <w:proofErr w:type="spellEnd"/>
          </w:p>
        </w:tc>
        <w:tc>
          <w:tcPr>
            <w:tcW w:w="0" w:type="auto"/>
            <w:tcBorders>
              <w:top w:val="nil"/>
              <w:left w:val="nil"/>
              <w:bottom w:val="nil"/>
              <w:right w:val="nil"/>
            </w:tcBorders>
            <w:noWrap/>
            <w:hideMark/>
          </w:tcPr>
          <w:p w14:paraId="31C55313"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34.40%</w:t>
            </w:r>
          </w:p>
        </w:tc>
      </w:tr>
      <w:tr w:rsidR="00D946DD" w:rsidRPr="00057A43" w14:paraId="03053B5E" w14:textId="77777777" w:rsidTr="00F85799">
        <w:trPr>
          <w:trHeight w:val="290"/>
        </w:trPr>
        <w:tc>
          <w:tcPr>
            <w:tcW w:w="0" w:type="auto"/>
            <w:tcBorders>
              <w:top w:val="nil"/>
              <w:left w:val="nil"/>
              <w:bottom w:val="nil"/>
              <w:right w:val="nil"/>
            </w:tcBorders>
            <w:noWrap/>
            <w:hideMark/>
          </w:tcPr>
          <w:p w14:paraId="72AF2901"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44C5011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4C71D87"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5C4A5E5"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41D4AF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2D09FB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88B4694"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21F9093"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Methomyl</w:t>
            </w:r>
          </w:p>
        </w:tc>
        <w:tc>
          <w:tcPr>
            <w:tcW w:w="0" w:type="auto"/>
            <w:tcBorders>
              <w:top w:val="nil"/>
              <w:left w:val="nil"/>
              <w:bottom w:val="nil"/>
              <w:right w:val="nil"/>
            </w:tcBorders>
            <w:noWrap/>
            <w:hideMark/>
          </w:tcPr>
          <w:p w14:paraId="3FFA5E6C"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50%</w:t>
            </w:r>
          </w:p>
        </w:tc>
      </w:tr>
      <w:tr w:rsidR="00D946DD" w:rsidRPr="00057A43" w14:paraId="2E6C0708" w14:textId="77777777" w:rsidTr="00F85799">
        <w:trPr>
          <w:trHeight w:val="290"/>
        </w:trPr>
        <w:tc>
          <w:tcPr>
            <w:tcW w:w="0" w:type="auto"/>
            <w:tcBorders>
              <w:top w:val="nil"/>
              <w:left w:val="nil"/>
              <w:bottom w:val="nil"/>
              <w:right w:val="nil"/>
            </w:tcBorders>
            <w:noWrap/>
            <w:hideMark/>
          </w:tcPr>
          <w:p w14:paraId="7AC3285D"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2BF05FDD"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F9A773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3DCD306"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99856AF"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44258AF"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050F4A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CC5DA7F"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Permethrin</w:t>
            </w:r>
          </w:p>
        </w:tc>
        <w:tc>
          <w:tcPr>
            <w:tcW w:w="0" w:type="auto"/>
            <w:tcBorders>
              <w:top w:val="nil"/>
              <w:left w:val="nil"/>
              <w:bottom w:val="nil"/>
              <w:right w:val="nil"/>
            </w:tcBorders>
            <w:noWrap/>
            <w:hideMark/>
          </w:tcPr>
          <w:p w14:paraId="5D5C0656"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4.70%</w:t>
            </w:r>
          </w:p>
        </w:tc>
      </w:tr>
      <w:tr w:rsidR="00D946DD" w:rsidRPr="00057A43" w14:paraId="1F265B6C" w14:textId="77777777" w:rsidTr="00F85799">
        <w:trPr>
          <w:trHeight w:val="290"/>
        </w:trPr>
        <w:tc>
          <w:tcPr>
            <w:tcW w:w="0" w:type="auto"/>
            <w:tcBorders>
              <w:top w:val="nil"/>
              <w:left w:val="nil"/>
              <w:bottom w:val="nil"/>
              <w:right w:val="nil"/>
            </w:tcBorders>
            <w:noWrap/>
            <w:hideMark/>
          </w:tcPr>
          <w:p w14:paraId="01568611"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6F61EA94"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A7116A5"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F7E8617"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3EB0B8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B25241C"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AE7349E"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2DA6132"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Pyriproxyfen</w:t>
            </w:r>
          </w:p>
        </w:tc>
        <w:tc>
          <w:tcPr>
            <w:tcW w:w="0" w:type="auto"/>
            <w:tcBorders>
              <w:top w:val="nil"/>
              <w:left w:val="nil"/>
              <w:bottom w:val="nil"/>
              <w:right w:val="nil"/>
            </w:tcBorders>
            <w:noWrap/>
            <w:hideMark/>
          </w:tcPr>
          <w:p w14:paraId="1ECFA62A"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14.10%</w:t>
            </w:r>
          </w:p>
        </w:tc>
      </w:tr>
      <w:tr w:rsidR="00D946DD" w:rsidRPr="00057A43" w14:paraId="3D85A022" w14:textId="77777777" w:rsidTr="00F85799">
        <w:trPr>
          <w:trHeight w:val="290"/>
        </w:trPr>
        <w:tc>
          <w:tcPr>
            <w:tcW w:w="0" w:type="auto"/>
            <w:tcBorders>
              <w:top w:val="nil"/>
              <w:left w:val="nil"/>
              <w:bottom w:val="nil"/>
              <w:right w:val="nil"/>
            </w:tcBorders>
            <w:noWrap/>
            <w:hideMark/>
          </w:tcPr>
          <w:p w14:paraId="1D8E00A0"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6BBAAB0D"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341030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01D7C8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63E48C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E7B44C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A094BA6"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1A7E73C" w14:textId="77777777" w:rsidR="00D946DD" w:rsidRPr="00057A43" w:rsidRDefault="00D946DD" w:rsidP="00F85799">
            <w:pPr>
              <w:spacing w:after="0" w:line="240" w:lineRule="auto"/>
              <w:rPr>
                <w:rFonts w:ascii="Calibri" w:eastAsia="Times New Roman" w:hAnsi="Calibri" w:cs="Calibri"/>
                <w:color w:val="000000"/>
                <w:sz w:val="14"/>
                <w:szCs w:val="14"/>
              </w:rPr>
            </w:pPr>
            <w:proofErr w:type="spellStart"/>
            <w:r w:rsidRPr="00057A43">
              <w:rPr>
                <w:rFonts w:ascii="Calibri" w:eastAsia="Times New Roman" w:hAnsi="Calibri" w:cs="Calibri"/>
                <w:color w:val="000000"/>
                <w:sz w:val="14"/>
                <w:szCs w:val="14"/>
              </w:rPr>
              <w:t>Tabufenozide</w:t>
            </w:r>
            <w:proofErr w:type="spellEnd"/>
          </w:p>
        </w:tc>
        <w:tc>
          <w:tcPr>
            <w:tcW w:w="0" w:type="auto"/>
            <w:tcBorders>
              <w:top w:val="nil"/>
              <w:left w:val="nil"/>
              <w:bottom w:val="nil"/>
              <w:right w:val="nil"/>
            </w:tcBorders>
            <w:noWrap/>
            <w:hideMark/>
          </w:tcPr>
          <w:p w14:paraId="515ED105"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4.70%</w:t>
            </w:r>
          </w:p>
        </w:tc>
      </w:tr>
      <w:tr w:rsidR="00D946DD" w:rsidRPr="00057A43" w14:paraId="732B33D4" w14:textId="77777777" w:rsidTr="00F85799">
        <w:trPr>
          <w:trHeight w:val="290"/>
        </w:trPr>
        <w:tc>
          <w:tcPr>
            <w:tcW w:w="0" w:type="auto"/>
            <w:tcBorders>
              <w:top w:val="nil"/>
              <w:left w:val="nil"/>
              <w:bottom w:val="nil"/>
              <w:right w:val="nil"/>
            </w:tcBorders>
            <w:noWrap/>
            <w:hideMark/>
          </w:tcPr>
          <w:p w14:paraId="4A5D00BB"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6CF1F19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8CEA1D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A22DF5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6DDDAB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81CE32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743BB0C"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C6B6758"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Tralomethrin</w:t>
            </w:r>
          </w:p>
        </w:tc>
        <w:tc>
          <w:tcPr>
            <w:tcW w:w="0" w:type="auto"/>
            <w:tcBorders>
              <w:top w:val="nil"/>
              <w:left w:val="nil"/>
              <w:bottom w:val="nil"/>
              <w:right w:val="nil"/>
            </w:tcBorders>
            <w:noWrap/>
            <w:hideMark/>
          </w:tcPr>
          <w:p w14:paraId="4F686659"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15.60%</w:t>
            </w:r>
          </w:p>
        </w:tc>
      </w:tr>
      <w:tr w:rsidR="00D946DD" w:rsidRPr="00057A43" w14:paraId="41CD96DD" w14:textId="77777777" w:rsidTr="00F85799">
        <w:trPr>
          <w:trHeight w:val="290"/>
        </w:trPr>
        <w:tc>
          <w:tcPr>
            <w:tcW w:w="0" w:type="auto"/>
            <w:tcBorders>
              <w:top w:val="nil"/>
              <w:left w:val="nil"/>
              <w:bottom w:val="nil"/>
              <w:right w:val="nil"/>
            </w:tcBorders>
            <w:noWrap/>
            <w:hideMark/>
          </w:tcPr>
          <w:p w14:paraId="5B704180"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7C8DC48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5B8967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571ABD8"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4DA8265"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DC91928"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6D703C6"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Fungicides</w:t>
            </w:r>
          </w:p>
        </w:tc>
        <w:tc>
          <w:tcPr>
            <w:tcW w:w="0" w:type="auto"/>
            <w:tcBorders>
              <w:top w:val="nil"/>
              <w:left w:val="nil"/>
              <w:bottom w:val="nil"/>
              <w:right w:val="nil"/>
            </w:tcBorders>
            <w:noWrap/>
            <w:hideMark/>
          </w:tcPr>
          <w:p w14:paraId="11B8A0AB"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Carbendazim</w:t>
            </w:r>
          </w:p>
        </w:tc>
        <w:tc>
          <w:tcPr>
            <w:tcW w:w="0" w:type="auto"/>
            <w:tcBorders>
              <w:top w:val="nil"/>
              <w:left w:val="nil"/>
              <w:bottom w:val="nil"/>
              <w:right w:val="nil"/>
            </w:tcBorders>
            <w:noWrap/>
            <w:hideMark/>
          </w:tcPr>
          <w:p w14:paraId="72F87C83"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3.10%</w:t>
            </w:r>
          </w:p>
        </w:tc>
      </w:tr>
      <w:tr w:rsidR="00D946DD" w:rsidRPr="00057A43" w14:paraId="1A411696" w14:textId="77777777" w:rsidTr="00F85799">
        <w:trPr>
          <w:trHeight w:val="290"/>
        </w:trPr>
        <w:tc>
          <w:tcPr>
            <w:tcW w:w="0" w:type="auto"/>
            <w:tcBorders>
              <w:top w:val="nil"/>
              <w:left w:val="nil"/>
              <w:bottom w:val="nil"/>
              <w:right w:val="nil"/>
            </w:tcBorders>
            <w:noWrap/>
            <w:hideMark/>
          </w:tcPr>
          <w:p w14:paraId="07217E12"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2AEE2D97"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E57C46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816BFB8"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BC5CBEF"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E2D84B6"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34921BE"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7A057F5"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Cymoxanil</w:t>
            </w:r>
          </w:p>
        </w:tc>
        <w:tc>
          <w:tcPr>
            <w:tcW w:w="0" w:type="auto"/>
            <w:tcBorders>
              <w:top w:val="nil"/>
              <w:left w:val="nil"/>
              <w:bottom w:val="nil"/>
              <w:right w:val="nil"/>
            </w:tcBorders>
            <w:noWrap/>
            <w:hideMark/>
          </w:tcPr>
          <w:p w14:paraId="2D5B14FE"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14.10%</w:t>
            </w:r>
          </w:p>
        </w:tc>
      </w:tr>
      <w:tr w:rsidR="00D946DD" w:rsidRPr="00057A43" w14:paraId="0AADE002" w14:textId="77777777" w:rsidTr="00F85799">
        <w:trPr>
          <w:trHeight w:val="290"/>
        </w:trPr>
        <w:tc>
          <w:tcPr>
            <w:tcW w:w="0" w:type="auto"/>
            <w:tcBorders>
              <w:top w:val="nil"/>
              <w:left w:val="nil"/>
              <w:bottom w:val="nil"/>
              <w:right w:val="nil"/>
            </w:tcBorders>
            <w:noWrap/>
            <w:hideMark/>
          </w:tcPr>
          <w:p w14:paraId="4E0C48D1"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485248F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7C66A8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1F0758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0D8E13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B456894"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0C9CF0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9174005"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Diethofencarb</w:t>
            </w:r>
          </w:p>
        </w:tc>
        <w:tc>
          <w:tcPr>
            <w:tcW w:w="0" w:type="auto"/>
            <w:tcBorders>
              <w:top w:val="nil"/>
              <w:left w:val="nil"/>
              <w:bottom w:val="nil"/>
              <w:right w:val="nil"/>
            </w:tcBorders>
            <w:noWrap/>
            <w:hideMark/>
          </w:tcPr>
          <w:p w14:paraId="2BFFAD73"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3.10%</w:t>
            </w:r>
          </w:p>
        </w:tc>
      </w:tr>
      <w:tr w:rsidR="00D946DD" w:rsidRPr="00057A43" w14:paraId="1B2D5785" w14:textId="77777777" w:rsidTr="00F85799">
        <w:trPr>
          <w:trHeight w:val="290"/>
        </w:trPr>
        <w:tc>
          <w:tcPr>
            <w:tcW w:w="0" w:type="auto"/>
            <w:tcBorders>
              <w:top w:val="nil"/>
              <w:left w:val="nil"/>
              <w:bottom w:val="nil"/>
              <w:right w:val="nil"/>
            </w:tcBorders>
            <w:noWrap/>
            <w:hideMark/>
          </w:tcPr>
          <w:p w14:paraId="4B776E4A"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3FCEE44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F173D25"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991A2BD"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31CEE86"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7F7578F"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6E6CA5C"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EEE1B36"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 xml:space="preserve">Mancozeb </w:t>
            </w:r>
          </w:p>
        </w:tc>
        <w:tc>
          <w:tcPr>
            <w:tcW w:w="0" w:type="auto"/>
            <w:tcBorders>
              <w:top w:val="nil"/>
              <w:left w:val="nil"/>
              <w:bottom w:val="nil"/>
              <w:right w:val="nil"/>
            </w:tcBorders>
            <w:noWrap/>
            <w:hideMark/>
          </w:tcPr>
          <w:p w14:paraId="3F96E71F"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12.50%</w:t>
            </w:r>
          </w:p>
        </w:tc>
      </w:tr>
      <w:tr w:rsidR="00D946DD" w:rsidRPr="00057A43" w14:paraId="3CF8942E" w14:textId="77777777" w:rsidTr="00F85799">
        <w:trPr>
          <w:trHeight w:val="290"/>
        </w:trPr>
        <w:tc>
          <w:tcPr>
            <w:tcW w:w="0" w:type="auto"/>
            <w:tcBorders>
              <w:top w:val="nil"/>
              <w:left w:val="nil"/>
              <w:bottom w:val="nil"/>
              <w:right w:val="nil"/>
            </w:tcBorders>
            <w:noWrap/>
            <w:hideMark/>
          </w:tcPr>
          <w:p w14:paraId="35835931"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0B017868"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274EBD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A87C069"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4ED7646"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4DF5E7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83862B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62EB0C9"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Nuarimol</w:t>
            </w:r>
          </w:p>
        </w:tc>
        <w:tc>
          <w:tcPr>
            <w:tcW w:w="0" w:type="auto"/>
            <w:tcBorders>
              <w:top w:val="nil"/>
              <w:left w:val="nil"/>
              <w:bottom w:val="nil"/>
              <w:right w:val="nil"/>
            </w:tcBorders>
            <w:noWrap/>
            <w:hideMark/>
          </w:tcPr>
          <w:p w14:paraId="0840E75D"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3.10%</w:t>
            </w:r>
          </w:p>
        </w:tc>
      </w:tr>
      <w:tr w:rsidR="00D946DD" w:rsidRPr="00057A43" w14:paraId="433FB4CD" w14:textId="77777777" w:rsidTr="00F85799">
        <w:trPr>
          <w:trHeight w:val="290"/>
        </w:trPr>
        <w:tc>
          <w:tcPr>
            <w:tcW w:w="0" w:type="auto"/>
            <w:tcBorders>
              <w:top w:val="nil"/>
              <w:left w:val="nil"/>
              <w:bottom w:val="nil"/>
              <w:right w:val="nil"/>
            </w:tcBorders>
            <w:noWrap/>
            <w:hideMark/>
          </w:tcPr>
          <w:p w14:paraId="275987CC"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30BB63D8"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FF21AEE"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5FFDE8D"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40982A4"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BE5A8FD"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490E2D4"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55AAE98"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Fosetyl-</w:t>
            </w:r>
            <w:proofErr w:type="spellStart"/>
            <w:r w:rsidRPr="00057A43">
              <w:rPr>
                <w:rFonts w:ascii="Calibri" w:eastAsia="Times New Roman" w:hAnsi="Calibri" w:cs="Calibri"/>
                <w:color w:val="000000"/>
                <w:sz w:val="14"/>
                <w:szCs w:val="14"/>
              </w:rPr>
              <w:t>aluminium</w:t>
            </w:r>
            <w:proofErr w:type="spellEnd"/>
          </w:p>
        </w:tc>
        <w:tc>
          <w:tcPr>
            <w:tcW w:w="0" w:type="auto"/>
            <w:tcBorders>
              <w:top w:val="nil"/>
              <w:left w:val="nil"/>
              <w:bottom w:val="nil"/>
              <w:right w:val="nil"/>
            </w:tcBorders>
            <w:noWrap/>
            <w:hideMark/>
          </w:tcPr>
          <w:p w14:paraId="52E8ACF2"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6.20%</w:t>
            </w:r>
          </w:p>
        </w:tc>
      </w:tr>
      <w:tr w:rsidR="00D946DD" w:rsidRPr="00057A43" w14:paraId="6FCB6B0F" w14:textId="77777777" w:rsidTr="00F85799">
        <w:trPr>
          <w:trHeight w:val="290"/>
        </w:trPr>
        <w:tc>
          <w:tcPr>
            <w:tcW w:w="0" w:type="auto"/>
            <w:tcBorders>
              <w:top w:val="nil"/>
              <w:left w:val="nil"/>
              <w:bottom w:val="nil"/>
              <w:right w:val="nil"/>
            </w:tcBorders>
            <w:noWrap/>
            <w:hideMark/>
          </w:tcPr>
          <w:p w14:paraId="7E080418"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149214F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33A1DB8"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792F037"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B1635B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E16744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E76E138"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1AAE1A2"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Procymidone</w:t>
            </w:r>
          </w:p>
        </w:tc>
        <w:tc>
          <w:tcPr>
            <w:tcW w:w="0" w:type="auto"/>
            <w:tcBorders>
              <w:top w:val="nil"/>
              <w:left w:val="nil"/>
              <w:bottom w:val="nil"/>
              <w:right w:val="nil"/>
            </w:tcBorders>
            <w:noWrap/>
            <w:hideMark/>
          </w:tcPr>
          <w:p w14:paraId="339ED7D9"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10.90%</w:t>
            </w:r>
          </w:p>
        </w:tc>
      </w:tr>
      <w:tr w:rsidR="00D946DD" w:rsidRPr="00057A43" w14:paraId="4020104B" w14:textId="77777777" w:rsidTr="00F85799">
        <w:trPr>
          <w:trHeight w:val="290"/>
        </w:trPr>
        <w:tc>
          <w:tcPr>
            <w:tcW w:w="0" w:type="auto"/>
            <w:tcBorders>
              <w:top w:val="nil"/>
              <w:left w:val="nil"/>
              <w:bottom w:val="nil"/>
              <w:right w:val="nil"/>
            </w:tcBorders>
            <w:noWrap/>
            <w:hideMark/>
          </w:tcPr>
          <w:p w14:paraId="69D7065F"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791C685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1DAC44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0A93535"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66B026E"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248F71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43B67D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60ACDEA"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Propamocarb</w:t>
            </w:r>
          </w:p>
        </w:tc>
        <w:tc>
          <w:tcPr>
            <w:tcW w:w="0" w:type="auto"/>
            <w:tcBorders>
              <w:top w:val="nil"/>
              <w:left w:val="nil"/>
              <w:bottom w:val="nil"/>
              <w:right w:val="nil"/>
            </w:tcBorders>
            <w:noWrap/>
            <w:hideMark/>
          </w:tcPr>
          <w:p w14:paraId="678A4FB0"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3.10%</w:t>
            </w:r>
          </w:p>
        </w:tc>
      </w:tr>
      <w:tr w:rsidR="00D946DD" w:rsidRPr="00057A43" w14:paraId="59E09AAD" w14:textId="77777777" w:rsidTr="00F85799">
        <w:trPr>
          <w:trHeight w:val="290"/>
        </w:trPr>
        <w:tc>
          <w:tcPr>
            <w:tcW w:w="0" w:type="auto"/>
            <w:tcBorders>
              <w:top w:val="nil"/>
              <w:left w:val="nil"/>
              <w:bottom w:val="nil"/>
              <w:right w:val="nil"/>
            </w:tcBorders>
            <w:noWrap/>
            <w:hideMark/>
          </w:tcPr>
          <w:p w14:paraId="291DE2AB"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7A8D704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F19D39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CD77338"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06BEEA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7AE74AD"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ABED0B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558C07C"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Propineb</w:t>
            </w:r>
          </w:p>
        </w:tc>
        <w:tc>
          <w:tcPr>
            <w:tcW w:w="0" w:type="auto"/>
            <w:tcBorders>
              <w:top w:val="nil"/>
              <w:left w:val="nil"/>
              <w:bottom w:val="nil"/>
              <w:right w:val="nil"/>
            </w:tcBorders>
            <w:noWrap/>
            <w:hideMark/>
          </w:tcPr>
          <w:p w14:paraId="78DD3900"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7.80%</w:t>
            </w:r>
          </w:p>
        </w:tc>
      </w:tr>
      <w:tr w:rsidR="00D946DD" w:rsidRPr="00057A43" w14:paraId="3788B18B" w14:textId="77777777" w:rsidTr="00F85799">
        <w:trPr>
          <w:trHeight w:val="290"/>
        </w:trPr>
        <w:tc>
          <w:tcPr>
            <w:tcW w:w="0" w:type="auto"/>
            <w:tcBorders>
              <w:top w:val="nil"/>
              <w:left w:val="nil"/>
              <w:bottom w:val="nil"/>
              <w:right w:val="nil"/>
            </w:tcBorders>
            <w:noWrap/>
            <w:hideMark/>
          </w:tcPr>
          <w:p w14:paraId="189ACB6C"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057AA948"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DBCE7B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312A9B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E0638A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FB7868E"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EB1B80C" w14:textId="77777777" w:rsidR="00D946DD" w:rsidRPr="00057A43" w:rsidRDefault="00D946DD" w:rsidP="00F85799">
            <w:pPr>
              <w:spacing w:after="0" w:line="240" w:lineRule="auto"/>
              <w:rPr>
                <w:rFonts w:ascii="Calibri" w:eastAsia="Times New Roman" w:hAnsi="Calibri" w:cs="Calibri"/>
                <w:color w:val="000000"/>
                <w:sz w:val="14"/>
                <w:szCs w:val="14"/>
              </w:rPr>
            </w:pPr>
            <w:proofErr w:type="spellStart"/>
            <w:r w:rsidRPr="00057A43">
              <w:rPr>
                <w:rFonts w:ascii="Calibri" w:eastAsia="Times New Roman" w:hAnsi="Calibri" w:cs="Calibri"/>
                <w:color w:val="000000"/>
                <w:sz w:val="14"/>
                <w:szCs w:val="14"/>
              </w:rPr>
              <w:t>Bacterides</w:t>
            </w:r>
            <w:proofErr w:type="spellEnd"/>
          </w:p>
        </w:tc>
        <w:tc>
          <w:tcPr>
            <w:tcW w:w="0" w:type="auto"/>
            <w:tcBorders>
              <w:top w:val="nil"/>
              <w:left w:val="nil"/>
              <w:bottom w:val="nil"/>
              <w:right w:val="nil"/>
            </w:tcBorders>
            <w:noWrap/>
            <w:hideMark/>
          </w:tcPr>
          <w:p w14:paraId="72EE829E"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Kasugamycin</w:t>
            </w:r>
          </w:p>
        </w:tc>
        <w:tc>
          <w:tcPr>
            <w:tcW w:w="0" w:type="auto"/>
            <w:tcBorders>
              <w:top w:val="nil"/>
              <w:left w:val="nil"/>
              <w:bottom w:val="nil"/>
              <w:right w:val="nil"/>
            </w:tcBorders>
            <w:noWrap/>
            <w:hideMark/>
          </w:tcPr>
          <w:p w14:paraId="4315D492"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4.70%</w:t>
            </w:r>
          </w:p>
        </w:tc>
      </w:tr>
      <w:tr w:rsidR="00D946DD" w:rsidRPr="00057A43" w14:paraId="5BCD4507" w14:textId="77777777" w:rsidTr="00F85799">
        <w:trPr>
          <w:trHeight w:val="870"/>
        </w:trPr>
        <w:tc>
          <w:tcPr>
            <w:tcW w:w="0" w:type="auto"/>
            <w:tcBorders>
              <w:top w:val="nil"/>
              <w:left w:val="nil"/>
              <w:bottom w:val="nil"/>
              <w:right w:val="nil"/>
            </w:tcBorders>
            <w:noWrap/>
            <w:hideMark/>
          </w:tcPr>
          <w:p w14:paraId="120FE66F"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2</w:t>
            </w:r>
          </w:p>
        </w:tc>
        <w:tc>
          <w:tcPr>
            <w:tcW w:w="0" w:type="auto"/>
            <w:tcBorders>
              <w:top w:val="nil"/>
              <w:left w:val="nil"/>
              <w:bottom w:val="nil"/>
              <w:right w:val="nil"/>
            </w:tcBorders>
            <w:noWrap/>
            <w:hideMark/>
          </w:tcPr>
          <w:p w14:paraId="0707E800"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Vrhovac, 2002</w:t>
            </w:r>
          </w:p>
        </w:tc>
        <w:tc>
          <w:tcPr>
            <w:tcW w:w="0" w:type="auto"/>
            <w:tcBorders>
              <w:top w:val="nil"/>
              <w:left w:val="nil"/>
              <w:bottom w:val="nil"/>
              <w:right w:val="nil"/>
            </w:tcBorders>
            <w:noWrap/>
            <w:hideMark/>
          </w:tcPr>
          <w:p w14:paraId="555BF9E7"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Croatia</w:t>
            </w:r>
          </w:p>
        </w:tc>
        <w:tc>
          <w:tcPr>
            <w:tcW w:w="0" w:type="auto"/>
            <w:tcBorders>
              <w:top w:val="nil"/>
              <w:left w:val="nil"/>
              <w:bottom w:val="nil"/>
              <w:right w:val="nil"/>
            </w:tcBorders>
            <w:hideMark/>
          </w:tcPr>
          <w:p w14:paraId="448EEBB5"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Pesticide production workers</w:t>
            </w:r>
          </w:p>
        </w:tc>
        <w:tc>
          <w:tcPr>
            <w:tcW w:w="0" w:type="auto"/>
            <w:tcBorders>
              <w:top w:val="nil"/>
              <w:left w:val="nil"/>
              <w:bottom w:val="nil"/>
              <w:right w:val="nil"/>
            </w:tcBorders>
            <w:hideMark/>
          </w:tcPr>
          <w:p w14:paraId="39F561F6"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 xml:space="preserve">General population that </w:t>
            </w:r>
            <w:proofErr w:type="gramStart"/>
            <w:r w:rsidRPr="00057A43">
              <w:rPr>
                <w:rFonts w:ascii="Calibri" w:eastAsia="Times New Roman" w:hAnsi="Calibri" w:cs="Calibri"/>
                <w:color w:val="000000"/>
                <w:sz w:val="14"/>
                <w:szCs w:val="14"/>
              </w:rPr>
              <w:t>do</w:t>
            </w:r>
            <w:proofErr w:type="gramEnd"/>
            <w:r w:rsidRPr="00057A43">
              <w:rPr>
                <w:rFonts w:ascii="Calibri" w:eastAsia="Times New Roman" w:hAnsi="Calibri" w:cs="Calibri"/>
                <w:color w:val="000000"/>
                <w:sz w:val="14"/>
                <w:szCs w:val="14"/>
              </w:rPr>
              <w:t xml:space="preserve"> not have history of pesticide exposure</w:t>
            </w:r>
          </w:p>
        </w:tc>
        <w:tc>
          <w:tcPr>
            <w:tcW w:w="0" w:type="auto"/>
            <w:tcBorders>
              <w:top w:val="nil"/>
              <w:left w:val="nil"/>
              <w:bottom w:val="nil"/>
              <w:right w:val="nil"/>
            </w:tcBorders>
            <w:noWrap/>
            <w:hideMark/>
          </w:tcPr>
          <w:p w14:paraId="15BBE0BA"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NA</w:t>
            </w:r>
          </w:p>
        </w:tc>
        <w:tc>
          <w:tcPr>
            <w:tcW w:w="0" w:type="auto"/>
            <w:tcBorders>
              <w:top w:val="nil"/>
              <w:left w:val="nil"/>
              <w:bottom w:val="nil"/>
              <w:right w:val="nil"/>
            </w:tcBorders>
            <w:noWrap/>
            <w:hideMark/>
          </w:tcPr>
          <w:p w14:paraId="63A9088C"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Herbicide</w:t>
            </w:r>
          </w:p>
        </w:tc>
        <w:tc>
          <w:tcPr>
            <w:tcW w:w="0" w:type="auto"/>
            <w:tcBorders>
              <w:top w:val="nil"/>
              <w:left w:val="nil"/>
              <w:bottom w:val="nil"/>
              <w:right w:val="nil"/>
            </w:tcBorders>
            <w:noWrap/>
            <w:hideMark/>
          </w:tcPr>
          <w:p w14:paraId="66B9DFEA"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Atrazine</w:t>
            </w:r>
          </w:p>
        </w:tc>
        <w:tc>
          <w:tcPr>
            <w:tcW w:w="0" w:type="auto"/>
            <w:tcBorders>
              <w:top w:val="nil"/>
              <w:left w:val="nil"/>
              <w:bottom w:val="nil"/>
              <w:right w:val="nil"/>
            </w:tcBorders>
            <w:noWrap/>
            <w:hideMark/>
          </w:tcPr>
          <w:p w14:paraId="03CFF3EC"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005E6657" w14:textId="77777777" w:rsidTr="00F85799">
        <w:trPr>
          <w:trHeight w:val="290"/>
        </w:trPr>
        <w:tc>
          <w:tcPr>
            <w:tcW w:w="0" w:type="auto"/>
            <w:tcBorders>
              <w:top w:val="nil"/>
              <w:left w:val="nil"/>
              <w:bottom w:val="nil"/>
              <w:right w:val="nil"/>
            </w:tcBorders>
            <w:noWrap/>
            <w:hideMark/>
          </w:tcPr>
          <w:p w14:paraId="6CDE0265"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1C0EC944"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E4BF0D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2628E3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9F5C8D6"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526AE2E"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7F4FEE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CE3450D"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Alachlor</w:t>
            </w:r>
          </w:p>
        </w:tc>
        <w:tc>
          <w:tcPr>
            <w:tcW w:w="0" w:type="auto"/>
            <w:tcBorders>
              <w:top w:val="nil"/>
              <w:left w:val="nil"/>
              <w:bottom w:val="nil"/>
              <w:right w:val="nil"/>
            </w:tcBorders>
            <w:noWrap/>
            <w:hideMark/>
          </w:tcPr>
          <w:p w14:paraId="05DCBD7F"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6672469B" w14:textId="77777777" w:rsidTr="00F85799">
        <w:trPr>
          <w:trHeight w:val="290"/>
        </w:trPr>
        <w:tc>
          <w:tcPr>
            <w:tcW w:w="0" w:type="auto"/>
            <w:tcBorders>
              <w:top w:val="nil"/>
              <w:left w:val="nil"/>
              <w:bottom w:val="nil"/>
              <w:right w:val="nil"/>
            </w:tcBorders>
            <w:noWrap/>
            <w:hideMark/>
          </w:tcPr>
          <w:p w14:paraId="4088C9BC"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5AAFF8A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BE21DB8"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C9ADE88"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C57D434"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074D61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D44F15D"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8EC568D" w14:textId="77777777" w:rsidR="00D946DD" w:rsidRPr="00057A43" w:rsidRDefault="00D946DD" w:rsidP="00F85799">
            <w:pPr>
              <w:spacing w:after="0" w:line="240" w:lineRule="auto"/>
              <w:rPr>
                <w:rFonts w:ascii="Calibri" w:eastAsia="Times New Roman" w:hAnsi="Calibri" w:cs="Calibri"/>
                <w:color w:val="000000"/>
                <w:sz w:val="14"/>
                <w:szCs w:val="14"/>
              </w:rPr>
            </w:pPr>
            <w:proofErr w:type="spellStart"/>
            <w:r w:rsidRPr="00057A43">
              <w:rPr>
                <w:rFonts w:ascii="Calibri" w:eastAsia="Times New Roman" w:hAnsi="Calibri" w:cs="Calibri"/>
                <w:color w:val="000000"/>
                <w:sz w:val="14"/>
                <w:szCs w:val="14"/>
              </w:rPr>
              <w:t>Cyanazine</w:t>
            </w:r>
            <w:proofErr w:type="spellEnd"/>
          </w:p>
        </w:tc>
        <w:tc>
          <w:tcPr>
            <w:tcW w:w="0" w:type="auto"/>
            <w:tcBorders>
              <w:top w:val="nil"/>
              <w:left w:val="nil"/>
              <w:bottom w:val="nil"/>
              <w:right w:val="nil"/>
            </w:tcBorders>
            <w:noWrap/>
            <w:hideMark/>
          </w:tcPr>
          <w:p w14:paraId="2DC129ED"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265E9894" w14:textId="77777777" w:rsidTr="00F85799">
        <w:trPr>
          <w:trHeight w:val="290"/>
        </w:trPr>
        <w:tc>
          <w:tcPr>
            <w:tcW w:w="0" w:type="auto"/>
            <w:tcBorders>
              <w:top w:val="nil"/>
              <w:left w:val="nil"/>
              <w:bottom w:val="nil"/>
              <w:right w:val="nil"/>
            </w:tcBorders>
            <w:noWrap/>
            <w:hideMark/>
          </w:tcPr>
          <w:p w14:paraId="490B9C86"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5D808FF4"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81F643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754BDB7"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8FEFB9B"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907594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9F7D453"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Insecticide</w:t>
            </w:r>
          </w:p>
        </w:tc>
        <w:tc>
          <w:tcPr>
            <w:tcW w:w="0" w:type="auto"/>
            <w:tcBorders>
              <w:top w:val="nil"/>
              <w:left w:val="nil"/>
              <w:bottom w:val="nil"/>
              <w:right w:val="nil"/>
            </w:tcBorders>
            <w:noWrap/>
            <w:hideMark/>
          </w:tcPr>
          <w:p w14:paraId="43995975"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Malathion</w:t>
            </w:r>
          </w:p>
        </w:tc>
        <w:tc>
          <w:tcPr>
            <w:tcW w:w="0" w:type="auto"/>
            <w:tcBorders>
              <w:top w:val="nil"/>
              <w:left w:val="nil"/>
              <w:bottom w:val="nil"/>
              <w:right w:val="nil"/>
            </w:tcBorders>
            <w:noWrap/>
            <w:hideMark/>
          </w:tcPr>
          <w:p w14:paraId="6D09A728"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56FD62FD" w14:textId="77777777" w:rsidTr="00F85799">
        <w:trPr>
          <w:trHeight w:val="640"/>
        </w:trPr>
        <w:tc>
          <w:tcPr>
            <w:tcW w:w="0" w:type="auto"/>
            <w:tcBorders>
              <w:top w:val="nil"/>
              <w:left w:val="nil"/>
              <w:bottom w:val="nil"/>
              <w:right w:val="nil"/>
            </w:tcBorders>
            <w:noWrap/>
            <w:hideMark/>
          </w:tcPr>
          <w:p w14:paraId="161020BD"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3</w:t>
            </w:r>
          </w:p>
        </w:tc>
        <w:tc>
          <w:tcPr>
            <w:tcW w:w="0" w:type="auto"/>
            <w:tcBorders>
              <w:top w:val="nil"/>
              <w:left w:val="nil"/>
              <w:bottom w:val="nil"/>
              <w:right w:val="nil"/>
            </w:tcBorders>
            <w:noWrap/>
            <w:hideMark/>
          </w:tcPr>
          <w:p w14:paraId="03C4A444"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pastor, 2003</w:t>
            </w:r>
          </w:p>
        </w:tc>
        <w:tc>
          <w:tcPr>
            <w:tcW w:w="0" w:type="auto"/>
            <w:tcBorders>
              <w:top w:val="nil"/>
              <w:left w:val="nil"/>
              <w:bottom w:val="nil"/>
              <w:right w:val="nil"/>
            </w:tcBorders>
            <w:hideMark/>
          </w:tcPr>
          <w:p w14:paraId="29DE819F"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Greece, Spain, Poland, Hungary</w:t>
            </w:r>
          </w:p>
        </w:tc>
        <w:tc>
          <w:tcPr>
            <w:tcW w:w="0" w:type="auto"/>
            <w:tcBorders>
              <w:top w:val="nil"/>
              <w:left w:val="nil"/>
              <w:bottom w:val="nil"/>
              <w:right w:val="nil"/>
            </w:tcBorders>
            <w:noWrap/>
            <w:hideMark/>
          </w:tcPr>
          <w:p w14:paraId="581F7E16"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Agricultural worker</w:t>
            </w:r>
          </w:p>
        </w:tc>
        <w:tc>
          <w:tcPr>
            <w:tcW w:w="0" w:type="auto"/>
            <w:tcBorders>
              <w:top w:val="nil"/>
              <w:left w:val="nil"/>
              <w:bottom w:val="nil"/>
              <w:right w:val="nil"/>
            </w:tcBorders>
            <w:noWrap/>
            <w:hideMark/>
          </w:tcPr>
          <w:p w14:paraId="4B34FD37"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Another job in another area</w:t>
            </w:r>
          </w:p>
        </w:tc>
        <w:tc>
          <w:tcPr>
            <w:tcW w:w="0" w:type="auto"/>
            <w:tcBorders>
              <w:top w:val="nil"/>
              <w:left w:val="nil"/>
              <w:bottom w:val="nil"/>
              <w:right w:val="nil"/>
            </w:tcBorders>
            <w:hideMark/>
          </w:tcPr>
          <w:p w14:paraId="4AE2FE0C"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Vegetables</w:t>
            </w:r>
          </w:p>
        </w:tc>
        <w:tc>
          <w:tcPr>
            <w:tcW w:w="0" w:type="auto"/>
            <w:tcBorders>
              <w:top w:val="nil"/>
              <w:left w:val="nil"/>
              <w:bottom w:val="nil"/>
              <w:right w:val="nil"/>
            </w:tcBorders>
            <w:hideMark/>
          </w:tcPr>
          <w:p w14:paraId="0138EEC0"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Insecticide used in Greece</w:t>
            </w:r>
          </w:p>
        </w:tc>
        <w:tc>
          <w:tcPr>
            <w:tcW w:w="0" w:type="auto"/>
            <w:tcBorders>
              <w:top w:val="nil"/>
              <w:left w:val="nil"/>
              <w:bottom w:val="nil"/>
              <w:right w:val="nil"/>
            </w:tcBorders>
            <w:noWrap/>
            <w:hideMark/>
          </w:tcPr>
          <w:p w14:paraId="002BEDCE"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Carbamate</w:t>
            </w:r>
          </w:p>
        </w:tc>
        <w:tc>
          <w:tcPr>
            <w:tcW w:w="0" w:type="auto"/>
            <w:tcBorders>
              <w:top w:val="nil"/>
              <w:left w:val="nil"/>
              <w:bottom w:val="nil"/>
              <w:right w:val="nil"/>
            </w:tcBorders>
            <w:noWrap/>
            <w:hideMark/>
          </w:tcPr>
          <w:p w14:paraId="304EB834"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50.30%</w:t>
            </w:r>
          </w:p>
        </w:tc>
      </w:tr>
      <w:tr w:rsidR="00D946DD" w:rsidRPr="00057A43" w14:paraId="6E9DF126" w14:textId="77777777" w:rsidTr="00F85799">
        <w:trPr>
          <w:trHeight w:val="580"/>
        </w:trPr>
        <w:tc>
          <w:tcPr>
            <w:tcW w:w="0" w:type="auto"/>
            <w:tcBorders>
              <w:top w:val="nil"/>
              <w:left w:val="nil"/>
              <w:bottom w:val="nil"/>
              <w:right w:val="nil"/>
            </w:tcBorders>
            <w:noWrap/>
            <w:hideMark/>
          </w:tcPr>
          <w:p w14:paraId="51CB6BE9"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03F7A7FC"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EF415F5"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4FB46AD"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6D3193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5B7A2512"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Ornamental plant</w:t>
            </w:r>
          </w:p>
        </w:tc>
        <w:tc>
          <w:tcPr>
            <w:tcW w:w="0" w:type="auto"/>
            <w:tcBorders>
              <w:top w:val="nil"/>
              <w:left w:val="nil"/>
              <w:bottom w:val="nil"/>
              <w:right w:val="nil"/>
            </w:tcBorders>
            <w:noWrap/>
            <w:hideMark/>
          </w:tcPr>
          <w:p w14:paraId="77ED0D2F"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5C1FC89F"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Pyrethroid</w:t>
            </w:r>
          </w:p>
        </w:tc>
        <w:tc>
          <w:tcPr>
            <w:tcW w:w="0" w:type="auto"/>
            <w:tcBorders>
              <w:top w:val="nil"/>
              <w:left w:val="nil"/>
              <w:bottom w:val="nil"/>
              <w:right w:val="nil"/>
            </w:tcBorders>
            <w:noWrap/>
            <w:hideMark/>
          </w:tcPr>
          <w:p w14:paraId="4A60620A"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25.60%</w:t>
            </w:r>
          </w:p>
        </w:tc>
      </w:tr>
      <w:tr w:rsidR="00D946DD" w:rsidRPr="00057A43" w14:paraId="07AEACE3" w14:textId="77777777" w:rsidTr="00F85799">
        <w:trPr>
          <w:trHeight w:val="580"/>
        </w:trPr>
        <w:tc>
          <w:tcPr>
            <w:tcW w:w="0" w:type="auto"/>
            <w:tcBorders>
              <w:top w:val="nil"/>
              <w:left w:val="nil"/>
              <w:bottom w:val="nil"/>
              <w:right w:val="nil"/>
            </w:tcBorders>
            <w:noWrap/>
            <w:hideMark/>
          </w:tcPr>
          <w:p w14:paraId="3C391EA3"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76593957"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7F9AE8C"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0AA1916"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8912DDF"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3499856D"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Green house plant</w:t>
            </w:r>
          </w:p>
        </w:tc>
        <w:tc>
          <w:tcPr>
            <w:tcW w:w="0" w:type="auto"/>
            <w:tcBorders>
              <w:top w:val="nil"/>
              <w:left w:val="nil"/>
              <w:bottom w:val="nil"/>
              <w:right w:val="nil"/>
            </w:tcBorders>
            <w:noWrap/>
            <w:hideMark/>
          </w:tcPr>
          <w:p w14:paraId="00A07008"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25F696AF"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Organophosphate</w:t>
            </w:r>
          </w:p>
        </w:tc>
        <w:tc>
          <w:tcPr>
            <w:tcW w:w="0" w:type="auto"/>
            <w:tcBorders>
              <w:top w:val="nil"/>
              <w:left w:val="nil"/>
              <w:bottom w:val="nil"/>
              <w:right w:val="nil"/>
            </w:tcBorders>
            <w:noWrap/>
            <w:hideMark/>
          </w:tcPr>
          <w:p w14:paraId="7FFF7EC1"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47.20%</w:t>
            </w:r>
          </w:p>
        </w:tc>
      </w:tr>
      <w:tr w:rsidR="00D946DD" w:rsidRPr="00057A43" w14:paraId="79644ED3" w14:textId="77777777" w:rsidTr="00F85799">
        <w:trPr>
          <w:trHeight w:val="640"/>
        </w:trPr>
        <w:tc>
          <w:tcPr>
            <w:tcW w:w="0" w:type="auto"/>
            <w:tcBorders>
              <w:top w:val="nil"/>
              <w:left w:val="nil"/>
              <w:bottom w:val="nil"/>
              <w:right w:val="nil"/>
            </w:tcBorders>
            <w:noWrap/>
            <w:hideMark/>
          </w:tcPr>
          <w:p w14:paraId="532B3896"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3C26AE34"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2F5E75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EB7F3E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213D655"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E123B5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3C7A745C" w14:textId="77777777" w:rsidR="00D946DD" w:rsidRPr="00057A43" w:rsidRDefault="00D946DD" w:rsidP="00F85799">
            <w:pPr>
              <w:spacing w:after="0" w:line="240" w:lineRule="auto"/>
              <w:rPr>
                <w:rFonts w:ascii="Calibri" w:eastAsia="Times New Roman" w:hAnsi="Calibri" w:cs="Calibri"/>
                <w:color w:val="000000"/>
                <w:sz w:val="14"/>
                <w:szCs w:val="14"/>
              </w:rPr>
            </w:pPr>
            <w:proofErr w:type="spellStart"/>
            <w:r w:rsidRPr="00057A43">
              <w:rPr>
                <w:rFonts w:ascii="Calibri" w:eastAsia="Times New Roman" w:hAnsi="Calibri" w:cs="Calibri"/>
                <w:color w:val="000000"/>
                <w:sz w:val="14"/>
                <w:szCs w:val="14"/>
              </w:rPr>
              <w:t>Bacterides</w:t>
            </w:r>
            <w:proofErr w:type="spellEnd"/>
            <w:r w:rsidRPr="00057A43">
              <w:rPr>
                <w:rFonts w:ascii="Calibri" w:eastAsia="Times New Roman" w:hAnsi="Calibri" w:cs="Calibri"/>
                <w:color w:val="000000"/>
                <w:sz w:val="14"/>
                <w:szCs w:val="14"/>
              </w:rPr>
              <w:t xml:space="preserve"> used in Greece</w:t>
            </w:r>
          </w:p>
        </w:tc>
        <w:tc>
          <w:tcPr>
            <w:tcW w:w="0" w:type="auto"/>
            <w:tcBorders>
              <w:top w:val="nil"/>
              <w:left w:val="nil"/>
              <w:bottom w:val="nil"/>
              <w:right w:val="nil"/>
            </w:tcBorders>
            <w:hideMark/>
          </w:tcPr>
          <w:p w14:paraId="40CEB068"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Antibiotics (unspecified)</w:t>
            </w:r>
          </w:p>
        </w:tc>
        <w:tc>
          <w:tcPr>
            <w:tcW w:w="0" w:type="auto"/>
            <w:tcBorders>
              <w:top w:val="nil"/>
              <w:left w:val="nil"/>
              <w:bottom w:val="nil"/>
              <w:right w:val="nil"/>
            </w:tcBorders>
            <w:noWrap/>
            <w:hideMark/>
          </w:tcPr>
          <w:p w14:paraId="54526E75"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2%</w:t>
            </w:r>
          </w:p>
        </w:tc>
      </w:tr>
      <w:tr w:rsidR="00D946DD" w:rsidRPr="00057A43" w14:paraId="6C171D26" w14:textId="77777777" w:rsidTr="00F85799">
        <w:trPr>
          <w:trHeight w:val="580"/>
        </w:trPr>
        <w:tc>
          <w:tcPr>
            <w:tcW w:w="0" w:type="auto"/>
            <w:tcBorders>
              <w:top w:val="nil"/>
              <w:left w:val="nil"/>
              <w:bottom w:val="nil"/>
              <w:right w:val="nil"/>
            </w:tcBorders>
            <w:noWrap/>
            <w:hideMark/>
          </w:tcPr>
          <w:p w14:paraId="1830EA11"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279059EE"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7D6CB7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647689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C837D8E"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B74AC99"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160E0E60"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Insecticide used in Spain</w:t>
            </w:r>
          </w:p>
        </w:tc>
        <w:tc>
          <w:tcPr>
            <w:tcW w:w="0" w:type="auto"/>
            <w:tcBorders>
              <w:top w:val="nil"/>
              <w:left w:val="nil"/>
              <w:bottom w:val="nil"/>
              <w:right w:val="nil"/>
            </w:tcBorders>
            <w:noWrap/>
            <w:hideMark/>
          </w:tcPr>
          <w:p w14:paraId="344A3378"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Carbamate</w:t>
            </w:r>
          </w:p>
        </w:tc>
        <w:tc>
          <w:tcPr>
            <w:tcW w:w="0" w:type="auto"/>
            <w:tcBorders>
              <w:top w:val="nil"/>
              <w:left w:val="nil"/>
              <w:bottom w:val="nil"/>
              <w:right w:val="nil"/>
            </w:tcBorders>
            <w:noWrap/>
            <w:hideMark/>
          </w:tcPr>
          <w:p w14:paraId="1DA55E15"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70.20%</w:t>
            </w:r>
          </w:p>
        </w:tc>
      </w:tr>
      <w:tr w:rsidR="00D946DD" w:rsidRPr="00057A43" w14:paraId="4E582F60" w14:textId="77777777" w:rsidTr="00F85799">
        <w:trPr>
          <w:trHeight w:val="290"/>
        </w:trPr>
        <w:tc>
          <w:tcPr>
            <w:tcW w:w="0" w:type="auto"/>
            <w:tcBorders>
              <w:top w:val="nil"/>
              <w:left w:val="nil"/>
              <w:bottom w:val="nil"/>
              <w:right w:val="nil"/>
            </w:tcBorders>
            <w:noWrap/>
            <w:hideMark/>
          </w:tcPr>
          <w:p w14:paraId="4DC62C9F"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46AAA64E"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BBAD04F"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8D63599"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CD312AF"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880B73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D0090C5"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9BE915B"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Pyrethroid</w:t>
            </w:r>
          </w:p>
        </w:tc>
        <w:tc>
          <w:tcPr>
            <w:tcW w:w="0" w:type="auto"/>
            <w:tcBorders>
              <w:top w:val="nil"/>
              <w:left w:val="nil"/>
              <w:bottom w:val="nil"/>
              <w:right w:val="nil"/>
            </w:tcBorders>
            <w:noWrap/>
            <w:hideMark/>
          </w:tcPr>
          <w:p w14:paraId="4EDB4E50"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37.50%</w:t>
            </w:r>
          </w:p>
        </w:tc>
      </w:tr>
      <w:tr w:rsidR="00D946DD" w:rsidRPr="00057A43" w14:paraId="093373CA" w14:textId="77777777" w:rsidTr="00F85799">
        <w:trPr>
          <w:trHeight w:val="290"/>
        </w:trPr>
        <w:tc>
          <w:tcPr>
            <w:tcW w:w="0" w:type="auto"/>
            <w:tcBorders>
              <w:top w:val="nil"/>
              <w:left w:val="nil"/>
              <w:bottom w:val="nil"/>
              <w:right w:val="nil"/>
            </w:tcBorders>
            <w:noWrap/>
            <w:hideMark/>
          </w:tcPr>
          <w:p w14:paraId="281E4753"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2CA2FFA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435EACF"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37DAB77"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727CAC6"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C9ADFE7"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C8C6FD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2AA8907"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Organophosphate</w:t>
            </w:r>
          </w:p>
        </w:tc>
        <w:tc>
          <w:tcPr>
            <w:tcW w:w="0" w:type="auto"/>
            <w:tcBorders>
              <w:top w:val="nil"/>
              <w:left w:val="nil"/>
              <w:bottom w:val="nil"/>
              <w:right w:val="nil"/>
            </w:tcBorders>
            <w:noWrap/>
            <w:hideMark/>
          </w:tcPr>
          <w:p w14:paraId="7357C528"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56.30%</w:t>
            </w:r>
          </w:p>
        </w:tc>
      </w:tr>
      <w:tr w:rsidR="00D946DD" w:rsidRPr="00057A43" w14:paraId="79BF9C9A" w14:textId="77777777" w:rsidTr="00F85799">
        <w:trPr>
          <w:trHeight w:val="580"/>
        </w:trPr>
        <w:tc>
          <w:tcPr>
            <w:tcW w:w="0" w:type="auto"/>
            <w:tcBorders>
              <w:top w:val="nil"/>
              <w:left w:val="nil"/>
              <w:bottom w:val="nil"/>
              <w:right w:val="nil"/>
            </w:tcBorders>
            <w:noWrap/>
            <w:hideMark/>
          </w:tcPr>
          <w:p w14:paraId="15EDC15C"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5D1FAA0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2C9E26C"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6001EF4"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DB048B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EE15DCF"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16D887D2" w14:textId="77777777" w:rsidR="00D946DD" w:rsidRPr="00057A43" w:rsidRDefault="00D946DD" w:rsidP="00F85799">
            <w:pPr>
              <w:spacing w:after="0" w:line="240" w:lineRule="auto"/>
              <w:rPr>
                <w:rFonts w:ascii="Calibri" w:eastAsia="Times New Roman" w:hAnsi="Calibri" w:cs="Calibri"/>
                <w:color w:val="000000"/>
                <w:sz w:val="14"/>
                <w:szCs w:val="14"/>
              </w:rPr>
            </w:pPr>
            <w:proofErr w:type="spellStart"/>
            <w:r w:rsidRPr="00057A43">
              <w:rPr>
                <w:rFonts w:ascii="Calibri" w:eastAsia="Times New Roman" w:hAnsi="Calibri" w:cs="Calibri"/>
                <w:color w:val="000000"/>
                <w:sz w:val="14"/>
                <w:szCs w:val="14"/>
              </w:rPr>
              <w:t>Bacterides</w:t>
            </w:r>
            <w:proofErr w:type="spellEnd"/>
            <w:r w:rsidRPr="00057A43">
              <w:rPr>
                <w:rFonts w:ascii="Calibri" w:eastAsia="Times New Roman" w:hAnsi="Calibri" w:cs="Calibri"/>
                <w:color w:val="000000"/>
                <w:sz w:val="14"/>
                <w:szCs w:val="14"/>
              </w:rPr>
              <w:t xml:space="preserve"> used in Spain</w:t>
            </w:r>
          </w:p>
        </w:tc>
        <w:tc>
          <w:tcPr>
            <w:tcW w:w="0" w:type="auto"/>
            <w:tcBorders>
              <w:top w:val="nil"/>
              <w:left w:val="nil"/>
              <w:bottom w:val="nil"/>
              <w:right w:val="nil"/>
            </w:tcBorders>
            <w:hideMark/>
          </w:tcPr>
          <w:p w14:paraId="0BDF50EB"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Antibiotics (unspecified)</w:t>
            </w:r>
          </w:p>
        </w:tc>
        <w:tc>
          <w:tcPr>
            <w:tcW w:w="0" w:type="auto"/>
            <w:tcBorders>
              <w:top w:val="nil"/>
              <w:left w:val="nil"/>
              <w:bottom w:val="nil"/>
              <w:right w:val="nil"/>
            </w:tcBorders>
            <w:noWrap/>
            <w:hideMark/>
          </w:tcPr>
          <w:p w14:paraId="113001BE"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40.60%</w:t>
            </w:r>
          </w:p>
        </w:tc>
      </w:tr>
      <w:tr w:rsidR="00D946DD" w:rsidRPr="00057A43" w14:paraId="2CA0019C" w14:textId="77777777" w:rsidTr="00F85799">
        <w:trPr>
          <w:trHeight w:val="590"/>
        </w:trPr>
        <w:tc>
          <w:tcPr>
            <w:tcW w:w="0" w:type="auto"/>
            <w:tcBorders>
              <w:top w:val="nil"/>
              <w:left w:val="nil"/>
              <w:bottom w:val="nil"/>
              <w:right w:val="nil"/>
            </w:tcBorders>
            <w:noWrap/>
            <w:hideMark/>
          </w:tcPr>
          <w:p w14:paraId="46E7C432"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445E7C9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7DDAEAC"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E83013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2D135ED"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F0E945F"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2D5EE119"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Insecticide used in Poland</w:t>
            </w:r>
          </w:p>
        </w:tc>
        <w:tc>
          <w:tcPr>
            <w:tcW w:w="0" w:type="auto"/>
            <w:tcBorders>
              <w:top w:val="nil"/>
              <w:left w:val="nil"/>
              <w:bottom w:val="nil"/>
              <w:right w:val="nil"/>
            </w:tcBorders>
            <w:noWrap/>
            <w:hideMark/>
          </w:tcPr>
          <w:p w14:paraId="2BEE34BB"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Carbamate</w:t>
            </w:r>
          </w:p>
        </w:tc>
        <w:tc>
          <w:tcPr>
            <w:tcW w:w="0" w:type="auto"/>
            <w:tcBorders>
              <w:top w:val="nil"/>
              <w:left w:val="nil"/>
              <w:bottom w:val="nil"/>
              <w:right w:val="nil"/>
            </w:tcBorders>
            <w:noWrap/>
            <w:hideMark/>
          </w:tcPr>
          <w:p w14:paraId="6C69A9B2"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66%</w:t>
            </w:r>
          </w:p>
        </w:tc>
      </w:tr>
      <w:tr w:rsidR="00D946DD" w:rsidRPr="00057A43" w14:paraId="004C9837" w14:textId="77777777" w:rsidTr="00F85799">
        <w:trPr>
          <w:trHeight w:val="290"/>
        </w:trPr>
        <w:tc>
          <w:tcPr>
            <w:tcW w:w="0" w:type="auto"/>
            <w:tcBorders>
              <w:top w:val="nil"/>
              <w:left w:val="nil"/>
              <w:bottom w:val="nil"/>
              <w:right w:val="nil"/>
            </w:tcBorders>
            <w:noWrap/>
            <w:hideMark/>
          </w:tcPr>
          <w:p w14:paraId="116A7F89"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3DAB77A5"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619DCB7"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9354846"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C227F9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284CB3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B7512C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55DA081"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Pyrethroid</w:t>
            </w:r>
          </w:p>
        </w:tc>
        <w:tc>
          <w:tcPr>
            <w:tcW w:w="0" w:type="auto"/>
            <w:tcBorders>
              <w:top w:val="nil"/>
              <w:left w:val="nil"/>
              <w:bottom w:val="nil"/>
              <w:right w:val="nil"/>
            </w:tcBorders>
            <w:noWrap/>
            <w:hideMark/>
          </w:tcPr>
          <w:p w14:paraId="43E3414A"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92%</w:t>
            </w:r>
          </w:p>
        </w:tc>
      </w:tr>
      <w:tr w:rsidR="00D946DD" w:rsidRPr="00057A43" w14:paraId="733FA9B1" w14:textId="77777777" w:rsidTr="00F85799">
        <w:trPr>
          <w:trHeight w:val="290"/>
        </w:trPr>
        <w:tc>
          <w:tcPr>
            <w:tcW w:w="0" w:type="auto"/>
            <w:tcBorders>
              <w:top w:val="nil"/>
              <w:left w:val="nil"/>
              <w:bottom w:val="nil"/>
              <w:right w:val="nil"/>
            </w:tcBorders>
            <w:noWrap/>
            <w:hideMark/>
          </w:tcPr>
          <w:p w14:paraId="157831C7"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3F1A50D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F9B72F7"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996689D"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A3824AD"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6E3F24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1D2DADF"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1237C9E"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Organophosphate</w:t>
            </w:r>
          </w:p>
        </w:tc>
        <w:tc>
          <w:tcPr>
            <w:tcW w:w="0" w:type="auto"/>
            <w:tcBorders>
              <w:top w:val="nil"/>
              <w:left w:val="nil"/>
              <w:bottom w:val="nil"/>
              <w:right w:val="nil"/>
            </w:tcBorders>
            <w:noWrap/>
            <w:hideMark/>
          </w:tcPr>
          <w:p w14:paraId="7970B0E8"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56%</w:t>
            </w:r>
          </w:p>
        </w:tc>
      </w:tr>
      <w:tr w:rsidR="00D946DD" w:rsidRPr="00057A43" w14:paraId="657EBA33" w14:textId="77777777" w:rsidTr="00F85799">
        <w:trPr>
          <w:trHeight w:val="600"/>
        </w:trPr>
        <w:tc>
          <w:tcPr>
            <w:tcW w:w="0" w:type="auto"/>
            <w:tcBorders>
              <w:top w:val="nil"/>
              <w:left w:val="nil"/>
              <w:bottom w:val="nil"/>
              <w:right w:val="nil"/>
            </w:tcBorders>
            <w:noWrap/>
            <w:hideMark/>
          </w:tcPr>
          <w:p w14:paraId="6C5DDD6A"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68041DEC"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0FCCEA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D9100C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ED70ABD"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AC3C834"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23E4610A" w14:textId="77777777" w:rsidR="00D946DD" w:rsidRPr="00057A43" w:rsidRDefault="00D946DD" w:rsidP="00F85799">
            <w:pPr>
              <w:spacing w:after="0" w:line="240" w:lineRule="auto"/>
              <w:rPr>
                <w:rFonts w:ascii="Calibri" w:eastAsia="Times New Roman" w:hAnsi="Calibri" w:cs="Calibri"/>
                <w:color w:val="000000"/>
                <w:sz w:val="14"/>
                <w:szCs w:val="14"/>
              </w:rPr>
            </w:pPr>
            <w:proofErr w:type="spellStart"/>
            <w:r w:rsidRPr="00057A43">
              <w:rPr>
                <w:rFonts w:ascii="Calibri" w:eastAsia="Times New Roman" w:hAnsi="Calibri" w:cs="Calibri"/>
                <w:color w:val="000000"/>
                <w:sz w:val="14"/>
                <w:szCs w:val="14"/>
              </w:rPr>
              <w:t>Bacterides</w:t>
            </w:r>
            <w:proofErr w:type="spellEnd"/>
            <w:r w:rsidRPr="00057A43">
              <w:rPr>
                <w:rFonts w:ascii="Calibri" w:eastAsia="Times New Roman" w:hAnsi="Calibri" w:cs="Calibri"/>
                <w:color w:val="000000"/>
                <w:sz w:val="14"/>
                <w:szCs w:val="14"/>
              </w:rPr>
              <w:t xml:space="preserve"> used in Poland</w:t>
            </w:r>
          </w:p>
        </w:tc>
        <w:tc>
          <w:tcPr>
            <w:tcW w:w="0" w:type="auto"/>
            <w:tcBorders>
              <w:top w:val="nil"/>
              <w:left w:val="nil"/>
              <w:bottom w:val="nil"/>
              <w:right w:val="nil"/>
            </w:tcBorders>
            <w:hideMark/>
          </w:tcPr>
          <w:p w14:paraId="0B6B7090"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Antibiotics (unspecified)</w:t>
            </w:r>
          </w:p>
        </w:tc>
        <w:tc>
          <w:tcPr>
            <w:tcW w:w="0" w:type="auto"/>
            <w:tcBorders>
              <w:top w:val="nil"/>
              <w:left w:val="nil"/>
              <w:bottom w:val="nil"/>
              <w:right w:val="nil"/>
            </w:tcBorders>
            <w:noWrap/>
            <w:hideMark/>
          </w:tcPr>
          <w:p w14:paraId="33C9F312"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4%</w:t>
            </w:r>
          </w:p>
        </w:tc>
      </w:tr>
      <w:tr w:rsidR="00D946DD" w:rsidRPr="00057A43" w14:paraId="45803E8F" w14:textId="77777777" w:rsidTr="00F85799">
        <w:trPr>
          <w:trHeight w:val="870"/>
        </w:trPr>
        <w:tc>
          <w:tcPr>
            <w:tcW w:w="0" w:type="auto"/>
            <w:tcBorders>
              <w:top w:val="nil"/>
              <w:left w:val="nil"/>
              <w:bottom w:val="nil"/>
              <w:right w:val="nil"/>
            </w:tcBorders>
            <w:noWrap/>
            <w:hideMark/>
          </w:tcPr>
          <w:p w14:paraId="49BA2D5D"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066B25C6"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794E05D"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5703BE9"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DB7113E"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31D48D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057F7D34"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Insecticide used in Hungary</w:t>
            </w:r>
          </w:p>
        </w:tc>
        <w:tc>
          <w:tcPr>
            <w:tcW w:w="0" w:type="auto"/>
            <w:tcBorders>
              <w:top w:val="nil"/>
              <w:left w:val="nil"/>
              <w:bottom w:val="nil"/>
              <w:right w:val="nil"/>
            </w:tcBorders>
            <w:noWrap/>
            <w:hideMark/>
          </w:tcPr>
          <w:p w14:paraId="06F2F05D"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Carbamate</w:t>
            </w:r>
          </w:p>
        </w:tc>
        <w:tc>
          <w:tcPr>
            <w:tcW w:w="0" w:type="auto"/>
            <w:tcBorders>
              <w:top w:val="nil"/>
              <w:left w:val="nil"/>
              <w:bottom w:val="nil"/>
              <w:right w:val="nil"/>
            </w:tcBorders>
            <w:noWrap/>
            <w:hideMark/>
          </w:tcPr>
          <w:p w14:paraId="30FBC34D"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40.20%</w:t>
            </w:r>
          </w:p>
        </w:tc>
      </w:tr>
      <w:tr w:rsidR="00D946DD" w:rsidRPr="00057A43" w14:paraId="3C60E010" w14:textId="77777777" w:rsidTr="00F85799">
        <w:trPr>
          <w:trHeight w:val="290"/>
        </w:trPr>
        <w:tc>
          <w:tcPr>
            <w:tcW w:w="0" w:type="auto"/>
            <w:tcBorders>
              <w:top w:val="nil"/>
              <w:left w:val="nil"/>
              <w:bottom w:val="nil"/>
              <w:right w:val="nil"/>
            </w:tcBorders>
            <w:noWrap/>
            <w:hideMark/>
          </w:tcPr>
          <w:p w14:paraId="63ECC8C4"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0DDEF8B9"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DF88BCD"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31812F7"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D9C38E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D3F4E48"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0AB0DA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D369B80"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Pyrethroid</w:t>
            </w:r>
          </w:p>
        </w:tc>
        <w:tc>
          <w:tcPr>
            <w:tcW w:w="0" w:type="auto"/>
            <w:tcBorders>
              <w:top w:val="nil"/>
              <w:left w:val="nil"/>
              <w:bottom w:val="nil"/>
              <w:right w:val="nil"/>
            </w:tcBorders>
            <w:noWrap/>
            <w:hideMark/>
          </w:tcPr>
          <w:p w14:paraId="72F85850"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82.70%</w:t>
            </w:r>
          </w:p>
        </w:tc>
      </w:tr>
      <w:tr w:rsidR="00D946DD" w:rsidRPr="00057A43" w14:paraId="2506548A" w14:textId="77777777" w:rsidTr="00F85799">
        <w:trPr>
          <w:trHeight w:val="290"/>
        </w:trPr>
        <w:tc>
          <w:tcPr>
            <w:tcW w:w="0" w:type="auto"/>
            <w:tcBorders>
              <w:top w:val="nil"/>
              <w:left w:val="nil"/>
              <w:bottom w:val="nil"/>
              <w:right w:val="nil"/>
            </w:tcBorders>
            <w:noWrap/>
            <w:hideMark/>
          </w:tcPr>
          <w:p w14:paraId="6B8087F9"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3CED4435"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55E7CB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4E29187"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2F5D25E"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B94305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F0EA144"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F4D81B2"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Organophosphate</w:t>
            </w:r>
          </w:p>
        </w:tc>
        <w:tc>
          <w:tcPr>
            <w:tcW w:w="0" w:type="auto"/>
            <w:tcBorders>
              <w:top w:val="nil"/>
              <w:left w:val="nil"/>
              <w:bottom w:val="nil"/>
              <w:right w:val="nil"/>
            </w:tcBorders>
            <w:noWrap/>
            <w:hideMark/>
          </w:tcPr>
          <w:p w14:paraId="3B757B42"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83.90%</w:t>
            </w:r>
          </w:p>
        </w:tc>
      </w:tr>
      <w:tr w:rsidR="00D946DD" w:rsidRPr="00057A43" w14:paraId="56BB567E" w14:textId="77777777" w:rsidTr="00F85799">
        <w:trPr>
          <w:trHeight w:val="580"/>
        </w:trPr>
        <w:tc>
          <w:tcPr>
            <w:tcW w:w="0" w:type="auto"/>
            <w:tcBorders>
              <w:top w:val="nil"/>
              <w:left w:val="nil"/>
              <w:bottom w:val="nil"/>
              <w:right w:val="nil"/>
            </w:tcBorders>
            <w:noWrap/>
            <w:hideMark/>
          </w:tcPr>
          <w:p w14:paraId="7EE6097F"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4</w:t>
            </w:r>
          </w:p>
        </w:tc>
        <w:tc>
          <w:tcPr>
            <w:tcW w:w="0" w:type="auto"/>
            <w:tcBorders>
              <w:top w:val="nil"/>
              <w:left w:val="nil"/>
              <w:bottom w:val="nil"/>
              <w:right w:val="nil"/>
            </w:tcBorders>
            <w:noWrap/>
            <w:hideMark/>
          </w:tcPr>
          <w:p w14:paraId="5A074565" w14:textId="77777777" w:rsidR="00D946DD" w:rsidRPr="00057A43" w:rsidRDefault="00D946DD" w:rsidP="00F85799">
            <w:pPr>
              <w:spacing w:after="0" w:line="240" w:lineRule="auto"/>
              <w:rPr>
                <w:rFonts w:ascii="Calibri" w:eastAsia="Times New Roman" w:hAnsi="Calibri" w:cs="Calibri"/>
                <w:color w:val="000000"/>
                <w:sz w:val="14"/>
                <w:szCs w:val="14"/>
              </w:rPr>
            </w:pPr>
            <w:proofErr w:type="spellStart"/>
            <w:r w:rsidRPr="00057A43">
              <w:rPr>
                <w:rFonts w:ascii="Calibri" w:eastAsia="Times New Roman" w:hAnsi="Calibri" w:cs="Calibri"/>
                <w:color w:val="000000"/>
                <w:sz w:val="14"/>
                <w:szCs w:val="14"/>
              </w:rPr>
              <w:t>bhalli</w:t>
            </w:r>
            <w:proofErr w:type="spellEnd"/>
            <w:r w:rsidRPr="00057A43">
              <w:rPr>
                <w:rFonts w:ascii="Calibri" w:eastAsia="Times New Roman" w:hAnsi="Calibri" w:cs="Calibri"/>
                <w:color w:val="000000"/>
                <w:sz w:val="14"/>
                <w:szCs w:val="14"/>
              </w:rPr>
              <w:t>, 2006</w:t>
            </w:r>
          </w:p>
        </w:tc>
        <w:tc>
          <w:tcPr>
            <w:tcW w:w="0" w:type="auto"/>
            <w:tcBorders>
              <w:top w:val="nil"/>
              <w:left w:val="nil"/>
              <w:bottom w:val="nil"/>
              <w:right w:val="nil"/>
            </w:tcBorders>
            <w:hideMark/>
          </w:tcPr>
          <w:p w14:paraId="63FE220F"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Pakistan</w:t>
            </w:r>
          </w:p>
        </w:tc>
        <w:tc>
          <w:tcPr>
            <w:tcW w:w="0" w:type="auto"/>
            <w:tcBorders>
              <w:top w:val="nil"/>
              <w:left w:val="nil"/>
              <w:bottom w:val="nil"/>
              <w:right w:val="nil"/>
            </w:tcBorders>
            <w:hideMark/>
          </w:tcPr>
          <w:p w14:paraId="276D88A5"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Pesticide production workers</w:t>
            </w:r>
          </w:p>
        </w:tc>
        <w:tc>
          <w:tcPr>
            <w:tcW w:w="0" w:type="auto"/>
            <w:tcBorders>
              <w:top w:val="nil"/>
              <w:left w:val="nil"/>
              <w:bottom w:val="nil"/>
              <w:right w:val="nil"/>
            </w:tcBorders>
            <w:noWrap/>
            <w:hideMark/>
          </w:tcPr>
          <w:p w14:paraId="301FEAB3"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Another job in the same area</w:t>
            </w:r>
          </w:p>
        </w:tc>
        <w:tc>
          <w:tcPr>
            <w:tcW w:w="0" w:type="auto"/>
            <w:tcBorders>
              <w:top w:val="nil"/>
              <w:left w:val="nil"/>
              <w:bottom w:val="nil"/>
              <w:right w:val="nil"/>
            </w:tcBorders>
            <w:noWrap/>
            <w:hideMark/>
          </w:tcPr>
          <w:p w14:paraId="537B96D0"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NA</w:t>
            </w:r>
          </w:p>
        </w:tc>
        <w:tc>
          <w:tcPr>
            <w:tcW w:w="0" w:type="auto"/>
            <w:tcBorders>
              <w:top w:val="nil"/>
              <w:left w:val="nil"/>
              <w:bottom w:val="nil"/>
              <w:right w:val="nil"/>
            </w:tcBorders>
            <w:noWrap/>
            <w:hideMark/>
          </w:tcPr>
          <w:p w14:paraId="475595D5"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Insecticide</w:t>
            </w:r>
          </w:p>
        </w:tc>
        <w:tc>
          <w:tcPr>
            <w:tcW w:w="0" w:type="auto"/>
            <w:tcBorders>
              <w:top w:val="nil"/>
              <w:left w:val="nil"/>
              <w:bottom w:val="nil"/>
              <w:right w:val="nil"/>
            </w:tcBorders>
            <w:noWrap/>
            <w:hideMark/>
          </w:tcPr>
          <w:p w14:paraId="3961F847"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Organophosphate</w:t>
            </w:r>
          </w:p>
        </w:tc>
        <w:tc>
          <w:tcPr>
            <w:tcW w:w="0" w:type="auto"/>
            <w:tcBorders>
              <w:top w:val="nil"/>
              <w:left w:val="nil"/>
              <w:bottom w:val="nil"/>
              <w:right w:val="nil"/>
            </w:tcBorders>
            <w:noWrap/>
            <w:hideMark/>
          </w:tcPr>
          <w:p w14:paraId="7E7E84D8"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6E56B6F4" w14:textId="77777777" w:rsidTr="00F85799">
        <w:trPr>
          <w:trHeight w:val="290"/>
        </w:trPr>
        <w:tc>
          <w:tcPr>
            <w:tcW w:w="0" w:type="auto"/>
            <w:tcBorders>
              <w:top w:val="nil"/>
              <w:left w:val="nil"/>
              <w:bottom w:val="nil"/>
              <w:right w:val="nil"/>
            </w:tcBorders>
            <w:noWrap/>
            <w:hideMark/>
          </w:tcPr>
          <w:p w14:paraId="6BF1FBB5"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3D524A16"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8F1073C"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1AF4915"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C93A4FC"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72D4936"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F5E8B97"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91DD3C9"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Pyrethroid</w:t>
            </w:r>
          </w:p>
        </w:tc>
        <w:tc>
          <w:tcPr>
            <w:tcW w:w="0" w:type="auto"/>
            <w:tcBorders>
              <w:top w:val="nil"/>
              <w:left w:val="nil"/>
              <w:bottom w:val="nil"/>
              <w:right w:val="nil"/>
            </w:tcBorders>
            <w:noWrap/>
            <w:hideMark/>
          </w:tcPr>
          <w:p w14:paraId="585274C6"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2553E851" w14:textId="77777777" w:rsidTr="00F85799">
        <w:trPr>
          <w:trHeight w:val="580"/>
        </w:trPr>
        <w:tc>
          <w:tcPr>
            <w:tcW w:w="0" w:type="auto"/>
            <w:tcBorders>
              <w:top w:val="nil"/>
              <w:left w:val="nil"/>
              <w:bottom w:val="nil"/>
              <w:right w:val="nil"/>
            </w:tcBorders>
            <w:noWrap/>
            <w:hideMark/>
          </w:tcPr>
          <w:p w14:paraId="0FB5A57B"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5</w:t>
            </w:r>
          </w:p>
        </w:tc>
        <w:tc>
          <w:tcPr>
            <w:tcW w:w="0" w:type="auto"/>
            <w:tcBorders>
              <w:top w:val="nil"/>
              <w:left w:val="nil"/>
              <w:bottom w:val="nil"/>
              <w:right w:val="nil"/>
            </w:tcBorders>
            <w:noWrap/>
            <w:hideMark/>
          </w:tcPr>
          <w:p w14:paraId="469A1675" w14:textId="77777777" w:rsidR="00D946DD" w:rsidRPr="00057A43" w:rsidRDefault="00D946DD" w:rsidP="00F85799">
            <w:pPr>
              <w:spacing w:after="0" w:line="240" w:lineRule="auto"/>
              <w:rPr>
                <w:rFonts w:ascii="Calibri" w:eastAsia="Times New Roman" w:hAnsi="Calibri" w:cs="Calibri"/>
                <w:color w:val="000000"/>
                <w:sz w:val="14"/>
                <w:szCs w:val="14"/>
              </w:rPr>
            </w:pPr>
            <w:proofErr w:type="spellStart"/>
            <w:r w:rsidRPr="00057A43">
              <w:rPr>
                <w:rFonts w:ascii="Calibri" w:eastAsia="Times New Roman" w:hAnsi="Calibri" w:cs="Calibri"/>
                <w:color w:val="000000"/>
                <w:sz w:val="14"/>
                <w:szCs w:val="14"/>
              </w:rPr>
              <w:t>sailaja</w:t>
            </w:r>
            <w:proofErr w:type="spellEnd"/>
            <w:r w:rsidRPr="00057A43">
              <w:rPr>
                <w:rFonts w:ascii="Calibri" w:eastAsia="Times New Roman" w:hAnsi="Calibri" w:cs="Calibri"/>
                <w:color w:val="000000"/>
                <w:sz w:val="14"/>
                <w:szCs w:val="14"/>
              </w:rPr>
              <w:t>, 2006</w:t>
            </w:r>
          </w:p>
        </w:tc>
        <w:tc>
          <w:tcPr>
            <w:tcW w:w="0" w:type="auto"/>
            <w:tcBorders>
              <w:top w:val="nil"/>
              <w:left w:val="nil"/>
              <w:bottom w:val="nil"/>
              <w:right w:val="nil"/>
            </w:tcBorders>
            <w:hideMark/>
          </w:tcPr>
          <w:p w14:paraId="205C57E1"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India</w:t>
            </w:r>
          </w:p>
        </w:tc>
        <w:tc>
          <w:tcPr>
            <w:tcW w:w="0" w:type="auto"/>
            <w:tcBorders>
              <w:top w:val="nil"/>
              <w:left w:val="nil"/>
              <w:bottom w:val="nil"/>
              <w:right w:val="nil"/>
            </w:tcBorders>
            <w:hideMark/>
          </w:tcPr>
          <w:p w14:paraId="11A41042"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Pesticide production workers</w:t>
            </w:r>
          </w:p>
        </w:tc>
        <w:tc>
          <w:tcPr>
            <w:tcW w:w="0" w:type="auto"/>
            <w:tcBorders>
              <w:top w:val="nil"/>
              <w:left w:val="nil"/>
              <w:bottom w:val="nil"/>
              <w:right w:val="nil"/>
            </w:tcBorders>
            <w:hideMark/>
          </w:tcPr>
          <w:p w14:paraId="5E106C52"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General population (other job)</w:t>
            </w:r>
          </w:p>
        </w:tc>
        <w:tc>
          <w:tcPr>
            <w:tcW w:w="0" w:type="auto"/>
            <w:tcBorders>
              <w:top w:val="nil"/>
              <w:left w:val="nil"/>
              <w:bottom w:val="nil"/>
              <w:right w:val="nil"/>
            </w:tcBorders>
            <w:noWrap/>
            <w:hideMark/>
          </w:tcPr>
          <w:p w14:paraId="37187668"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NA</w:t>
            </w:r>
          </w:p>
        </w:tc>
        <w:tc>
          <w:tcPr>
            <w:tcW w:w="0" w:type="auto"/>
            <w:tcBorders>
              <w:top w:val="nil"/>
              <w:left w:val="nil"/>
              <w:bottom w:val="nil"/>
              <w:right w:val="nil"/>
            </w:tcBorders>
            <w:noWrap/>
            <w:hideMark/>
          </w:tcPr>
          <w:p w14:paraId="40834DD8"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Insecticide</w:t>
            </w:r>
          </w:p>
        </w:tc>
        <w:tc>
          <w:tcPr>
            <w:tcW w:w="0" w:type="auto"/>
            <w:tcBorders>
              <w:top w:val="nil"/>
              <w:left w:val="nil"/>
              <w:bottom w:val="nil"/>
              <w:right w:val="nil"/>
            </w:tcBorders>
            <w:noWrap/>
            <w:hideMark/>
          </w:tcPr>
          <w:p w14:paraId="084E3E0D"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Organophosphate</w:t>
            </w:r>
          </w:p>
        </w:tc>
        <w:tc>
          <w:tcPr>
            <w:tcW w:w="0" w:type="auto"/>
            <w:tcBorders>
              <w:top w:val="nil"/>
              <w:left w:val="nil"/>
              <w:bottom w:val="nil"/>
              <w:right w:val="nil"/>
            </w:tcBorders>
            <w:noWrap/>
            <w:hideMark/>
          </w:tcPr>
          <w:p w14:paraId="3CAF1F63"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57C6BE78" w14:textId="77777777" w:rsidTr="00F85799">
        <w:trPr>
          <w:trHeight w:val="290"/>
        </w:trPr>
        <w:tc>
          <w:tcPr>
            <w:tcW w:w="0" w:type="auto"/>
            <w:tcBorders>
              <w:top w:val="nil"/>
              <w:left w:val="nil"/>
              <w:bottom w:val="nil"/>
              <w:right w:val="nil"/>
            </w:tcBorders>
            <w:noWrap/>
            <w:hideMark/>
          </w:tcPr>
          <w:p w14:paraId="1F042C9E"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7E305DEB"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0900D3D"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158A338"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07A6ED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3FA08BE"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A2E191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5849C48"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Carbamate</w:t>
            </w:r>
          </w:p>
        </w:tc>
        <w:tc>
          <w:tcPr>
            <w:tcW w:w="0" w:type="auto"/>
            <w:tcBorders>
              <w:top w:val="nil"/>
              <w:left w:val="nil"/>
              <w:bottom w:val="nil"/>
              <w:right w:val="nil"/>
            </w:tcBorders>
            <w:noWrap/>
            <w:hideMark/>
          </w:tcPr>
          <w:p w14:paraId="0B6C60B5"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4F8942E8" w14:textId="77777777" w:rsidTr="00F85799">
        <w:trPr>
          <w:trHeight w:val="290"/>
        </w:trPr>
        <w:tc>
          <w:tcPr>
            <w:tcW w:w="0" w:type="auto"/>
            <w:tcBorders>
              <w:top w:val="nil"/>
              <w:left w:val="nil"/>
              <w:bottom w:val="nil"/>
              <w:right w:val="nil"/>
            </w:tcBorders>
            <w:noWrap/>
            <w:hideMark/>
          </w:tcPr>
          <w:p w14:paraId="7E85DCB4"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7070E0CB"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56CD23E"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ACA702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33DB45B"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13CCA44"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4289048"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334047B"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Pyrethroid</w:t>
            </w:r>
          </w:p>
        </w:tc>
        <w:tc>
          <w:tcPr>
            <w:tcW w:w="0" w:type="auto"/>
            <w:tcBorders>
              <w:top w:val="nil"/>
              <w:left w:val="nil"/>
              <w:bottom w:val="nil"/>
              <w:right w:val="nil"/>
            </w:tcBorders>
            <w:noWrap/>
            <w:hideMark/>
          </w:tcPr>
          <w:p w14:paraId="0D9CB2EF"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0F70F6" w:rsidRPr="00057A43" w14:paraId="69FDE536" w14:textId="77777777" w:rsidTr="00F85799">
        <w:trPr>
          <w:trHeight w:val="290"/>
        </w:trPr>
        <w:tc>
          <w:tcPr>
            <w:tcW w:w="0" w:type="auto"/>
            <w:tcBorders>
              <w:top w:val="nil"/>
              <w:left w:val="nil"/>
              <w:bottom w:val="nil"/>
              <w:right w:val="nil"/>
            </w:tcBorders>
            <w:noWrap/>
          </w:tcPr>
          <w:p w14:paraId="6A4D0478" w14:textId="51C815A4" w:rsidR="000F70F6" w:rsidRPr="00057A43" w:rsidRDefault="000F70F6"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6</w:t>
            </w:r>
          </w:p>
        </w:tc>
        <w:tc>
          <w:tcPr>
            <w:tcW w:w="0" w:type="auto"/>
            <w:tcBorders>
              <w:top w:val="nil"/>
              <w:left w:val="nil"/>
              <w:bottom w:val="nil"/>
              <w:right w:val="nil"/>
            </w:tcBorders>
            <w:noWrap/>
          </w:tcPr>
          <w:p w14:paraId="27B16F33" w14:textId="3D09BA2D" w:rsidR="000F70F6" w:rsidRPr="00057A43" w:rsidRDefault="000F70F6" w:rsidP="00F85799">
            <w:pPr>
              <w:spacing w:after="0" w:line="240" w:lineRule="auto"/>
              <w:rPr>
                <w:rFonts w:ascii="Calibri" w:eastAsia="Times New Roman" w:hAnsi="Calibri" w:cs="Calibri"/>
                <w:color w:val="000000"/>
                <w:sz w:val="14"/>
                <w:szCs w:val="14"/>
              </w:rPr>
            </w:pPr>
            <w:proofErr w:type="spellStart"/>
            <w:r w:rsidRPr="00057A43">
              <w:rPr>
                <w:rFonts w:ascii="Calibri" w:eastAsia="Times New Roman" w:hAnsi="Calibri" w:cs="Calibri"/>
                <w:color w:val="000000"/>
                <w:sz w:val="14"/>
                <w:szCs w:val="14"/>
              </w:rPr>
              <w:t>Ergene</w:t>
            </w:r>
            <w:proofErr w:type="spellEnd"/>
            <w:r w:rsidRPr="00057A43">
              <w:rPr>
                <w:rFonts w:ascii="Calibri" w:eastAsia="Times New Roman" w:hAnsi="Calibri" w:cs="Calibri"/>
                <w:color w:val="000000"/>
                <w:sz w:val="14"/>
                <w:szCs w:val="14"/>
              </w:rPr>
              <w:t>, 2007</w:t>
            </w:r>
          </w:p>
        </w:tc>
        <w:tc>
          <w:tcPr>
            <w:tcW w:w="0" w:type="auto"/>
            <w:tcBorders>
              <w:top w:val="nil"/>
              <w:left w:val="nil"/>
              <w:bottom w:val="nil"/>
              <w:right w:val="nil"/>
            </w:tcBorders>
          </w:tcPr>
          <w:p w14:paraId="5D03B7D0" w14:textId="79FE950D" w:rsidR="000F70F6" w:rsidRPr="00057A43" w:rsidRDefault="000F70F6"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Turkey</w:t>
            </w:r>
          </w:p>
        </w:tc>
        <w:tc>
          <w:tcPr>
            <w:tcW w:w="0" w:type="auto"/>
            <w:tcBorders>
              <w:top w:val="nil"/>
              <w:left w:val="nil"/>
              <w:bottom w:val="nil"/>
              <w:right w:val="nil"/>
            </w:tcBorders>
            <w:noWrap/>
          </w:tcPr>
          <w:p w14:paraId="72AFA0EB" w14:textId="605D6051" w:rsidR="000F70F6" w:rsidRPr="00057A43" w:rsidRDefault="000F70F6"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Pesticide-exposed worker</w:t>
            </w:r>
          </w:p>
        </w:tc>
        <w:tc>
          <w:tcPr>
            <w:tcW w:w="0" w:type="auto"/>
            <w:tcBorders>
              <w:top w:val="nil"/>
              <w:left w:val="nil"/>
              <w:bottom w:val="nil"/>
              <w:right w:val="nil"/>
            </w:tcBorders>
            <w:noWrap/>
          </w:tcPr>
          <w:p w14:paraId="56BD48F6" w14:textId="5C17EB82" w:rsidR="000F70F6" w:rsidRPr="00057A43" w:rsidRDefault="000F70F6"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Non-pesticide exposed worker</w:t>
            </w:r>
          </w:p>
        </w:tc>
        <w:tc>
          <w:tcPr>
            <w:tcW w:w="0" w:type="auto"/>
            <w:tcBorders>
              <w:top w:val="nil"/>
              <w:left w:val="nil"/>
              <w:bottom w:val="nil"/>
              <w:right w:val="nil"/>
            </w:tcBorders>
            <w:noWrap/>
          </w:tcPr>
          <w:p w14:paraId="36A4ED4B" w14:textId="65FF9C4C" w:rsidR="000F70F6" w:rsidRPr="00057A43" w:rsidRDefault="000F70F6"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c>
          <w:tcPr>
            <w:tcW w:w="0" w:type="auto"/>
            <w:tcBorders>
              <w:top w:val="nil"/>
              <w:left w:val="nil"/>
              <w:bottom w:val="nil"/>
              <w:right w:val="nil"/>
            </w:tcBorders>
            <w:noWrap/>
          </w:tcPr>
          <w:p w14:paraId="70302D9C" w14:textId="22DAC440" w:rsidR="000F70F6" w:rsidRPr="00057A43" w:rsidRDefault="000F70F6"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Insecticide</w:t>
            </w:r>
          </w:p>
        </w:tc>
        <w:tc>
          <w:tcPr>
            <w:tcW w:w="0" w:type="auto"/>
            <w:tcBorders>
              <w:top w:val="nil"/>
              <w:left w:val="nil"/>
              <w:bottom w:val="nil"/>
              <w:right w:val="nil"/>
            </w:tcBorders>
            <w:noWrap/>
          </w:tcPr>
          <w:p w14:paraId="0352B1F0" w14:textId="019D3CBC" w:rsidR="000F70F6" w:rsidRPr="00057A43" w:rsidRDefault="000F70F6"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Organochlorine</w:t>
            </w:r>
          </w:p>
        </w:tc>
        <w:tc>
          <w:tcPr>
            <w:tcW w:w="0" w:type="auto"/>
            <w:tcBorders>
              <w:top w:val="nil"/>
              <w:left w:val="nil"/>
              <w:bottom w:val="nil"/>
              <w:right w:val="nil"/>
            </w:tcBorders>
            <w:noWrap/>
          </w:tcPr>
          <w:p w14:paraId="1680E5D5" w14:textId="295ECB46" w:rsidR="000F70F6" w:rsidRPr="00057A43" w:rsidRDefault="000F70F6"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0F70F6" w:rsidRPr="00057A43" w14:paraId="4D5675B1" w14:textId="77777777" w:rsidTr="00F85799">
        <w:trPr>
          <w:trHeight w:val="290"/>
        </w:trPr>
        <w:tc>
          <w:tcPr>
            <w:tcW w:w="0" w:type="auto"/>
            <w:tcBorders>
              <w:top w:val="nil"/>
              <w:left w:val="nil"/>
              <w:bottom w:val="nil"/>
              <w:right w:val="nil"/>
            </w:tcBorders>
            <w:noWrap/>
          </w:tcPr>
          <w:p w14:paraId="11B27D8D" w14:textId="77777777" w:rsidR="000F70F6" w:rsidRPr="00057A43" w:rsidRDefault="000F70F6"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tcPr>
          <w:p w14:paraId="078742B9" w14:textId="77777777" w:rsidR="000F70F6" w:rsidRPr="00057A43" w:rsidRDefault="000F70F6"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tcPr>
          <w:p w14:paraId="6B176508" w14:textId="77777777" w:rsidR="000F70F6" w:rsidRPr="00057A43" w:rsidRDefault="000F70F6"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tcPr>
          <w:p w14:paraId="7B8BDC17" w14:textId="77777777" w:rsidR="000F70F6" w:rsidRPr="00057A43" w:rsidRDefault="000F70F6"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tcPr>
          <w:p w14:paraId="3F8745AF" w14:textId="77777777" w:rsidR="000F70F6" w:rsidRPr="00057A43" w:rsidRDefault="000F70F6"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tcPr>
          <w:p w14:paraId="438910A2" w14:textId="77777777" w:rsidR="000F70F6" w:rsidRPr="00057A43" w:rsidRDefault="000F70F6"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tcPr>
          <w:p w14:paraId="7C4FEA51" w14:textId="77777777" w:rsidR="000F70F6" w:rsidRPr="00057A43" w:rsidRDefault="000F70F6"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tcPr>
          <w:p w14:paraId="20DD32F8" w14:textId="0AA5E5A3" w:rsidR="000F70F6" w:rsidRPr="00057A43" w:rsidRDefault="000F70F6"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Organophosphate</w:t>
            </w:r>
          </w:p>
        </w:tc>
        <w:tc>
          <w:tcPr>
            <w:tcW w:w="0" w:type="auto"/>
            <w:tcBorders>
              <w:top w:val="nil"/>
              <w:left w:val="nil"/>
              <w:bottom w:val="nil"/>
              <w:right w:val="nil"/>
            </w:tcBorders>
            <w:noWrap/>
          </w:tcPr>
          <w:p w14:paraId="60F90C37" w14:textId="5DF28DF2" w:rsidR="000F70F6" w:rsidRPr="00057A43" w:rsidRDefault="000F70F6"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0F70F6" w:rsidRPr="00057A43" w14:paraId="402E20F2" w14:textId="77777777" w:rsidTr="00F85799">
        <w:trPr>
          <w:trHeight w:val="290"/>
        </w:trPr>
        <w:tc>
          <w:tcPr>
            <w:tcW w:w="0" w:type="auto"/>
            <w:tcBorders>
              <w:top w:val="nil"/>
              <w:left w:val="nil"/>
              <w:bottom w:val="nil"/>
              <w:right w:val="nil"/>
            </w:tcBorders>
            <w:noWrap/>
          </w:tcPr>
          <w:p w14:paraId="61824CE5" w14:textId="77777777" w:rsidR="000F70F6" w:rsidRPr="00057A43" w:rsidRDefault="000F70F6"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tcPr>
          <w:p w14:paraId="5ECCDFFB" w14:textId="77777777" w:rsidR="000F70F6" w:rsidRPr="00057A43" w:rsidRDefault="000F70F6"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tcPr>
          <w:p w14:paraId="74B98482" w14:textId="77777777" w:rsidR="000F70F6" w:rsidRPr="00057A43" w:rsidRDefault="000F70F6"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tcPr>
          <w:p w14:paraId="0C1D77C0" w14:textId="77777777" w:rsidR="000F70F6" w:rsidRPr="00057A43" w:rsidRDefault="000F70F6"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tcPr>
          <w:p w14:paraId="6187B26D" w14:textId="77777777" w:rsidR="000F70F6" w:rsidRPr="00057A43" w:rsidRDefault="000F70F6"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tcPr>
          <w:p w14:paraId="2DD4E9D9" w14:textId="77777777" w:rsidR="000F70F6" w:rsidRPr="00057A43" w:rsidRDefault="000F70F6"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tcPr>
          <w:p w14:paraId="5C1BF309" w14:textId="77777777" w:rsidR="000F70F6" w:rsidRPr="00057A43" w:rsidRDefault="000F70F6"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tcPr>
          <w:p w14:paraId="37478BDE" w14:textId="641B695C" w:rsidR="000F70F6" w:rsidRPr="00057A43" w:rsidRDefault="000F70F6"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Carbamate</w:t>
            </w:r>
          </w:p>
        </w:tc>
        <w:tc>
          <w:tcPr>
            <w:tcW w:w="0" w:type="auto"/>
            <w:tcBorders>
              <w:top w:val="nil"/>
              <w:left w:val="nil"/>
              <w:bottom w:val="nil"/>
              <w:right w:val="nil"/>
            </w:tcBorders>
            <w:noWrap/>
          </w:tcPr>
          <w:p w14:paraId="4ECD9731" w14:textId="2BA7659F" w:rsidR="000F70F6" w:rsidRPr="00057A43" w:rsidRDefault="000F70F6"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0F70F6" w:rsidRPr="00057A43" w14:paraId="4A99C3EA" w14:textId="77777777" w:rsidTr="00F85799">
        <w:trPr>
          <w:trHeight w:val="290"/>
        </w:trPr>
        <w:tc>
          <w:tcPr>
            <w:tcW w:w="0" w:type="auto"/>
            <w:tcBorders>
              <w:top w:val="nil"/>
              <w:left w:val="nil"/>
              <w:bottom w:val="nil"/>
              <w:right w:val="nil"/>
            </w:tcBorders>
            <w:noWrap/>
          </w:tcPr>
          <w:p w14:paraId="6510341D" w14:textId="77777777" w:rsidR="000F70F6" w:rsidRPr="00057A43" w:rsidRDefault="000F70F6"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tcPr>
          <w:p w14:paraId="39AC3BC4" w14:textId="77777777" w:rsidR="000F70F6" w:rsidRPr="00057A43" w:rsidRDefault="000F70F6"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tcPr>
          <w:p w14:paraId="1F7D9204" w14:textId="77777777" w:rsidR="000F70F6" w:rsidRPr="00057A43" w:rsidRDefault="000F70F6"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tcPr>
          <w:p w14:paraId="2F5765B1" w14:textId="77777777" w:rsidR="000F70F6" w:rsidRPr="00057A43" w:rsidRDefault="000F70F6"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tcPr>
          <w:p w14:paraId="46E500A8" w14:textId="77777777" w:rsidR="000F70F6" w:rsidRPr="00057A43" w:rsidRDefault="000F70F6"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tcPr>
          <w:p w14:paraId="5A570033" w14:textId="77777777" w:rsidR="000F70F6" w:rsidRPr="00057A43" w:rsidRDefault="000F70F6"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tcPr>
          <w:p w14:paraId="56AF9631" w14:textId="77777777" w:rsidR="000F70F6" w:rsidRPr="00057A43" w:rsidRDefault="000F70F6"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tcPr>
          <w:p w14:paraId="2921C4B2" w14:textId="1E35CB64" w:rsidR="000F70F6" w:rsidRPr="00057A43" w:rsidRDefault="000F70F6"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Pyrethroid</w:t>
            </w:r>
          </w:p>
        </w:tc>
        <w:tc>
          <w:tcPr>
            <w:tcW w:w="0" w:type="auto"/>
            <w:tcBorders>
              <w:top w:val="nil"/>
              <w:left w:val="nil"/>
              <w:bottom w:val="nil"/>
              <w:right w:val="nil"/>
            </w:tcBorders>
            <w:noWrap/>
          </w:tcPr>
          <w:p w14:paraId="0F83B3EA" w14:textId="73EDEAE7" w:rsidR="000F70F6" w:rsidRPr="00057A43" w:rsidRDefault="000F70F6"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0F70F6" w:rsidRPr="00057A43" w14:paraId="52C3B6DF" w14:textId="77777777" w:rsidTr="00F85799">
        <w:trPr>
          <w:trHeight w:val="290"/>
        </w:trPr>
        <w:tc>
          <w:tcPr>
            <w:tcW w:w="0" w:type="auto"/>
            <w:tcBorders>
              <w:top w:val="nil"/>
              <w:left w:val="nil"/>
              <w:bottom w:val="nil"/>
              <w:right w:val="nil"/>
            </w:tcBorders>
            <w:noWrap/>
          </w:tcPr>
          <w:p w14:paraId="27EADA23" w14:textId="77777777" w:rsidR="000F70F6" w:rsidRPr="00057A43" w:rsidRDefault="000F70F6"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tcPr>
          <w:p w14:paraId="77BF37E5" w14:textId="77777777" w:rsidR="000F70F6" w:rsidRPr="00057A43" w:rsidRDefault="000F70F6"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tcPr>
          <w:p w14:paraId="7DD03B75" w14:textId="77777777" w:rsidR="000F70F6" w:rsidRPr="00057A43" w:rsidRDefault="000F70F6"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tcPr>
          <w:p w14:paraId="3885EDAB" w14:textId="77777777" w:rsidR="000F70F6" w:rsidRPr="00057A43" w:rsidRDefault="000F70F6"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tcPr>
          <w:p w14:paraId="04FB7DD6" w14:textId="77777777" w:rsidR="000F70F6" w:rsidRPr="00057A43" w:rsidRDefault="000F70F6"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tcPr>
          <w:p w14:paraId="3F171D82" w14:textId="77777777" w:rsidR="000F70F6" w:rsidRPr="00057A43" w:rsidRDefault="000F70F6"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tcPr>
          <w:p w14:paraId="74D3E8DA" w14:textId="77777777" w:rsidR="000F70F6" w:rsidRPr="00057A43" w:rsidRDefault="000F70F6"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tcPr>
          <w:p w14:paraId="0098F13B" w14:textId="7A760BE9" w:rsidR="000F70F6" w:rsidRPr="00057A43" w:rsidRDefault="000F70F6"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Benzoyl urea</w:t>
            </w:r>
          </w:p>
        </w:tc>
        <w:tc>
          <w:tcPr>
            <w:tcW w:w="0" w:type="auto"/>
            <w:tcBorders>
              <w:top w:val="nil"/>
              <w:left w:val="nil"/>
              <w:bottom w:val="nil"/>
              <w:right w:val="nil"/>
            </w:tcBorders>
            <w:noWrap/>
          </w:tcPr>
          <w:p w14:paraId="066B05A1" w14:textId="165EE6C7" w:rsidR="000F70F6" w:rsidRPr="00057A43" w:rsidRDefault="000F70F6"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57BAFC1B" w14:textId="77777777" w:rsidTr="00F85799">
        <w:trPr>
          <w:trHeight w:val="290"/>
        </w:trPr>
        <w:tc>
          <w:tcPr>
            <w:tcW w:w="0" w:type="auto"/>
            <w:tcBorders>
              <w:top w:val="nil"/>
              <w:left w:val="nil"/>
              <w:bottom w:val="nil"/>
              <w:right w:val="nil"/>
            </w:tcBorders>
            <w:noWrap/>
            <w:hideMark/>
          </w:tcPr>
          <w:p w14:paraId="5FD88E14" w14:textId="5D75BDC1" w:rsidR="00D946DD" w:rsidRPr="00057A43" w:rsidRDefault="000F70F6"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7</w:t>
            </w:r>
          </w:p>
        </w:tc>
        <w:tc>
          <w:tcPr>
            <w:tcW w:w="0" w:type="auto"/>
            <w:tcBorders>
              <w:top w:val="nil"/>
              <w:left w:val="nil"/>
              <w:bottom w:val="nil"/>
              <w:right w:val="nil"/>
            </w:tcBorders>
            <w:noWrap/>
            <w:hideMark/>
          </w:tcPr>
          <w:p w14:paraId="11CF8044" w14:textId="77777777" w:rsidR="00D946DD" w:rsidRPr="00057A43" w:rsidRDefault="00D946DD" w:rsidP="00F85799">
            <w:pPr>
              <w:spacing w:after="0" w:line="240" w:lineRule="auto"/>
              <w:rPr>
                <w:rFonts w:ascii="Calibri" w:eastAsia="Times New Roman" w:hAnsi="Calibri" w:cs="Calibri"/>
                <w:color w:val="000000"/>
                <w:sz w:val="14"/>
                <w:szCs w:val="14"/>
              </w:rPr>
            </w:pPr>
            <w:proofErr w:type="spellStart"/>
            <w:r w:rsidRPr="00057A43">
              <w:rPr>
                <w:rFonts w:ascii="Calibri" w:eastAsia="Times New Roman" w:hAnsi="Calibri" w:cs="Calibri"/>
                <w:color w:val="000000"/>
                <w:sz w:val="14"/>
                <w:szCs w:val="14"/>
              </w:rPr>
              <w:t>ali</w:t>
            </w:r>
            <w:proofErr w:type="spellEnd"/>
            <w:r w:rsidRPr="00057A43">
              <w:rPr>
                <w:rFonts w:ascii="Calibri" w:eastAsia="Times New Roman" w:hAnsi="Calibri" w:cs="Calibri"/>
                <w:color w:val="000000"/>
                <w:sz w:val="14"/>
                <w:szCs w:val="14"/>
              </w:rPr>
              <w:t>, 2008</w:t>
            </w:r>
          </w:p>
        </w:tc>
        <w:tc>
          <w:tcPr>
            <w:tcW w:w="0" w:type="auto"/>
            <w:tcBorders>
              <w:top w:val="nil"/>
              <w:left w:val="nil"/>
              <w:bottom w:val="nil"/>
              <w:right w:val="nil"/>
            </w:tcBorders>
            <w:hideMark/>
          </w:tcPr>
          <w:p w14:paraId="607872DD"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Pakistan</w:t>
            </w:r>
          </w:p>
        </w:tc>
        <w:tc>
          <w:tcPr>
            <w:tcW w:w="0" w:type="auto"/>
            <w:tcBorders>
              <w:top w:val="nil"/>
              <w:left w:val="nil"/>
              <w:bottom w:val="nil"/>
              <w:right w:val="nil"/>
            </w:tcBorders>
            <w:noWrap/>
            <w:hideMark/>
          </w:tcPr>
          <w:p w14:paraId="07DB710A"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Cotton picking workers</w:t>
            </w:r>
          </w:p>
        </w:tc>
        <w:tc>
          <w:tcPr>
            <w:tcW w:w="0" w:type="auto"/>
            <w:tcBorders>
              <w:top w:val="nil"/>
              <w:left w:val="nil"/>
              <w:bottom w:val="nil"/>
              <w:right w:val="nil"/>
            </w:tcBorders>
            <w:noWrap/>
            <w:hideMark/>
          </w:tcPr>
          <w:p w14:paraId="088C3D91"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Another job in other area</w:t>
            </w:r>
          </w:p>
        </w:tc>
        <w:tc>
          <w:tcPr>
            <w:tcW w:w="0" w:type="auto"/>
            <w:tcBorders>
              <w:top w:val="nil"/>
              <w:left w:val="nil"/>
              <w:bottom w:val="nil"/>
              <w:right w:val="nil"/>
            </w:tcBorders>
            <w:noWrap/>
            <w:hideMark/>
          </w:tcPr>
          <w:p w14:paraId="0722883F"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Cotton</w:t>
            </w:r>
          </w:p>
        </w:tc>
        <w:tc>
          <w:tcPr>
            <w:tcW w:w="0" w:type="auto"/>
            <w:tcBorders>
              <w:top w:val="nil"/>
              <w:left w:val="nil"/>
              <w:bottom w:val="nil"/>
              <w:right w:val="nil"/>
            </w:tcBorders>
            <w:noWrap/>
            <w:hideMark/>
          </w:tcPr>
          <w:p w14:paraId="52D17E93"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Insecticide</w:t>
            </w:r>
          </w:p>
        </w:tc>
        <w:tc>
          <w:tcPr>
            <w:tcW w:w="0" w:type="auto"/>
            <w:tcBorders>
              <w:top w:val="nil"/>
              <w:left w:val="nil"/>
              <w:bottom w:val="nil"/>
              <w:right w:val="nil"/>
            </w:tcBorders>
            <w:noWrap/>
            <w:hideMark/>
          </w:tcPr>
          <w:p w14:paraId="49F1B541"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Organophosphate</w:t>
            </w:r>
          </w:p>
        </w:tc>
        <w:tc>
          <w:tcPr>
            <w:tcW w:w="0" w:type="auto"/>
            <w:tcBorders>
              <w:top w:val="nil"/>
              <w:left w:val="nil"/>
              <w:bottom w:val="nil"/>
              <w:right w:val="nil"/>
            </w:tcBorders>
            <w:noWrap/>
            <w:hideMark/>
          </w:tcPr>
          <w:p w14:paraId="58C34F03"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27FB4983" w14:textId="77777777" w:rsidTr="00F85799">
        <w:trPr>
          <w:trHeight w:val="290"/>
        </w:trPr>
        <w:tc>
          <w:tcPr>
            <w:tcW w:w="0" w:type="auto"/>
            <w:tcBorders>
              <w:top w:val="nil"/>
              <w:left w:val="nil"/>
              <w:bottom w:val="nil"/>
              <w:right w:val="nil"/>
            </w:tcBorders>
            <w:noWrap/>
            <w:hideMark/>
          </w:tcPr>
          <w:p w14:paraId="3B6685BB"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67251C5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5BC30E9"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FAD1A2E"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ED2581C"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68B1EAF"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2250AB8"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2192B4E"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Carbamate</w:t>
            </w:r>
          </w:p>
        </w:tc>
        <w:tc>
          <w:tcPr>
            <w:tcW w:w="0" w:type="auto"/>
            <w:tcBorders>
              <w:top w:val="nil"/>
              <w:left w:val="nil"/>
              <w:bottom w:val="nil"/>
              <w:right w:val="nil"/>
            </w:tcBorders>
            <w:noWrap/>
            <w:hideMark/>
          </w:tcPr>
          <w:p w14:paraId="5A9F2FD8"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19588004" w14:textId="77777777" w:rsidTr="00F85799">
        <w:trPr>
          <w:trHeight w:val="290"/>
        </w:trPr>
        <w:tc>
          <w:tcPr>
            <w:tcW w:w="0" w:type="auto"/>
            <w:tcBorders>
              <w:top w:val="nil"/>
              <w:left w:val="nil"/>
              <w:bottom w:val="nil"/>
              <w:right w:val="nil"/>
            </w:tcBorders>
            <w:noWrap/>
            <w:hideMark/>
          </w:tcPr>
          <w:p w14:paraId="6E3FEA79"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25131387"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7E0E759"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A184236"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FB0D547"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DF2DF75"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9735D19"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9C780DD"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Pyrethroid</w:t>
            </w:r>
          </w:p>
        </w:tc>
        <w:tc>
          <w:tcPr>
            <w:tcW w:w="0" w:type="auto"/>
            <w:tcBorders>
              <w:top w:val="nil"/>
              <w:left w:val="nil"/>
              <w:bottom w:val="nil"/>
              <w:right w:val="nil"/>
            </w:tcBorders>
            <w:noWrap/>
            <w:hideMark/>
          </w:tcPr>
          <w:p w14:paraId="55A796FE"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18912602" w14:textId="77777777" w:rsidTr="00F85799">
        <w:trPr>
          <w:trHeight w:val="870"/>
        </w:trPr>
        <w:tc>
          <w:tcPr>
            <w:tcW w:w="0" w:type="auto"/>
            <w:tcBorders>
              <w:top w:val="nil"/>
              <w:left w:val="nil"/>
              <w:bottom w:val="nil"/>
              <w:right w:val="nil"/>
            </w:tcBorders>
            <w:noWrap/>
            <w:hideMark/>
          </w:tcPr>
          <w:p w14:paraId="7333E8F3" w14:textId="7ECCCA57" w:rsidR="00D946DD" w:rsidRPr="00057A43" w:rsidRDefault="000F70F6"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8</w:t>
            </w:r>
          </w:p>
        </w:tc>
        <w:tc>
          <w:tcPr>
            <w:tcW w:w="0" w:type="auto"/>
            <w:tcBorders>
              <w:top w:val="nil"/>
              <w:left w:val="nil"/>
              <w:bottom w:val="nil"/>
              <w:right w:val="nil"/>
            </w:tcBorders>
            <w:noWrap/>
            <w:hideMark/>
          </w:tcPr>
          <w:p w14:paraId="297CA7C4" w14:textId="77777777" w:rsidR="00D946DD" w:rsidRPr="00057A43" w:rsidRDefault="00D946DD" w:rsidP="00F85799">
            <w:pPr>
              <w:spacing w:after="0" w:line="240" w:lineRule="auto"/>
              <w:rPr>
                <w:rFonts w:ascii="Calibri" w:eastAsia="Times New Roman" w:hAnsi="Calibri" w:cs="Calibri"/>
                <w:color w:val="000000"/>
                <w:sz w:val="14"/>
                <w:szCs w:val="14"/>
              </w:rPr>
            </w:pPr>
            <w:proofErr w:type="spellStart"/>
            <w:r w:rsidRPr="00057A43">
              <w:rPr>
                <w:rFonts w:ascii="Calibri" w:eastAsia="Times New Roman" w:hAnsi="Calibri" w:cs="Calibri"/>
                <w:color w:val="000000"/>
                <w:sz w:val="14"/>
                <w:szCs w:val="14"/>
              </w:rPr>
              <w:t>bortoli</w:t>
            </w:r>
            <w:proofErr w:type="spellEnd"/>
            <w:r w:rsidRPr="00057A43">
              <w:rPr>
                <w:rFonts w:ascii="Calibri" w:eastAsia="Times New Roman" w:hAnsi="Calibri" w:cs="Calibri"/>
                <w:color w:val="000000"/>
                <w:sz w:val="14"/>
                <w:szCs w:val="14"/>
              </w:rPr>
              <w:t>, 2009</w:t>
            </w:r>
          </w:p>
        </w:tc>
        <w:tc>
          <w:tcPr>
            <w:tcW w:w="0" w:type="auto"/>
            <w:tcBorders>
              <w:top w:val="nil"/>
              <w:left w:val="nil"/>
              <w:bottom w:val="nil"/>
              <w:right w:val="nil"/>
            </w:tcBorders>
            <w:hideMark/>
          </w:tcPr>
          <w:p w14:paraId="2E3CDCDA"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Brazil</w:t>
            </w:r>
          </w:p>
        </w:tc>
        <w:tc>
          <w:tcPr>
            <w:tcW w:w="0" w:type="auto"/>
            <w:tcBorders>
              <w:top w:val="nil"/>
              <w:left w:val="nil"/>
              <w:bottom w:val="nil"/>
              <w:right w:val="nil"/>
            </w:tcBorders>
            <w:hideMark/>
          </w:tcPr>
          <w:p w14:paraId="6FF15815"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Agricultural workers in soybean fields in rural area</w:t>
            </w:r>
          </w:p>
        </w:tc>
        <w:tc>
          <w:tcPr>
            <w:tcW w:w="0" w:type="auto"/>
            <w:tcBorders>
              <w:top w:val="nil"/>
              <w:left w:val="nil"/>
              <w:bottom w:val="nil"/>
              <w:right w:val="nil"/>
            </w:tcBorders>
            <w:hideMark/>
          </w:tcPr>
          <w:p w14:paraId="18CD0302"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Administrative office workers in urban area</w:t>
            </w:r>
          </w:p>
        </w:tc>
        <w:tc>
          <w:tcPr>
            <w:tcW w:w="0" w:type="auto"/>
            <w:tcBorders>
              <w:top w:val="nil"/>
              <w:left w:val="nil"/>
              <w:bottom w:val="nil"/>
              <w:right w:val="nil"/>
            </w:tcBorders>
            <w:noWrap/>
            <w:hideMark/>
          </w:tcPr>
          <w:p w14:paraId="0BF9346E"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Soybean</w:t>
            </w:r>
          </w:p>
        </w:tc>
        <w:tc>
          <w:tcPr>
            <w:tcW w:w="0" w:type="auto"/>
            <w:tcBorders>
              <w:top w:val="nil"/>
              <w:left w:val="nil"/>
              <w:bottom w:val="nil"/>
              <w:right w:val="nil"/>
            </w:tcBorders>
            <w:noWrap/>
            <w:hideMark/>
          </w:tcPr>
          <w:p w14:paraId="725D051F"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Insecticide</w:t>
            </w:r>
          </w:p>
        </w:tc>
        <w:tc>
          <w:tcPr>
            <w:tcW w:w="0" w:type="auto"/>
            <w:tcBorders>
              <w:top w:val="nil"/>
              <w:left w:val="nil"/>
              <w:bottom w:val="nil"/>
              <w:right w:val="nil"/>
            </w:tcBorders>
            <w:noWrap/>
            <w:hideMark/>
          </w:tcPr>
          <w:p w14:paraId="759A7A0F"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Organochlorine</w:t>
            </w:r>
          </w:p>
        </w:tc>
        <w:tc>
          <w:tcPr>
            <w:tcW w:w="0" w:type="auto"/>
            <w:tcBorders>
              <w:top w:val="nil"/>
              <w:left w:val="nil"/>
              <w:bottom w:val="nil"/>
              <w:right w:val="nil"/>
            </w:tcBorders>
            <w:noWrap/>
            <w:hideMark/>
          </w:tcPr>
          <w:p w14:paraId="42497EC5"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0B49D149" w14:textId="77777777" w:rsidTr="00F85799">
        <w:trPr>
          <w:trHeight w:val="290"/>
        </w:trPr>
        <w:tc>
          <w:tcPr>
            <w:tcW w:w="0" w:type="auto"/>
            <w:tcBorders>
              <w:top w:val="nil"/>
              <w:left w:val="nil"/>
              <w:bottom w:val="nil"/>
              <w:right w:val="nil"/>
            </w:tcBorders>
            <w:noWrap/>
            <w:hideMark/>
          </w:tcPr>
          <w:p w14:paraId="136BD76C"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2B3402A8"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556B84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AE76B8E"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B160D89"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81230C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CE67E1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17F0CFF"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Organophosphate</w:t>
            </w:r>
          </w:p>
        </w:tc>
        <w:tc>
          <w:tcPr>
            <w:tcW w:w="0" w:type="auto"/>
            <w:tcBorders>
              <w:top w:val="nil"/>
              <w:left w:val="nil"/>
              <w:bottom w:val="nil"/>
              <w:right w:val="nil"/>
            </w:tcBorders>
            <w:noWrap/>
            <w:hideMark/>
          </w:tcPr>
          <w:p w14:paraId="52225CAA"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43EF290A" w14:textId="77777777" w:rsidTr="00F85799">
        <w:trPr>
          <w:trHeight w:val="290"/>
        </w:trPr>
        <w:tc>
          <w:tcPr>
            <w:tcW w:w="0" w:type="auto"/>
            <w:tcBorders>
              <w:top w:val="nil"/>
              <w:left w:val="nil"/>
              <w:bottom w:val="nil"/>
              <w:right w:val="nil"/>
            </w:tcBorders>
            <w:noWrap/>
            <w:hideMark/>
          </w:tcPr>
          <w:p w14:paraId="29EE83BC"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3E408F3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DC2717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786D4B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A9A5F9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F5132A4"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91085D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9EA33EF"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Pyrethroid</w:t>
            </w:r>
          </w:p>
        </w:tc>
        <w:tc>
          <w:tcPr>
            <w:tcW w:w="0" w:type="auto"/>
            <w:tcBorders>
              <w:top w:val="nil"/>
              <w:left w:val="nil"/>
              <w:bottom w:val="nil"/>
              <w:right w:val="nil"/>
            </w:tcBorders>
            <w:noWrap/>
            <w:hideMark/>
          </w:tcPr>
          <w:p w14:paraId="08D73A95"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72093878" w14:textId="77777777" w:rsidTr="00F85799">
        <w:trPr>
          <w:trHeight w:val="290"/>
        </w:trPr>
        <w:tc>
          <w:tcPr>
            <w:tcW w:w="0" w:type="auto"/>
            <w:tcBorders>
              <w:top w:val="nil"/>
              <w:left w:val="nil"/>
              <w:bottom w:val="nil"/>
              <w:right w:val="nil"/>
            </w:tcBorders>
            <w:noWrap/>
            <w:hideMark/>
          </w:tcPr>
          <w:p w14:paraId="49064657"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10C54C0E"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C035D65"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822E14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D28544D"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F36F81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AD7AC2C"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EF4E189"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Benzoylurea</w:t>
            </w:r>
          </w:p>
        </w:tc>
        <w:tc>
          <w:tcPr>
            <w:tcW w:w="0" w:type="auto"/>
            <w:tcBorders>
              <w:top w:val="nil"/>
              <w:left w:val="nil"/>
              <w:bottom w:val="nil"/>
              <w:right w:val="nil"/>
            </w:tcBorders>
            <w:noWrap/>
            <w:hideMark/>
          </w:tcPr>
          <w:p w14:paraId="037D1E8A"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0B868295" w14:textId="77777777" w:rsidTr="00F85799">
        <w:trPr>
          <w:trHeight w:val="290"/>
        </w:trPr>
        <w:tc>
          <w:tcPr>
            <w:tcW w:w="0" w:type="auto"/>
            <w:tcBorders>
              <w:top w:val="nil"/>
              <w:left w:val="nil"/>
              <w:bottom w:val="nil"/>
              <w:right w:val="nil"/>
            </w:tcBorders>
            <w:noWrap/>
            <w:hideMark/>
          </w:tcPr>
          <w:p w14:paraId="66C85777"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2ED0647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BAA38B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C4D9886"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7E1055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E962748"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16DBEBD"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A3B1A60"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Pyrazole</w:t>
            </w:r>
          </w:p>
        </w:tc>
        <w:tc>
          <w:tcPr>
            <w:tcW w:w="0" w:type="auto"/>
            <w:tcBorders>
              <w:top w:val="nil"/>
              <w:left w:val="nil"/>
              <w:bottom w:val="nil"/>
              <w:right w:val="nil"/>
            </w:tcBorders>
            <w:noWrap/>
            <w:hideMark/>
          </w:tcPr>
          <w:p w14:paraId="186F93D1"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0132700E" w14:textId="77777777" w:rsidTr="00F85799">
        <w:trPr>
          <w:trHeight w:val="290"/>
        </w:trPr>
        <w:tc>
          <w:tcPr>
            <w:tcW w:w="0" w:type="auto"/>
            <w:tcBorders>
              <w:top w:val="nil"/>
              <w:left w:val="nil"/>
              <w:bottom w:val="nil"/>
              <w:right w:val="nil"/>
            </w:tcBorders>
            <w:noWrap/>
            <w:hideMark/>
          </w:tcPr>
          <w:p w14:paraId="424C56CF"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05AB246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19F8DA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109450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BA950AB"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9887C06"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40ACC18"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Herbicide</w:t>
            </w:r>
          </w:p>
        </w:tc>
        <w:tc>
          <w:tcPr>
            <w:tcW w:w="0" w:type="auto"/>
            <w:tcBorders>
              <w:top w:val="nil"/>
              <w:left w:val="nil"/>
              <w:bottom w:val="nil"/>
              <w:right w:val="nil"/>
            </w:tcBorders>
            <w:noWrap/>
            <w:hideMark/>
          </w:tcPr>
          <w:p w14:paraId="6D448D5B"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2,6-Dinitroaniline</w:t>
            </w:r>
          </w:p>
        </w:tc>
        <w:tc>
          <w:tcPr>
            <w:tcW w:w="0" w:type="auto"/>
            <w:tcBorders>
              <w:top w:val="nil"/>
              <w:left w:val="nil"/>
              <w:bottom w:val="nil"/>
              <w:right w:val="nil"/>
            </w:tcBorders>
            <w:noWrap/>
            <w:hideMark/>
          </w:tcPr>
          <w:p w14:paraId="79EFD7B0"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1B9A4624" w14:textId="77777777" w:rsidTr="00F85799">
        <w:trPr>
          <w:trHeight w:val="580"/>
        </w:trPr>
        <w:tc>
          <w:tcPr>
            <w:tcW w:w="0" w:type="auto"/>
            <w:tcBorders>
              <w:top w:val="nil"/>
              <w:left w:val="nil"/>
              <w:bottom w:val="nil"/>
              <w:right w:val="nil"/>
            </w:tcBorders>
            <w:noWrap/>
            <w:hideMark/>
          </w:tcPr>
          <w:p w14:paraId="070178F8" w14:textId="491CDC57" w:rsidR="00D946DD" w:rsidRPr="00057A43" w:rsidRDefault="000F70F6"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9</w:t>
            </w:r>
          </w:p>
        </w:tc>
        <w:tc>
          <w:tcPr>
            <w:tcW w:w="0" w:type="auto"/>
            <w:tcBorders>
              <w:top w:val="nil"/>
              <w:left w:val="nil"/>
              <w:bottom w:val="nil"/>
              <w:right w:val="nil"/>
            </w:tcBorders>
            <w:hideMark/>
          </w:tcPr>
          <w:p w14:paraId="5E8A7831"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Martinez-</w:t>
            </w:r>
            <w:proofErr w:type="spellStart"/>
            <w:r w:rsidRPr="00057A43">
              <w:rPr>
                <w:rFonts w:ascii="Calibri" w:eastAsia="Times New Roman" w:hAnsi="Calibri" w:cs="Calibri"/>
                <w:color w:val="000000"/>
                <w:sz w:val="14"/>
                <w:szCs w:val="14"/>
              </w:rPr>
              <w:t>valenzuela</w:t>
            </w:r>
            <w:proofErr w:type="spellEnd"/>
            <w:r w:rsidRPr="00057A43">
              <w:rPr>
                <w:rFonts w:ascii="Calibri" w:eastAsia="Times New Roman" w:hAnsi="Calibri" w:cs="Calibri"/>
                <w:color w:val="000000"/>
                <w:sz w:val="14"/>
                <w:szCs w:val="14"/>
              </w:rPr>
              <w:t>, 2009</w:t>
            </w:r>
          </w:p>
        </w:tc>
        <w:tc>
          <w:tcPr>
            <w:tcW w:w="0" w:type="auto"/>
            <w:tcBorders>
              <w:top w:val="nil"/>
              <w:left w:val="nil"/>
              <w:bottom w:val="nil"/>
              <w:right w:val="nil"/>
            </w:tcBorders>
            <w:hideMark/>
          </w:tcPr>
          <w:p w14:paraId="0131DAB1"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Mexico</w:t>
            </w:r>
          </w:p>
        </w:tc>
        <w:tc>
          <w:tcPr>
            <w:tcW w:w="0" w:type="auto"/>
            <w:tcBorders>
              <w:top w:val="nil"/>
              <w:left w:val="nil"/>
              <w:bottom w:val="nil"/>
              <w:right w:val="nil"/>
            </w:tcBorders>
            <w:noWrap/>
            <w:hideMark/>
          </w:tcPr>
          <w:p w14:paraId="709F5CDD"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Agricultural workers</w:t>
            </w:r>
          </w:p>
        </w:tc>
        <w:tc>
          <w:tcPr>
            <w:tcW w:w="0" w:type="auto"/>
            <w:tcBorders>
              <w:top w:val="nil"/>
              <w:left w:val="nil"/>
              <w:bottom w:val="nil"/>
              <w:right w:val="nil"/>
            </w:tcBorders>
            <w:noWrap/>
            <w:hideMark/>
          </w:tcPr>
          <w:p w14:paraId="2CBA7CB4"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Other job in other area (city)</w:t>
            </w:r>
          </w:p>
        </w:tc>
        <w:tc>
          <w:tcPr>
            <w:tcW w:w="0" w:type="auto"/>
            <w:tcBorders>
              <w:top w:val="nil"/>
              <w:left w:val="nil"/>
              <w:bottom w:val="nil"/>
              <w:right w:val="nil"/>
            </w:tcBorders>
            <w:hideMark/>
          </w:tcPr>
          <w:p w14:paraId="094ED27F"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Chili</w:t>
            </w:r>
          </w:p>
        </w:tc>
        <w:tc>
          <w:tcPr>
            <w:tcW w:w="0" w:type="auto"/>
            <w:tcBorders>
              <w:top w:val="nil"/>
              <w:left w:val="nil"/>
              <w:bottom w:val="nil"/>
              <w:right w:val="nil"/>
            </w:tcBorders>
            <w:noWrap/>
            <w:hideMark/>
          </w:tcPr>
          <w:p w14:paraId="2FEE0218"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Insecticide</w:t>
            </w:r>
          </w:p>
        </w:tc>
        <w:tc>
          <w:tcPr>
            <w:tcW w:w="0" w:type="auto"/>
            <w:tcBorders>
              <w:top w:val="nil"/>
              <w:left w:val="nil"/>
              <w:bottom w:val="nil"/>
              <w:right w:val="nil"/>
            </w:tcBorders>
            <w:noWrap/>
            <w:hideMark/>
          </w:tcPr>
          <w:p w14:paraId="58D30FC9"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Organophosphate</w:t>
            </w:r>
          </w:p>
        </w:tc>
        <w:tc>
          <w:tcPr>
            <w:tcW w:w="0" w:type="auto"/>
            <w:tcBorders>
              <w:top w:val="nil"/>
              <w:left w:val="nil"/>
              <w:bottom w:val="nil"/>
              <w:right w:val="nil"/>
            </w:tcBorders>
            <w:noWrap/>
            <w:hideMark/>
          </w:tcPr>
          <w:p w14:paraId="34116D49"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3BD6477C" w14:textId="77777777" w:rsidTr="00F85799">
        <w:trPr>
          <w:trHeight w:val="290"/>
        </w:trPr>
        <w:tc>
          <w:tcPr>
            <w:tcW w:w="0" w:type="auto"/>
            <w:tcBorders>
              <w:top w:val="nil"/>
              <w:left w:val="nil"/>
              <w:bottom w:val="nil"/>
              <w:right w:val="nil"/>
            </w:tcBorders>
            <w:noWrap/>
            <w:hideMark/>
          </w:tcPr>
          <w:p w14:paraId="08818489"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6BC62ABF"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C62DD5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7D1570C"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5055367"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85D93C7"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Tomato</w:t>
            </w:r>
          </w:p>
        </w:tc>
        <w:tc>
          <w:tcPr>
            <w:tcW w:w="0" w:type="auto"/>
            <w:tcBorders>
              <w:top w:val="nil"/>
              <w:left w:val="nil"/>
              <w:bottom w:val="nil"/>
              <w:right w:val="nil"/>
            </w:tcBorders>
            <w:noWrap/>
            <w:hideMark/>
          </w:tcPr>
          <w:p w14:paraId="58FAE859"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2CB07ADF"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Carbamate</w:t>
            </w:r>
          </w:p>
        </w:tc>
        <w:tc>
          <w:tcPr>
            <w:tcW w:w="0" w:type="auto"/>
            <w:tcBorders>
              <w:top w:val="nil"/>
              <w:left w:val="nil"/>
              <w:bottom w:val="nil"/>
              <w:right w:val="nil"/>
            </w:tcBorders>
            <w:noWrap/>
            <w:hideMark/>
          </w:tcPr>
          <w:p w14:paraId="09667D01"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049B2C30" w14:textId="77777777" w:rsidTr="00F85799">
        <w:trPr>
          <w:trHeight w:val="290"/>
        </w:trPr>
        <w:tc>
          <w:tcPr>
            <w:tcW w:w="0" w:type="auto"/>
            <w:tcBorders>
              <w:top w:val="nil"/>
              <w:left w:val="nil"/>
              <w:bottom w:val="nil"/>
              <w:right w:val="nil"/>
            </w:tcBorders>
            <w:noWrap/>
            <w:hideMark/>
          </w:tcPr>
          <w:p w14:paraId="26813BC3"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46DE67E7"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D44EE5F"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8798A1B"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9B3EE4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6C7C8D1"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Mango</w:t>
            </w:r>
          </w:p>
        </w:tc>
        <w:tc>
          <w:tcPr>
            <w:tcW w:w="0" w:type="auto"/>
            <w:tcBorders>
              <w:top w:val="nil"/>
              <w:left w:val="nil"/>
              <w:bottom w:val="nil"/>
              <w:right w:val="nil"/>
            </w:tcBorders>
            <w:noWrap/>
            <w:hideMark/>
          </w:tcPr>
          <w:p w14:paraId="696FE346"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046EDD42"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Cypermethrin</w:t>
            </w:r>
          </w:p>
        </w:tc>
        <w:tc>
          <w:tcPr>
            <w:tcW w:w="0" w:type="auto"/>
            <w:tcBorders>
              <w:top w:val="nil"/>
              <w:left w:val="nil"/>
              <w:bottom w:val="nil"/>
              <w:right w:val="nil"/>
            </w:tcBorders>
            <w:noWrap/>
            <w:hideMark/>
          </w:tcPr>
          <w:p w14:paraId="2C2AE4E0"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12071DD7" w14:textId="77777777" w:rsidTr="00F85799">
        <w:trPr>
          <w:trHeight w:val="290"/>
        </w:trPr>
        <w:tc>
          <w:tcPr>
            <w:tcW w:w="0" w:type="auto"/>
            <w:tcBorders>
              <w:top w:val="nil"/>
              <w:left w:val="nil"/>
              <w:bottom w:val="nil"/>
              <w:right w:val="nil"/>
            </w:tcBorders>
            <w:noWrap/>
            <w:hideMark/>
          </w:tcPr>
          <w:p w14:paraId="4FFAD380"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6490B9D4"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F35DC2D"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04C5BDF"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C6D7CB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F553D6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420C374"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Herbicide</w:t>
            </w:r>
          </w:p>
        </w:tc>
        <w:tc>
          <w:tcPr>
            <w:tcW w:w="0" w:type="auto"/>
            <w:tcBorders>
              <w:top w:val="nil"/>
              <w:left w:val="nil"/>
              <w:bottom w:val="nil"/>
              <w:right w:val="nil"/>
            </w:tcBorders>
            <w:noWrap/>
            <w:hideMark/>
          </w:tcPr>
          <w:p w14:paraId="47F6ED5E"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Paraquat</w:t>
            </w:r>
          </w:p>
        </w:tc>
        <w:tc>
          <w:tcPr>
            <w:tcW w:w="0" w:type="auto"/>
            <w:tcBorders>
              <w:top w:val="nil"/>
              <w:left w:val="nil"/>
              <w:bottom w:val="nil"/>
              <w:right w:val="nil"/>
            </w:tcBorders>
            <w:noWrap/>
            <w:hideMark/>
          </w:tcPr>
          <w:p w14:paraId="66FCF9C6"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53EDDA74" w14:textId="77777777" w:rsidTr="00F85799">
        <w:trPr>
          <w:trHeight w:val="290"/>
        </w:trPr>
        <w:tc>
          <w:tcPr>
            <w:tcW w:w="0" w:type="auto"/>
            <w:tcBorders>
              <w:top w:val="nil"/>
              <w:left w:val="nil"/>
              <w:bottom w:val="nil"/>
              <w:right w:val="nil"/>
            </w:tcBorders>
            <w:noWrap/>
            <w:hideMark/>
          </w:tcPr>
          <w:p w14:paraId="36106CB7"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2F27776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81BA858"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8160537"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FD31998"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089DDEB"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4136A66"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7E57F5B"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Glyphosate</w:t>
            </w:r>
          </w:p>
        </w:tc>
        <w:tc>
          <w:tcPr>
            <w:tcW w:w="0" w:type="auto"/>
            <w:tcBorders>
              <w:top w:val="nil"/>
              <w:left w:val="nil"/>
              <w:bottom w:val="nil"/>
              <w:right w:val="nil"/>
            </w:tcBorders>
            <w:noWrap/>
            <w:hideMark/>
          </w:tcPr>
          <w:p w14:paraId="5A5397A7"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732830B1" w14:textId="77777777" w:rsidTr="00F85799">
        <w:trPr>
          <w:trHeight w:val="290"/>
        </w:trPr>
        <w:tc>
          <w:tcPr>
            <w:tcW w:w="0" w:type="auto"/>
            <w:tcBorders>
              <w:top w:val="nil"/>
              <w:left w:val="nil"/>
              <w:bottom w:val="nil"/>
              <w:right w:val="nil"/>
            </w:tcBorders>
            <w:noWrap/>
            <w:hideMark/>
          </w:tcPr>
          <w:p w14:paraId="66E2667C"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168294C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A92D8E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E972539"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77BF4B7"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967F7BC"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497A65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8D41BB0"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2,4-D</w:t>
            </w:r>
          </w:p>
        </w:tc>
        <w:tc>
          <w:tcPr>
            <w:tcW w:w="0" w:type="auto"/>
            <w:tcBorders>
              <w:top w:val="nil"/>
              <w:left w:val="nil"/>
              <w:bottom w:val="nil"/>
              <w:right w:val="nil"/>
            </w:tcBorders>
            <w:noWrap/>
            <w:hideMark/>
          </w:tcPr>
          <w:p w14:paraId="4C36F37F"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30051BC0" w14:textId="77777777" w:rsidTr="00F85799">
        <w:trPr>
          <w:trHeight w:val="290"/>
        </w:trPr>
        <w:tc>
          <w:tcPr>
            <w:tcW w:w="0" w:type="auto"/>
            <w:tcBorders>
              <w:top w:val="nil"/>
              <w:left w:val="nil"/>
              <w:bottom w:val="nil"/>
              <w:right w:val="nil"/>
            </w:tcBorders>
            <w:noWrap/>
            <w:hideMark/>
          </w:tcPr>
          <w:p w14:paraId="67E0E32B"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3977E5F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7BE7D3D"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1D769B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FFEB80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9E65017"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39B45B8"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Fungicides</w:t>
            </w:r>
          </w:p>
        </w:tc>
        <w:tc>
          <w:tcPr>
            <w:tcW w:w="0" w:type="auto"/>
            <w:tcBorders>
              <w:top w:val="nil"/>
              <w:left w:val="nil"/>
              <w:bottom w:val="nil"/>
              <w:right w:val="nil"/>
            </w:tcBorders>
            <w:noWrap/>
            <w:hideMark/>
          </w:tcPr>
          <w:p w14:paraId="66CE62A2"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 xml:space="preserve">Mancozeb </w:t>
            </w:r>
          </w:p>
        </w:tc>
        <w:tc>
          <w:tcPr>
            <w:tcW w:w="0" w:type="auto"/>
            <w:tcBorders>
              <w:top w:val="nil"/>
              <w:left w:val="nil"/>
              <w:bottom w:val="nil"/>
              <w:right w:val="nil"/>
            </w:tcBorders>
            <w:noWrap/>
            <w:hideMark/>
          </w:tcPr>
          <w:p w14:paraId="16AAC2EF"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029E52E9" w14:textId="77777777" w:rsidTr="00F85799">
        <w:trPr>
          <w:trHeight w:val="290"/>
        </w:trPr>
        <w:tc>
          <w:tcPr>
            <w:tcW w:w="0" w:type="auto"/>
            <w:tcBorders>
              <w:top w:val="nil"/>
              <w:left w:val="nil"/>
              <w:bottom w:val="nil"/>
              <w:right w:val="nil"/>
            </w:tcBorders>
            <w:noWrap/>
            <w:hideMark/>
          </w:tcPr>
          <w:p w14:paraId="4F064ED2"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400A9F5D"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2907AC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BC38694"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70EA486"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7CA6A77"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B63438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A217165"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Propineb</w:t>
            </w:r>
          </w:p>
        </w:tc>
        <w:tc>
          <w:tcPr>
            <w:tcW w:w="0" w:type="auto"/>
            <w:tcBorders>
              <w:top w:val="nil"/>
              <w:left w:val="nil"/>
              <w:bottom w:val="nil"/>
              <w:right w:val="nil"/>
            </w:tcBorders>
            <w:noWrap/>
            <w:hideMark/>
          </w:tcPr>
          <w:p w14:paraId="70081F1B"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33C34DBD" w14:textId="77777777" w:rsidTr="00F85799">
        <w:trPr>
          <w:trHeight w:val="290"/>
        </w:trPr>
        <w:tc>
          <w:tcPr>
            <w:tcW w:w="0" w:type="auto"/>
            <w:tcBorders>
              <w:top w:val="nil"/>
              <w:left w:val="nil"/>
              <w:bottom w:val="nil"/>
              <w:right w:val="nil"/>
            </w:tcBorders>
            <w:noWrap/>
            <w:hideMark/>
          </w:tcPr>
          <w:p w14:paraId="0EDF711D"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2D032F6B"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E3EEA18"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EA78CD5"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CD2B9CB"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B2E88AC"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33E05EE"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D762DF6" w14:textId="77777777" w:rsidR="00D946DD" w:rsidRPr="00057A43" w:rsidRDefault="00D946DD" w:rsidP="00F85799">
            <w:pPr>
              <w:spacing w:after="0" w:line="240" w:lineRule="auto"/>
              <w:rPr>
                <w:rFonts w:ascii="Calibri" w:eastAsia="Times New Roman" w:hAnsi="Calibri" w:cs="Calibri"/>
                <w:color w:val="000000"/>
                <w:sz w:val="14"/>
                <w:szCs w:val="14"/>
              </w:rPr>
            </w:pPr>
            <w:proofErr w:type="spellStart"/>
            <w:r w:rsidRPr="00057A43">
              <w:rPr>
                <w:rFonts w:ascii="Calibri" w:eastAsia="Times New Roman" w:hAnsi="Calibri" w:cs="Calibri"/>
                <w:color w:val="000000"/>
                <w:sz w:val="14"/>
                <w:szCs w:val="14"/>
              </w:rPr>
              <w:t>Captan</w:t>
            </w:r>
            <w:proofErr w:type="spellEnd"/>
          </w:p>
        </w:tc>
        <w:tc>
          <w:tcPr>
            <w:tcW w:w="0" w:type="auto"/>
            <w:tcBorders>
              <w:top w:val="nil"/>
              <w:left w:val="nil"/>
              <w:bottom w:val="nil"/>
              <w:right w:val="nil"/>
            </w:tcBorders>
            <w:noWrap/>
            <w:hideMark/>
          </w:tcPr>
          <w:p w14:paraId="39CE208B"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06F588F9" w14:textId="77777777" w:rsidTr="00F85799">
        <w:trPr>
          <w:trHeight w:val="290"/>
        </w:trPr>
        <w:tc>
          <w:tcPr>
            <w:tcW w:w="0" w:type="auto"/>
            <w:tcBorders>
              <w:top w:val="nil"/>
              <w:left w:val="nil"/>
              <w:bottom w:val="nil"/>
              <w:right w:val="nil"/>
            </w:tcBorders>
            <w:noWrap/>
            <w:hideMark/>
          </w:tcPr>
          <w:p w14:paraId="668A0BF2"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58F93D45"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CB071A8"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80521F5"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7F48B7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B966D47"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4EB26F7"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C42BA55" w14:textId="77777777" w:rsidR="00D946DD" w:rsidRPr="00057A43" w:rsidRDefault="00D946DD" w:rsidP="00F85799">
            <w:pPr>
              <w:spacing w:after="0" w:line="240" w:lineRule="auto"/>
              <w:rPr>
                <w:rFonts w:ascii="Calibri" w:eastAsia="Times New Roman" w:hAnsi="Calibri" w:cs="Calibri"/>
                <w:color w:val="000000"/>
                <w:sz w:val="14"/>
                <w:szCs w:val="14"/>
              </w:rPr>
            </w:pPr>
            <w:proofErr w:type="spellStart"/>
            <w:r w:rsidRPr="00057A43">
              <w:rPr>
                <w:rFonts w:ascii="Calibri" w:eastAsia="Times New Roman" w:hAnsi="Calibri" w:cs="Calibri"/>
                <w:color w:val="000000"/>
                <w:sz w:val="14"/>
                <w:szCs w:val="14"/>
              </w:rPr>
              <w:t>Cupravit</w:t>
            </w:r>
            <w:proofErr w:type="spellEnd"/>
          </w:p>
        </w:tc>
        <w:tc>
          <w:tcPr>
            <w:tcW w:w="0" w:type="auto"/>
            <w:tcBorders>
              <w:top w:val="nil"/>
              <w:left w:val="nil"/>
              <w:bottom w:val="nil"/>
              <w:right w:val="nil"/>
            </w:tcBorders>
            <w:noWrap/>
            <w:hideMark/>
          </w:tcPr>
          <w:p w14:paraId="16F3183D"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7BA0FC24" w14:textId="77777777" w:rsidTr="00F85799">
        <w:trPr>
          <w:trHeight w:val="290"/>
        </w:trPr>
        <w:tc>
          <w:tcPr>
            <w:tcW w:w="0" w:type="auto"/>
            <w:tcBorders>
              <w:top w:val="nil"/>
              <w:left w:val="nil"/>
              <w:bottom w:val="nil"/>
              <w:right w:val="nil"/>
            </w:tcBorders>
            <w:noWrap/>
            <w:hideMark/>
          </w:tcPr>
          <w:p w14:paraId="14945D66"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1ACFDA96"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3017FBD"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B8E47EE"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C6A603B"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7FAB16B"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77524A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40ABDEE"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Benomyl</w:t>
            </w:r>
          </w:p>
        </w:tc>
        <w:tc>
          <w:tcPr>
            <w:tcW w:w="0" w:type="auto"/>
            <w:tcBorders>
              <w:top w:val="nil"/>
              <w:left w:val="nil"/>
              <w:bottom w:val="nil"/>
              <w:right w:val="nil"/>
            </w:tcBorders>
            <w:noWrap/>
            <w:hideMark/>
          </w:tcPr>
          <w:p w14:paraId="1B2528F5"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17163FE1" w14:textId="77777777" w:rsidTr="00F85799">
        <w:trPr>
          <w:trHeight w:val="870"/>
        </w:trPr>
        <w:tc>
          <w:tcPr>
            <w:tcW w:w="0" w:type="auto"/>
            <w:tcBorders>
              <w:top w:val="nil"/>
              <w:left w:val="nil"/>
              <w:bottom w:val="nil"/>
              <w:right w:val="nil"/>
            </w:tcBorders>
            <w:noWrap/>
            <w:hideMark/>
          </w:tcPr>
          <w:p w14:paraId="69F5F9AC" w14:textId="6A3306C2" w:rsidR="00D946DD" w:rsidRPr="00057A43" w:rsidRDefault="002E4A93"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lastRenderedPageBreak/>
              <w:t>10</w:t>
            </w:r>
          </w:p>
        </w:tc>
        <w:tc>
          <w:tcPr>
            <w:tcW w:w="0" w:type="auto"/>
            <w:tcBorders>
              <w:top w:val="nil"/>
              <w:left w:val="nil"/>
              <w:bottom w:val="nil"/>
              <w:right w:val="nil"/>
            </w:tcBorders>
            <w:noWrap/>
            <w:hideMark/>
          </w:tcPr>
          <w:p w14:paraId="1C781A6C"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Coskun, 2011</w:t>
            </w:r>
          </w:p>
        </w:tc>
        <w:tc>
          <w:tcPr>
            <w:tcW w:w="0" w:type="auto"/>
            <w:tcBorders>
              <w:top w:val="nil"/>
              <w:left w:val="nil"/>
              <w:bottom w:val="nil"/>
              <w:right w:val="nil"/>
            </w:tcBorders>
            <w:hideMark/>
          </w:tcPr>
          <w:p w14:paraId="469A5A08"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Turkey</w:t>
            </w:r>
          </w:p>
        </w:tc>
        <w:tc>
          <w:tcPr>
            <w:tcW w:w="0" w:type="auto"/>
            <w:tcBorders>
              <w:top w:val="nil"/>
              <w:left w:val="nil"/>
              <w:bottom w:val="nil"/>
              <w:right w:val="nil"/>
            </w:tcBorders>
            <w:noWrap/>
            <w:hideMark/>
          </w:tcPr>
          <w:p w14:paraId="2A7CB29C"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Agricultural workers</w:t>
            </w:r>
          </w:p>
        </w:tc>
        <w:tc>
          <w:tcPr>
            <w:tcW w:w="0" w:type="auto"/>
            <w:tcBorders>
              <w:top w:val="nil"/>
              <w:left w:val="nil"/>
              <w:bottom w:val="nil"/>
              <w:right w:val="nil"/>
            </w:tcBorders>
            <w:noWrap/>
            <w:hideMark/>
          </w:tcPr>
          <w:p w14:paraId="0CDCCC03"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Other job in the same area</w:t>
            </w:r>
          </w:p>
        </w:tc>
        <w:tc>
          <w:tcPr>
            <w:tcW w:w="0" w:type="auto"/>
            <w:tcBorders>
              <w:top w:val="nil"/>
              <w:left w:val="nil"/>
              <w:bottom w:val="nil"/>
              <w:right w:val="nil"/>
            </w:tcBorders>
            <w:noWrap/>
            <w:hideMark/>
          </w:tcPr>
          <w:p w14:paraId="0D8B518E"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c>
          <w:tcPr>
            <w:tcW w:w="0" w:type="auto"/>
            <w:tcBorders>
              <w:top w:val="nil"/>
              <w:left w:val="nil"/>
              <w:bottom w:val="nil"/>
              <w:right w:val="nil"/>
            </w:tcBorders>
            <w:hideMark/>
          </w:tcPr>
          <w:p w14:paraId="34C46C7C"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Pesticide mixture (unspecified)</w:t>
            </w:r>
          </w:p>
        </w:tc>
        <w:tc>
          <w:tcPr>
            <w:tcW w:w="0" w:type="auto"/>
            <w:tcBorders>
              <w:top w:val="nil"/>
              <w:left w:val="nil"/>
              <w:bottom w:val="nil"/>
              <w:right w:val="nil"/>
            </w:tcBorders>
            <w:noWrap/>
            <w:hideMark/>
          </w:tcPr>
          <w:p w14:paraId="6E8297DA"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230878FD"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5148D64D" w14:textId="77777777" w:rsidTr="00F85799">
        <w:trPr>
          <w:trHeight w:val="580"/>
        </w:trPr>
        <w:tc>
          <w:tcPr>
            <w:tcW w:w="0" w:type="auto"/>
            <w:tcBorders>
              <w:top w:val="nil"/>
              <w:left w:val="nil"/>
              <w:bottom w:val="nil"/>
              <w:right w:val="nil"/>
            </w:tcBorders>
            <w:noWrap/>
            <w:hideMark/>
          </w:tcPr>
          <w:p w14:paraId="4B9D5688" w14:textId="3B661540"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1</w:t>
            </w:r>
            <w:r w:rsidR="002E4A93" w:rsidRPr="00057A43">
              <w:rPr>
                <w:rFonts w:ascii="Calibri" w:eastAsia="Times New Roman" w:hAnsi="Calibri" w:cs="Calibri"/>
                <w:color w:val="000000"/>
                <w:sz w:val="14"/>
                <w:szCs w:val="14"/>
              </w:rPr>
              <w:t>1</w:t>
            </w:r>
          </w:p>
        </w:tc>
        <w:tc>
          <w:tcPr>
            <w:tcW w:w="0" w:type="auto"/>
            <w:tcBorders>
              <w:top w:val="nil"/>
              <w:left w:val="nil"/>
              <w:bottom w:val="nil"/>
              <w:right w:val="nil"/>
            </w:tcBorders>
            <w:noWrap/>
            <w:hideMark/>
          </w:tcPr>
          <w:p w14:paraId="6E0D774B"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Gentile, 2012</w:t>
            </w:r>
          </w:p>
        </w:tc>
        <w:tc>
          <w:tcPr>
            <w:tcW w:w="0" w:type="auto"/>
            <w:tcBorders>
              <w:top w:val="nil"/>
              <w:left w:val="nil"/>
              <w:bottom w:val="nil"/>
              <w:right w:val="nil"/>
            </w:tcBorders>
            <w:hideMark/>
          </w:tcPr>
          <w:p w14:paraId="15A67AED"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Argentina</w:t>
            </w:r>
          </w:p>
        </w:tc>
        <w:tc>
          <w:tcPr>
            <w:tcW w:w="0" w:type="auto"/>
            <w:tcBorders>
              <w:top w:val="nil"/>
              <w:left w:val="nil"/>
              <w:bottom w:val="nil"/>
              <w:right w:val="nil"/>
            </w:tcBorders>
            <w:noWrap/>
            <w:hideMark/>
          </w:tcPr>
          <w:p w14:paraId="2EC6812F"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Agricultural workers</w:t>
            </w:r>
          </w:p>
        </w:tc>
        <w:tc>
          <w:tcPr>
            <w:tcW w:w="0" w:type="auto"/>
            <w:tcBorders>
              <w:top w:val="nil"/>
              <w:left w:val="nil"/>
              <w:bottom w:val="nil"/>
              <w:right w:val="nil"/>
            </w:tcBorders>
            <w:hideMark/>
          </w:tcPr>
          <w:p w14:paraId="1056AC90"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Other job with similar age and gender</w:t>
            </w:r>
          </w:p>
        </w:tc>
        <w:tc>
          <w:tcPr>
            <w:tcW w:w="0" w:type="auto"/>
            <w:tcBorders>
              <w:top w:val="nil"/>
              <w:left w:val="nil"/>
              <w:bottom w:val="nil"/>
              <w:right w:val="nil"/>
            </w:tcBorders>
            <w:noWrap/>
            <w:hideMark/>
          </w:tcPr>
          <w:p w14:paraId="6826C489"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c>
          <w:tcPr>
            <w:tcW w:w="0" w:type="auto"/>
            <w:tcBorders>
              <w:top w:val="nil"/>
              <w:left w:val="nil"/>
              <w:bottom w:val="nil"/>
              <w:right w:val="nil"/>
            </w:tcBorders>
            <w:hideMark/>
          </w:tcPr>
          <w:p w14:paraId="324EACC3"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Insecticide</w:t>
            </w:r>
          </w:p>
        </w:tc>
        <w:tc>
          <w:tcPr>
            <w:tcW w:w="0" w:type="auto"/>
            <w:tcBorders>
              <w:top w:val="nil"/>
              <w:left w:val="nil"/>
              <w:bottom w:val="nil"/>
              <w:right w:val="nil"/>
            </w:tcBorders>
            <w:noWrap/>
            <w:hideMark/>
          </w:tcPr>
          <w:p w14:paraId="0F468B63"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Pyrethroid</w:t>
            </w:r>
          </w:p>
        </w:tc>
        <w:tc>
          <w:tcPr>
            <w:tcW w:w="0" w:type="auto"/>
            <w:tcBorders>
              <w:top w:val="nil"/>
              <w:left w:val="nil"/>
              <w:bottom w:val="nil"/>
              <w:right w:val="nil"/>
            </w:tcBorders>
            <w:noWrap/>
            <w:hideMark/>
          </w:tcPr>
          <w:p w14:paraId="205E0093"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83%</w:t>
            </w:r>
          </w:p>
        </w:tc>
      </w:tr>
      <w:tr w:rsidR="00D946DD" w:rsidRPr="00057A43" w14:paraId="5FEC714B" w14:textId="77777777" w:rsidTr="00F85799">
        <w:trPr>
          <w:trHeight w:val="290"/>
        </w:trPr>
        <w:tc>
          <w:tcPr>
            <w:tcW w:w="0" w:type="auto"/>
            <w:tcBorders>
              <w:top w:val="nil"/>
              <w:left w:val="nil"/>
              <w:bottom w:val="nil"/>
              <w:right w:val="nil"/>
            </w:tcBorders>
            <w:noWrap/>
            <w:hideMark/>
          </w:tcPr>
          <w:p w14:paraId="72522C13"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5571C884"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09265449"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E7C305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D5644F5"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1A020F5"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471D0216"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EE5F0D7"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Organophosphate</w:t>
            </w:r>
          </w:p>
        </w:tc>
        <w:tc>
          <w:tcPr>
            <w:tcW w:w="0" w:type="auto"/>
            <w:tcBorders>
              <w:top w:val="nil"/>
              <w:left w:val="nil"/>
              <w:bottom w:val="nil"/>
              <w:right w:val="nil"/>
            </w:tcBorders>
            <w:noWrap/>
            <w:hideMark/>
          </w:tcPr>
          <w:p w14:paraId="165542B2"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58.30%</w:t>
            </w:r>
          </w:p>
        </w:tc>
      </w:tr>
      <w:tr w:rsidR="00D946DD" w:rsidRPr="00057A43" w14:paraId="207EDE81" w14:textId="77777777" w:rsidTr="00F85799">
        <w:trPr>
          <w:trHeight w:val="290"/>
        </w:trPr>
        <w:tc>
          <w:tcPr>
            <w:tcW w:w="0" w:type="auto"/>
            <w:tcBorders>
              <w:top w:val="nil"/>
              <w:left w:val="nil"/>
              <w:bottom w:val="nil"/>
              <w:right w:val="nil"/>
            </w:tcBorders>
            <w:noWrap/>
            <w:hideMark/>
          </w:tcPr>
          <w:p w14:paraId="0CC320CB"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34CDB75B"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52FFECF5"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F32571C"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9449A6D"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7E5057D"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1810679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8633498"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Organochlorine</w:t>
            </w:r>
          </w:p>
        </w:tc>
        <w:tc>
          <w:tcPr>
            <w:tcW w:w="0" w:type="auto"/>
            <w:tcBorders>
              <w:top w:val="nil"/>
              <w:left w:val="nil"/>
              <w:bottom w:val="nil"/>
              <w:right w:val="nil"/>
            </w:tcBorders>
            <w:noWrap/>
            <w:hideMark/>
          </w:tcPr>
          <w:p w14:paraId="20E58728"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33.30%</w:t>
            </w:r>
          </w:p>
        </w:tc>
      </w:tr>
      <w:tr w:rsidR="00D946DD" w:rsidRPr="00057A43" w14:paraId="17E02068" w14:textId="77777777" w:rsidTr="00F85799">
        <w:trPr>
          <w:trHeight w:val="290"/>
        </w:trPr>
        <w:tc>
          <w:tcPr>
            <w:tcW w:w="0" w:type="auto"/>
            <w:tcBorders>
              <w:top w:val="nil"/>
              <w:left w:val="nil"/>
              <w:bottom w:val="nil"/>
              <w:right w:val="nil"/>
            </w:tcBorders>
            <w:noWrap/>
            <w:hideMark/>
          </w:tcPr>
          <w:p w14:paraId="3E2AAD97"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0652529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1F368747"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9F07946"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9693B08"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50AA27D"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04083D3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B209250"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Pyrazole</w:t>
            </w:r>
          </w:p>
        </w:tc>
        <w:tc>
          <w:tcPr>
            <w:tcW w:w="0" w:type="auto"/>
            <w:tcBorders>
              <w:top w:val="nil"/>
              <w:left w:val="nil"/>
              <w:bottom w:val="nil"/>
              <w:right w:val="nil"/>
            </w:tcBorders>
            <w:noWrap/>
            <w:hideMark/>
          </w:tcPr>
          <w:p w14:paraId="3B99D729"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25%</w:t>
            </w:r>
          </w:p>
        </w:tc>
      </w:tr>
      <w:tr w:rsidR="00D946DD" w:rsidRPr="00057A43" w14:paraId="330DDEE6" w14:textId="77777777" w:rsidTr="00F85799">
        <w:trPr>
          <w:trHeight w:val="290"/>
        </w:trPr>
        <w:tc>
          <w:tcPr>
            <w:tcW w:w="0" w:type="auto"/>
            <w:tcBorders>
              <w:top w:val="nil"/>
              <w:left w:val="nil"/>
              <w:bottom w:val="nil"/>
              <w:right w:val="nil"/>
            </w:tcBorders>
            <w:noWrap/>
            <w:hideMark/>
          </w:tcPr>
          <w:p w14:paraId="0C47E776"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3D875DC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0D247E5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C0ED506"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00F1AB9"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E81195B"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09B66C23"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Herbicide</w:t>
            </w:r>
          </w:p>
        </w:tc>
        <w:tc>
          <w:tcPr>
            <w:tcW w:w="0" w:type="auto"/>
            <w:tcBorders>
              <w:top w:val="nil"/>
              <w:left w:val="nil"/>
              <w:bottom w:val="nil"/>
              <w:right w:val="nil"/>
            </w:tcBorders>
            <w:noWrap/>
            <w:hideMark/>
          </w:tcPr>
          <w:p w14:paraId="365F3768"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Phosphonate</w:t>
            </w:r>
          </w:p>
        </w:tc>
        <w:tc>
          <w:tcPr>
            <w:tcW w:w="0" w:type="auto"/>
            <w:tcBorders>
              <w:top w:val="nil"/>
              <w:left w:val="nil"/>
              <w:bottom w:val="nil"/>
              <w:right w:val="nil"/>
            </w:tcBorders>
            <w:noWrap/>
            <w:hideMark/>
          </w:tcPr>
          <w:p w14:paraId="7DDD6F90"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75%</w:t>
            </w:r>
          </w:p>
        </w:tc>
      </w:tr>
      <w:tr w:rsidR="00D946DD" w:rsidRPr="00057A43" w14:paraId="317D506D" w14:textId="77777777" w:rsidTr="00F85799">
        <w:trPr>
          <w:trHeight w:val="290"/>
        </w:trPr>
        <w:tc>
          <w:tcPr>
            <w:tcW w:w="0" w:type="auto"/>
            <w:tcBorders>
              <w:top w:val="nil"/>
              <w:left w:val="nil"/>
              <w:bottom w:val="nil"/>
              <w:right w:val="nil"/>
            </w:tcBorders>
            <w:noWrap/>
            <w:hideMark/>
          </w:tcPr>
          <w:p w14:paraId="362CF380"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75863616"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38D5D9DC"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F13AE1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10B0BD7"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FD1FC44"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05C78949"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2EA5B0F"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 xml:space="preserve">Triazine </w:t>
            </w:r>
          </w:p>
        </w:tc>
        <w:tc>
          <w:tcPr>
            <w:tcW w:w="0" w:type="auto"/>
            <w:tcBorders>
              <w:top w:val="nil"/>
              <w:left w:val="nil"/>
              <w:bottom w:val="nil"/>
              <w:right w:val="nil"/>
            </w:tcBorders>
            <w:noWrap/>
            <w:hideMark/>
          </w:tcPr>
          <w:p w14:paraId="03B4285E"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58%</w:t>
            </w:r>
          </w:p>
        </w:tc>
      </w:tr>
      <w:tr w:rsidR="00D946DD" w:rsidRPr="00057A43" w14:paraId="014F155E" w14:textId="77777777" w:rsidTr="00F85799">
        <w:trPr>
          <w:trHeight w:val="290"/>
        </w:trPr>
        <w:tc>
          <w:tcPr>
            <w:tcW w:w="0" w:type="auto"/>
            <w:tcBorders>
              <w:top w:val="nil"/>
              <w:left w:val="nil"/>
              <w:bottom w:val="nil"/>
              <w:right w:val="nil"/>
            </w:tcBorders>
            <w:noWrap/>
            <w:hideMark/>
          </w:tcPr>
          <w:p w14:paraId="2F833ADE"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5876253F"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477FD07B"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D6DDC6C"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AADD7A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A35FE67"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546D70C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58BBD4A"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Chlorophenol</w:t>
            </w:r>
          </w:p>
        </w:tc>
        <w:tc>
          <w:tcPr>
            <w:tcW w:w="0" w:type="auto"/>
            <w:tcBorders>
              <w:top w:val="nil"/>
              <w:left w:val="nil"/>
              <w:bottom w:val="nil"/>
              <w:right w:val="nil"/>
            </w:tcBorders>
            <w:noWrap/>
            <w:hideMark/>
          </w:tcPr>
          <w:p w14:paraId="5CE96831"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41.60%</w:t>
            </w:r>
          </w:p>
        </w:tc>
      </w:tr>
      <w:tr w:rsidR="00D946DD" w:rsidRPr="00057A43" w14:paraId="2CE1E52A" w14:textId="77777777" w:rsidTr="00F85799">
        <w:trPr>
          <w:trHeight w:val="580"/>
        </w:trPr>
        <w:tc>
          <w:tcPr>
            <w:tcW w:w="0" w:type="auto"/>
            <w:tcBorders>
              <w:top w:val="nil"/>
              <w:left w:val="nil"/>
              <w:bottom w:val="nil"/>
              <w:right w:val="nil"/>
            </w:tcBorders>
            <w:noWrap/>
            <w:hideMark/>
          </w:tcPr>
          <w:p w14:paraId="51F36A66"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0245AE3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4638324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4EE2C54"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027957D"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99EC9BB"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1BADE56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79455090" w14:textId="77777777" w:rsidR="00D946DD" w:rsidRPr="00057A43" w:rsidRDefault="00D946DD" w:rsidP="00F85799">
            <w:pPr>
              <w:spacing w:after="0" w:line="240" w:lineRule="auto"/>
              <w:rPr>
                <w:rFonts w:ascii="Calibri" w:eastAsia="Times New Roman" w:hAnsi="Calibri" w:cs="Calibri"/>
                <w:color w:val="000000"/>
                <w:sz w:val="14"/>
                <w:szCs w:val="14"/>
              </w:rPr>
            </w:pPr>
            <w:proofErr w:type="spellStart"/>
            <w:r w:rsidRPr="00057A43">
              <w:rPr>
                <w:rFonts w:ascii="Calibri" w:eastAsia="Times New Roman" w:hAnsi="Calibri" w:cs="Calibri"/>
                <w:color w:val="000000"/>
                <w:sz w:val="14"/>
                <w:szCs w:val="14"/>
              </w:rPr>
              <w:t>Haloxifop</w:t>
            </w:r>
            <w:proofErr w:type="spellEnd"/>
            <w:r w:rsidRPr="00057A43">
              <w:rPr>
                <w:rFonts w:ascii="Calibri" w:eastAsia="Times New Roman" w:hAnsi="Calibri" w:cs="Calibri"/>
                <w:color w:val="000000"/>
                <w:sz w:val="14"/>
                <w:szCs w:val="14"/>
              </w:rPr>
              <w:t>-R-Methyl ester</w:t>
            </w:r>
          </w:p>
        </w:tc>
        <w:tc>
          <w:tcPr>
            <w:tcW w:w="0" w:type="auto"/>
            <w:tcBorders>
              <w:top w:val="nil"/>
              <w:left w:val="nil"/>
              <w:bottom w:val="nil"/>
              <w:right w:val="nil"/>
            </w:tcBorders>
            <w:noWrap/>
            <w:hideMark/>
          </w:tcPr>
          <w:p w14:paraId="7330A975"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16.60%</w:t>
            </w:r>
          </w:p>
        </w:tc>
      </w:tr>
      <w:tr w:rsidR="00D946DD" w:rsidRPr="00057A43" w14:paraId="6F66C2D9" w14:textId="77777777" w:rsidTr="00F85799">
        <w:trPr>
          <w:trHeight w:val="290"/>
        </w:trPr>
        <w:tc>
          <w:tcPr>
            <w:tcW w:w="0" w:type="auto"/>
            <w:tcBorders>
              <w:top w:val="nil"/>
              <w:left w:val="nil"/>
              <w:bottom w:val="nil"/>
              <w:right w:val="nil"/>
            </w:tcBorders>
            <w:noWrap/>
            <w:hideMark/>
          </w:tcPr>
          <w:p w14:paraId="7121593E" w14:textId="73964329"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1</w:t>
            </w:r>
            <w:r w:rsidR="002E4A93" w:rsidRPr="00057A43">
              <w:rPr>
                <w:rFonts w:ascii="Calibri" w:eastAsia="Times New Roman" w:hAnsi="Calibri" w:cs="Calibri"/>
                <w:color w:val="000000"/>
                <w:sz w:val="14"/>
                <w:szCs w:val="14"/>
              </w:rPr>
              <w:t>2</w:t>
            </w:r>
          </w:p>
        </w:tc>
        <w:tc>
          <w:tcPr>
            <w:tcW w:w="0" w:type="auto"/>
            <w:tcBorders>
              <w:top w:val="nil"/>
              <w:left w:val="nil"/>
              <w:bottom w:val="nil"/>
              <w:right w:val="nil"/>
            </w:tcBorders>
            <w:noWrap/>
            <w:hideMark/>
          </w:tcPr>
          <w:p w14:paraId="27698953"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da silva, 2014</w:t>
            </w:r>
          </w:p>
        </w:tc>
        <w:tc>
          <w:tcPr>
            <w:tcW w:w="0" w:type="auto"/>
            <w:tcBorders>
              <w:top w:val="nil"/>
              <w:left w:val="nil"/>
              <w:bottom w:val="nil"/>
              <w:right w:val="nil"/>
            </w:tcBorders>
            <w:hideMark/>
          </w:tcPr>
          <w:p w14:paraId="16C5FAEA"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Brazil</w:t>
            </w:r>
          </w:p>
        </w:tc>
        <w:tc>
          <w:tcPr>
            <w:tcW w:w="0" w:type="auto"/>
            <w:tcBorders>
              <w:top w:val="nil"/>
              <w:left w:val="nil"/>
              <w:bottom w:val="nil"/>
              <w:right w:val="nil"/>
            </w:tcBorders>
            <w:noWrap/>
            <w:hideMark/>
          </w:tcPr>
          <w:p w14:paraId="44379A9B"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Tobacco farmers</w:t>
            </w:r>
          </w:p>
        </w:tc>
        <w:tc>
          <w:tcPr>
            <w:tcW w:w="0" w:type="auto"/>
            <w:tcBorders>
              <w:top w:val="nil"/>
              <w:left w:val="nil"/>
              <w:bottom w:val="nil"/>
              <w:right w:val="nil"/>
            </w:tcBorders>
            <w:noWrap/>
            <w:hideMark/>
          </w:tcPr>
          <w:p w14:paraId="2432FD9C"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Other job in the same area</w:t>
            </w:r>
          </w:p>
        </w:tc>
        <w:tc>
          <w:tcPr>
            <w:tcW w:w="0" w:type="auto"/>
            <w:tcBorders>
              <w:top w:val="nil"/>
              <w:left w:val="nil"/>
              <w:bottom w:val="nil"/>
              <w:right w:val="nil"/>
            </w:tcBorders>
            <w:noWrap/>
            <w:hideMark/>
          </w:tcPr>
          <w:p w14:paraId="53380038"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Tobacco</w:t>
            </w:r>
          </w:p>
        </w:tc>
        <w:tc>
          <w:tcPr>
            <w:tcW w:w="0" w:type="auto"/>
            <w:tcBorders>
              <w:top w:val="nil"/>
              <w:left w:val="nil"/>
              <w:bottom w:val="nil"/>
              <w:right w:val="nil"/>
            </w:tcBorders>
            <w:noWrap/>
            <w:hideMark/>
          </w:tcPr>
          <w:p w14:paraId="266D472D"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Insecticide</w:t>
            </w:r>
          </w:p>
        </w:tc>
        <w:tc>
          <w:tcPr>
            <w:tcW w:w="0" w:type="auto"/>
            <w:tcBorders>
              <w:top w:val="nil"/>
              <w:left w:val="nil"/>
              <w:bottom w:val="nil"/>
              <w:right w:val="nil"/>
            </w:tcBorders>
            <w:noWrap/>
            <w:hideMark/>
          </w:tcPr>
          <w:p w14:paraId="4950533A"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Organophosphate</w:t>
            </w:r>
          </w:p>
        </w:tc>
        <w:tc>
          <w:tcPr>
            <w:tcW w:w="0" w:type="auto"/>
            <w:tcBorders>
              <w:top w:val="nil"/>
              <w:left w:val="nil"/>
              <w:bottom w:val="nil"/>
              <w:right w:val="nil"/>
            </w:tcBorders>
            <w:noWrap/>
            <w:hideMark/>
          </w:tcPr>
          <w:p w14:paraId="2995B5A8"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08DB6C90" w14:textId="77777777" w:rsidTr="00F85799">
        <w:trPr>
          <w:trHeight w:val="290"/>
        </w:trPr>
        <w:tc>
          <w:tcPr>
            <w:tcW w:w="0" w:type="auto"/>
            <w:tcBorders>
              <w:top w:val="nil"/>
              <w:left w:val="nil"/>
              <w:bottom w:val="nil"/>
              <w:right w:val="nil"/>
            </w:tcBorders>
            <w:noWrap/>
            <w:hideMark/>
          </w:tcPr>
          <w:p w14:paraId="544DF059"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4D0A675D"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232C3D3E"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33640EC"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3658FEE"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A4F4A0B"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ED864C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E9E3B5F"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Carbamate</w:t>
            </w:r>
          </w:p>
        </w:tc>
        <w:tc>
          <w:tcPr>
            <w:tcW w:w="0" w:type="auto"/>
            <w:tcBorders>
              <w:top w:val="nil"/>
              <w:left w:val="nil"/>
              <w:bottom w:val="nil"/>
              <w:right w:val="nil"/>
            </w:tcBorders>
            <w:noWrap/>
            <w:hideMark/>
          </w:tcPr>
          <w:p w14:paraId="27587DB6"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50878710" w14:textId="77777777" w:rsidTr="00F85799">
        <w:trPr>
          <w:trHeight w:val="290"/>
        </w:trPr>
        <w:tc>
          <w:tcPr>
            <w:tcW w:w="0" w:type="auto"/>
            <w:tcBorders>
              <w:top w:val="nil"/>
              <w:left w:val="nil"/>
              <w:bottom w:val="nil"/>
              <w:right w:val="nil"/>
            </w:tcBorders>
            <w:noWrap/>
            <w:hideMark/>
          </w:tcPr>
          <w:p w14:paraId="64E081B0"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13DC31AE"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016A938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0AAD8DE"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54E9E47"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41B094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C3E8E99"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6F1862F"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Pyrethroid</w:t>
            </w:r>
          </w:p>
        </w:tc>
        <w:tc>
          <w:tcPr>
            <w:tcW w:w="0" w:type="auto"/>
            <w:tcBorders>
              <w:top w:val="nil"/>
              <w:left w:val="nil"/>
              <w:bottom w:val="nil"/>
              <w:right w:val="nil"/>
            </w:tcBorders>
            <w:noWrap/>
            <w:hideMark/>
          </w:tcPr>
          <w:p w14:paraId="6AB583A0"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6E960072" w14:textId="77777777" w:rsidTr="00F85799">
        <w:trPr>
          <w:trHeight w:val="290"/>
        </w:trPr>
        <w:tc>
          <w:tcPr>
            <w:tcW w:w="0" w:type="auto"/>
            <w:tcBorders>
              <w:top w:val="nil"/>
              <w:left w:val="nil"/>
              <w:bottom w:val="nil"/>
              <w:right w:val="nil"/>
            </w:tcBorders>
            <w:noWrap/>
            <w:hideMark/>
          </w:tcPr>
          <w:p w14:paraId="7A5546E7"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348E00CF"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46C1C676"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2E77EB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5F56196"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1ADA44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D847AD5"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E690FF4" w14:textId="77777777" w:rsidR="00D946DD" w:rsidRPr="00057A43" w:rsidRDefault="00D946DD" w:rsidP="00F85799">
            <w:pPr>
              <w:spacing w:after="0" w:line="240" w:lineRule="auto"/>
              <w:rPr>
                <w:rFonts w:ascii="Calibri" w:eastAsia="Times New Roman" w:hAnsi="Calibri" w:cs="Calibri"/>
                <w:color w:val="000000"/>
                <w:sz w:val="14"/>
                <w:szCs w:val="14"/>
              </w:rPr>
            </w:pPr>
            <w:proofErr w:type="spellStart"/>
            <w:r w:rsidRPr="00057A43">
              <w:rPr>
                <w:rFonts w:ascii="Calibri" w:eastAsia="Times New Roman" w:hAnsi="Calibri" w:cs="Calibri"/>
                <w:color w:val="000000"/>
                <w:sz w:val="14"/>
                <w:szCs w:val="14"/>
              </w:rPr>
              <w:t>Dithiocarbamate</w:t>
            </w:r>
            <w:proofErr w:type="spellEnd"/>
          </w:p>
        </w:tc>
        <w:tc>
          <w:tcPr>
            <w:tcW w:w="0" w:type="auto"/>
            <w:tcBorders>
              <w:top w:val="nil"/>
              <w:left w:val="nil"/>
              <w:bottom w:val="nil"/>
              <w:right w:val="nil"/>
            </w:tcBorders>
            <w:noWrap/>
            <w:hideMark/>
          </w:tcPr>
          <w:p w14:paraId="3F95BD90"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6D990A53" w14:textId="77777777" w:rsidTr="00F85799">
        <w:trPr>
          <w:trHeight w:val="580"/>
        </w:trPr>
        <w:tc>
          <w:tcPr>
            <w:tcW w:w="0" w:type="auto"/>
            <w:tcBorders>
              <w:top w:val="nil"/>
              <w:left w:val="nil"/>
              <w:bottom w:val="nil"/>
              <w:right w:val="nil"/>
            </w:tcBorders>
            <w:noWrap/>
            <w:hideMark/>
          </w:tcPr>
          <w:p w14:paraId="0B9C0C07" w14:textId="75C0DF2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1</w:t>
            </w:r>
            <w:r w:rsidR="002E4A93" w:rsidRPr="00057A43">
              <w:rPr>
                <w:rFonts w:ascii="Calibri" w:eastAsia="Times New Roman" w:hAnsi="Calibri" w:cs="Calibri"/>
                <w:color w:val="000000"/>
                <w:sz w:val="14"/>
                <w:szCs w:val="14"/>
              </w:rPr>
              <w:t>3</w:t>
            </w:r>
          </w:p>
        </w:tc>
        <w:tc>
          <w:tcPr>
            <w:tcW w:w="0" w:type="auto"/>
            <w:tcBorders>
              <w:top w:val="nil"/>
              <w:left w:val="nil"/>
              <w:bottom w:val="nil"/>
              <w:right w:val="nil"/>
            </w:tcBorders>
            <w:noWrap/>
            <w:hideMark/>
          </w:tcPr>
          <w:p w14:paraId="7C8630B2" w14:textId="77777777" w:rsidR="00D946DD" w:rsidRPr="00057A43" w:rsidRDefault="00D946DD" w:rsidP="00F85799">
            <w:pPr>
              <w:spacing w:after="0" w:line="240" w:lineRule="auto"/>
              <w:rPr>
                <w:rFonts w:ascii="Calibri" w:eastAsia="Times New Roman" w:hAnsi="Calibri" w:cs="Calibri"/>
                <w:color w:val="000000"/>
                <w:sz w:val="14"/>
                <w:szCs w:val="14"/>
              </w:rPr>
            </w:pPr>
            <w:proofErr w:type="spellStart"/>
            <w:r w:rsidRPr="00057A43">
              <w:rPr>
                <w:rFonts w:ascii="Calibri" w:eastAsia="Times New Roman" w:hAnsi="Calibri" w:cs="Calibri"/>
                <w:color w:val="000000"/>
                <w:sz w:val="14"/>
                <w:szCs w:val="14"/>
              </w:rPr>
              <w:t>tumer</w:t>
            </w:r>
            <w:proofErr w:type="spellEnd"/>
            <w:r w:rsidRPr="00057A43">
              <w:rPr>
                <w:rFonts w:ascii="Calibri" w:eastAsia="Times New Roman" w:hAnsi="Calibri" w:cs="Calibri"/>
                <w:color w:val="000000"/>
                <w:sz w:val="14"/>
                <w:szCs w:val="14"/>
              </w:rPr>
              <w:t>, 2015</w:t>
            </w:r>
          </w:p>
        </w:tc>
        <w:tc>
          <w:tcPr>
            <w:tcW w:w="0" w:type="auto"/>
            <w:tcBorders>
              <w:top w:val="nil"/>
              <w:left w:val="nil"/>
              <w:bottom w:val="nil"/>
              <w:right w:val="nil"/>
            </w:tcBorders>
            <w:hideMark/>
          </w:tcPr>
          <w:p w14:paraId="430719CB"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Turkey</w:t>
            </w:r>
          </w:p>
        </w:tc>
        <w:tc>
          <w:tcPr>
            <w:tcW w:w="0" w:type="auto"/>
            <w:tcBorders>
              <w:top w:val="nil"/>
              <w:left w:val="nil"/>
              <w:bottom w:val="nil"/>
              <w:right w:val="nil"/>
            </w:tcBorders>
            <w:noWrap/>
            <w:hideMark/>
          </w:tcPr>
          <w:p w14:paraId="027567C7"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Agricultural workers</w:t>
            </w:r>
          </w:p>
        </w:tc>
        <w:tc>
          <w:tcPr>
            <w:tcW w:w="0" w:type="auto"/>
            <w:tcBorders>
              <w:top w:val="nil"/>
              <w:left w:val="nil"/>
              <w:bottom w:val="nil"/>
              <w:right w:val="nil"/>
            </w:tcBorders>
            <w:noWrap/>
            <w:hideMark/>
          </w:tcPr>
          <w:p w14:paraId="6D1AE766"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Other job in the same area</w:t>
            </w:r>
          </w:p>
        </w:tc>
        <w:tc>
          <w:tcPr>
            <w:tcW w:w="0" w:type="auto"/>
            <w:tcBorders>
              <w:top w:val="nil"/>
              <w:left w:val="nil"/>
              <w:bottom w:val="nil"/>
              <w:right w:val="nil"/>
            </w:tcBorders>
            <w:hideMark/>
          </w:tcPr>
          <w:p w14:paraId="3C2C3768"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Open fields (unspecified)</w:t>
            </w:r>
          </w:p>
        </w:tc>
        <w:tc>
          <w:tcPr>
            <w:tcW w:w="0" w:type="auto"/>
            <w:tcBorders>
              <w:top w:val="nil"/>
              <w:left w:val="nil"/>
              <w:bottom w:val="nil"/>
              <w:right w:val="nil"/>
            </w:tcBorders>
            <w:noWrap/>
            <w:hideMark/>
          </w:tcPr>
          <w:p w14:paraId="07566B39"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Insecticide</w:t>
            </w:r>
          </w:p>
        </w:tc>
        <w:tc>
          <w:tcPr>
            <w:tcW w:w="0" w:type="auto"/>
            <w:tcBorders>
              <w:top w:val="nil"/>
              <w:left w:val="nil"/>
              <w:bottom w:val="nil"/>
              <w:right w:val="nil"/>
            </w:tcBorders>
            <w:noWrap/>
            <w:hideMark/>
          </w:tcPr>
          <w:p w14:paraId="195C2667"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Organophosphate</w:t>
            </w:r>
          </w:p>
        </w:tc>
        <w:tc>
          <w:tcPr>
            <w:tcW w:w="0" w:type="auto"/>
            <w:tcBorders>
              <w:top w:val="nil"/>
              <w:left w:val="nil"/>
              <w:bottom w:val="nil"/>
              <w:right w:val="nil"/>
            </w:tcBorders>
            <w:noWrap/>
            <w:hideMark/>
          </w:tcPr>
          <w:p w14:paraId="7F39F5D6"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5763B02F" w14:textId="77777777" w:rsidTr="00F85799">
        <w:trPr>
          <w:trHeight w:val="290"/>
        </w:trPr>
        <w:tc>
          <w:tcPr>
            <w:tcW w:w="0" w:type="auto"/>
            <w:tcBorders>
              <w:top w:val="nil"/>
              <w:left w:val="nil"/>
              <w:bottom w:val="nil"/>
              <w:right w:val="nil"/>
            </w:tcBorders>
            <w:noWrap/>
            <w:hideMark/>
          </w:tcPr>
          <w:p w14:paraId="232E0E76"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38ED8588"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0B2882E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C31CEB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DD4790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2B33077D"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FB2FE0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0C76405"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Carbamate</w:t>
            </w:r>
          </w:p>
        </w:tc>
        <w:tc>
          <w:tcPr>
            <w:tcW w:w="0" w:type="auto"/>
            <w:tcBorders>
              <w:top w:val="nil"/>
              <w:left w:val="nil"/>
              <w:bottom w:val="nil"/>
              <w:right w:val="nil"/>
            </w:tcBorders>
            <w:noWrap/>
            <w:hideMark/>
          </w:tcPr>
          <w:p w14:paraId="2C551718"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2FF90D15" w14:textId="77777777" w:rsidTr="00F85799">
        <w:trPr>
          <w:trHeight w:val="290"/>
        </w:trPr>
        <w:tc>
          <w:tcPr>
            <w:tcW w:w="0" w:type="auto"/>
            <w:tcBorders>
              <w:top w:val="nil"/>
              <w:left w:val="nil"/>
              <w:bottom w:val="nil"/>
              <w:right w:val="nil"/>
            </w:tcBorders>
            <w:noWrap/>
            <w:hideMark/>
          </w:tcPr>
          <w:p w14:paraId="266AEB52"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6ED2600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17BA27E9"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B99E0CC"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951D31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131B0EAB"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00E6148"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2B6D29D"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Pyrethroid</w:t>
            </w:r>
          </w:p>
        </w:tc>
        <w:tc>
          <w:tcPr>
            <w:tcW w:w="0" w:type="auto"/>
            <w:tcBorders>
              <w:top w:val="nil"/>
              <w:left w:val="nil"/>
              <w:bottom w:val="nil"/>
              <w:right w:val="nil"/>
            </w:tcBorders>
            <w:noWrap/>
            <w:hideMark/>
          </w:tcPr>
          <w:p w14:paraId="0ABA8125"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0BD224F4" w14:textId="77777777" w:rsidTr="00F85799">
        <w:trPr>
          <w:trHeight w:val="580"/>
        </w:trPr>
        <w:tc>
          <w:tcPr>
            <w:tcW w:w="0" w:type="auto"/>
            <w:tcBorders>
              <w:top w:val="nil"/>
              <w:left w:val="nil"/>
              <w:bottom w:val="nil"/>
              <w:right w:val="nil"/>
            </w:tcBorders>
            <w:noWrap/>
            <w:hideMark/>
          </w:tcPr>
          <w:p w14:paraId="0077B1A7"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0AE7110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5D85570B"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F691EFE"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ED6DE46"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741A01C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24C289FB"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Fungicides (unspecified)</w:t>
            </w:r>
          </w:p>
        </w:tc>
        <w:tc>
          <w:tcPr>
            <w:tcW w:w="0" w:type="auto"/>
            <w:tcBorders>
              <w:top w:val="nil"/>
              <w:left w:val="nil"/>
              <w:bottom w:val="nil"/>
              <w:right w:val="nil"/>
            </w:tcBorders>
            <w:noWrap/>
            <w:hideMark/>
          </w:tcPr>
          <w:p w14:paraId="56342AA3"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2A54A1DB"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10D10099" w14:textId="77777777" w:rsidTr="00F85799">
        <w:trPr>
          <w:trHeight w:val="870"/>
        </w:trPr>
        <w:tc>
          <w:tcPr>
            <w:tcW w:w="0" w:type="auto"/>
            <w:tcBorders>
              <w:top w:val="nil"/>
              <w:left w:val="nil"/>
              <w:bottom w:val="nil"/>
              <w:right w:val="nil"/>
            </w:tcBorders>
            <w:noWrap/>
            <w:hideMark/>
          </w:tcPr>
          <w:p w14:paraId="17E068AE" w14:textId="77ADF654"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1</w:t>
            </w:r>
            <w:r w:rsidR="002E4A93" w:rsidRPr="00057A43">
              <w:rPr>
                <w:rFonts w:ascii="Calibri" w:eastAsia="Times New Roman" w:hAnsi="Calibri" w:cs="Calibri"/>
                <w:color w:val="000000"/>
                <w:sz w:val="14"/>
                <w:szCs w:val="14"/>
              </w:rPr>
              <w:t>4</w:t>
            </w:r>
          </w:p>
        </w:tc>
        <w:tc>
          <w:tcPr>
            <w:tcW w:w="0" w:type="auto"/>
            <w:tcBorders>
              <w:top w:val="nil"/>
              <w:left w:val="nil"/>
              <w:bottom w:val="nil"/>
              <w:right w:val="nil"/>
            </w:tcBorders>
            <w:hideMark/>
          </w:tcPr>
          <w:p w14:paraId="171C8BFE" w14:textId="77777777" w:rsidR="00D946DD" w:rsidRPr="00057A43" w:rsidRDefault="00D946DD" w:rsidP="00F85799">
            <w:pPr>
              <w:spacing w:after="0" w:line="240" w:lineRule="auto"/>
              <w:rPr>
                <w:rFonts w:ascii="Calibri" w:eastAsia="Times New Roman" w:hAnsi="Calibri" w:cs="Calibri"/>
                <w:color w:val="000000"/>
                <w:sz w:val="14"/>
                <w:szCs w:val="14"/>
              </w:rPr>
            </w:pPr>
            <w:proofErr w:type="spellStart"/>
            <w:r w:rsidRPr="00057A43">
              <w:rPr>
                <w:rFonts w:ascii="Calibri" w:eastAsia="Times New Roman" w:hAnsi="Calibri" w:cs="Calibri"/>
                <w:color w:val="000000"/>
                <w:sz w:val="14"/>
                <w:szCs w:val="14"/>
              </w:rPr>
              <w:t>martinez-valenzuela</w:t>
            </w:r>
            <w:proofErr w:type="spellEnd"/>
            <w:r w:rsidRPr="00057A43">
              <w:rPr>
                <w:rFonts w:ascii="Calibri" w:eastAsia="Times New Roman" w:hAnsi="Calibri" w:cs="Calibri"/>
                <w:color w:val="000000"/>
                <w:sz w:val="14"/>
                <w:szCs w:val="14"/>
              </w:rPr>
              <w:t>, 2016</w:t>
            </w:r>
          </w:p>
        </w:tc>
        <w:tc>
          <w:tcPr>
            <w:tcW w:w="0" w:type="auto"/>
            <w:tcBorders>
              <w:top w:val="nil"/>
              <w:left w:val="nil"/>
              <w:bottom w:val="nil"/>
              <w:right w:val="nil"/>
            </w:tcBorders>
            <w:hideMark/>
          </w:tcPr>
          <w:p w14:paraId="3D334C44"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Mexico</w:t>
            </w:r>
          </w:p>
        </w:tc>
        <w:tc>
          <w:tcPr>
            <w:tcW w:w="0" w:type="auto"/>
            <w:tcBorders>
              <w:top w:val="nil"/>
              <w:left w:val="nil"/>
              <w:bottom w:val="nil"/>
              <w:right w:val="nil"/>
            </w:tcBorders>
            <w:hideMark/>
          </w:tcPr>
          <w:p w14:paraId="7401A0FF"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Pilot that sprayed pesticide</w:t>
            </w:r>
          </w:p>
        </w:tc>
        <w:tc>
          <w:tcPr>
            <w:tcW w:w="0" w:type="auto"/>
            <w:tcBorders>
              <w:top w:val="nil"/>
              <w:left w:val="nil"/>
              <w:bottom w:val="nil"/>
              <w:right w:val="nil"/>
            </w:tcBorders>
            <w:hideMark/>
          </w:tcPr>
          <w:p w14:paraId="7D8A3DBC"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Another job that has not exposed by pesticide</w:t>
            </w:r>
          </w:p>
        </w:tc>
        <w:tc>
          <w:tcPr>
            <w:tcW w:w="0" w:type="auto"/>
            <w:tcBorders>
              <w:top w:val="nil"/>
              <w:left w:val="nil"/>
              <w:bottom w:val="nil"/>
              <w:right w:val="nil"/>
            </w:tcBorders>
            <w:noWrap/>
            <w:hideMark/>
          </w:tcPr>
          <w:p w14:paraId="3B6F531A"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NA</w:t>
            </w:r>
          </w:p>
        </w:tc>
        <w:tc>
          <w:tcPr>
            <w:tcW w:w="0" w:type="auto"/>
            <w:tcBorders>
              <w:top w:val="nil"/>
              <w:left w:val="nil"/>
              <w:bottom w:val="nil"/>
              <w:right w:val="nil"/>
            </w:tcBorders>
            <w:hideMark/>
          </w:tcPr>
          <w:p w14:paraId="38D3E563"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Pesticide mixture (unspecified)</w:t>
            </w:r>
          </w:p>
        </w:tc>
        <w:tc>
          <w:tcPr>
            <w:tcW w:w="0" w:type="auto"/>
            <w:tcBorders>
              <w:top w:val="nil"/>
              <w:left w:val="nil"/>
              <w:bottom w:val="nil"/>
              <w:right w:val="nil"/>
            </w:tcBorders>
            <w:noWrap/>
            <w:hideMark/>
          </w:tcPr>
          <w:p w14:paraId="3413D1BF"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c>
          <w:tcPr>
            <w:tcW w:w="0" w:type="auto"/>
            <w:tcBorders>
              <w:top w:val="nil"/>
              <w:left w:val="nil"/>
              <w:bottom w:val="nil"/>
              <w:right w:val="nil"/>
            </w:tcBorders>
            <w:noWrap/>
            <w:hideMark/>
          </w:tcPr>
          <w:p w14:paraId="77624A80"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4E44AA3C" w14:textId="77777777" w:rsidTr="00F85799">
        <w:trPr>
          <w:trHeight w:val="580"/>
        </w:trPr>
        <w:tc>
          <w:tcPr>
            <w:tcW w:w="0" w:type="auto"/>
            <w:tcBorders>
              <w:top w:val="nil"/>
              <w:left w:val="nil"/>
              <w:bottom w:val="nil"/>
              <w:right w:val="nil"/>
            </w:tcBorders>
            <w:noWrap/>
            <w:hideMark/>
          </w:tcPr>
          <w:p w14:paraId="3D1096DE" w14:textId="2BDE6E48"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1</w:t>
            </w:r>
            <w:r w:rsidR="002E4A93" w:rsidRPr="00057A43">
              <w:rPr>
                <w:rFonts w:ascii="Calibri" w:eastAsia="Times New Roman" w:hAnsi="Calibri" w:cs="Calibri"/>
                <w:color w:val="000000"/>
                <w:sz w:val="14"/>
                <w:szCs w:val="14"/>
              </w:rPr>
              <w:t>5</w:t>
            </w:r>
          </w:p>
        </w:tc>
        <w:tc>
          <w:tcPr>
            <w:tcW w:w="0" w:type="auto"/>
            <w:tcBorders>
              <w:top w:val="nil"/>
              <w:left w:val="nil"/>
              <w:bottom w:val="nil"/>
              <w:right w:val="nil"/>
            </w:tcBorders>
            <w:hideMark/>
          </w:tcPr>
          <w:p w14:paraId="40789FB6"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Yslas, 2016</w:t>
            </w:r>
          </w:p>
        </w:tc>
        <w:tc>
          <w:tcPr>
            <w:tcW w:w="0" w:type="auto"/>
            <w:tcBorders>
              <w:top w:val="nil"/>
              <w:left w:val="nil"/>
              <w:bottom w:val="nil"/>
              <w:right w:val="nil"/>
            </w:tcBorders>
            <w:hideMark/>
          </w:tcPr>
          <w:p w14:paraId="6E93D385"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Mexico</w:t>
            </w:r>
          </w:p>
        </w:tc>
        <w:tc>
          <w:tcPr>
            <w:tcW w:w="0" w:type="auto"/>
            <w:tcBorders>
              <w:top w:val="nil"/>
              <w:left w:val="nil"/>
              <w:bottom w:val="nil"/>
              <w:right w:val="nil"/>
            </w:tcBorders>
            <w:hideMark/>
          </w:tcPr>
          <w:p w14:paraId="38267D51"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Agricultural workers</w:t>
            </w:r>
          </w:p>
        </w:tc>
        <w:tc>
          <w:tcPr>
            <w:tcW w:w="0" w:type="auto"/>
            <w:tcBorders>
              <w:top w:val="nil"/>
              <w:left w:val="nil"/>
              <w:bottom w:val="nil"/>
              <w:right w:val="nil"/>
            </w:tcBorders>
            <w:hideMark/>
          </w:tcPr>
          <w:p w14:paraId="37A26AC3"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 xml:space="preserve">Housewife and office workers in </w:t>
            </w:r>
            <w:proofErr w:type="gramStart"/>
            <w:r w:rsidRPr="00057A43">
              <w:rPr>
                <w:rFonts w:ascii="Calibri" w:eastAsia="Times New Roman" w:hAnsi="Calibri" w:cs="Calibri"/>
                <w:color w:val="000000"/>
                <w:sz w:val="14"/>
                <w:szCs w:val="14"/>
              </w:rPr>
              <w:t>other</w:t>
            </w:r>
            <w:proofErr w:type="gramEnd"/>
            <w:r w:rsidRPr="00057A43">
              <w:rPr>
                <w:rFonts w:ascii="Calibri" w:eastAsia="Times New Roman" w:hAnsi="Calibri" w:cs="Calibri"/>
                <w:color w:val="000000"/>
                <w:sz w:val="14"/>
                <w:szCs w:val="14"/>
              </w:rPr>
              <w:t xml:space="preserve"> city</w:t>
            </w:r>
          </w:p>
        </w:tc>
        <w:tc>
          <w:tcPr>
            <w:tcW w:w="0" w:type="auto"/>
            <w:tcBorders>
              <w:top w:val="nil"/>
              <w:left w:val="nil"/>
              <w:bottom w:val="nil"/>
              <w:right w:val="nil"/>
            </w:tcBorders>
            <w:noWrap/>
            <w:hideMark/>
          </w:tcPr>
          <w:p w14:paraId="6CE6889D"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Tomatoes</w:t>
            </w:r>
          </w:p>
        </w:tc>
        <w:tc>
          <w:tcPr>
            <w:tcW w:w="0" w:type="auto"/>
            <w:tcBorders>
              <w:top w:val="nil"/>
              <w:left w:val="nil"/>
              <w:bottom w:val="nil"/>
              <w:right w:val="nil"/>
            </w:tcBorders>
            <w:hideMark/>
          </w:tcPr>
          <w:p w14:paraId="6313DDB4"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Insecticide</w:t>
            </w:r>
          </w:p>
        </w:tc>
        <w:tc>
          <w:tcPr>
            <w:tcW w:w="0" w:type="auto"/>
            <w:tcBorders>
              <w:top w:val="nil"/>
              <w:left w:val="nil"/>
              <w:bottom w:val="nil"/>
              <w:right w:val="nil"/>
            </w:tcBorders>
            <w:noWrap/>
            <w:hideMark/>
          </w:tcPr>
          <w:p w14:paraId="0C2D272C"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Organophosphate</w:t>
            </w:r>
          </w:p>
        </w:tc>
        <w:tc>
          <w:tcPr>
            <w:tcW w:w="0" w:type="auto"/>
            <w:tcBorders>
              <w:top w:val="nil"/>
              <w:left w:val="nil"/>
              <w:bottom w:val="nil"/>
              <w:right w:val="nil"/>
            </w:tcBorders>
            <w:noWrap/>
            <w:hideMark/>
          </w:tcPr>
          <w:p w14:paraId="3B448239"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90%</w:t>
            </w:r>
          </w:p>
        </w:tc>
      </w:tr>
      <w:tr w:rsidR="00D946DD" w:rsidRPr="00057A43" w14:paraId="35693F81" w14:textId="77777777" w:rsidTr="00F85799">
        <w:trPr>
          <w:trHeight w:val="290"/>
        </w:trPr>
        <w:tc>
          <w:tcPr>
            <w:tcW w:w="0" w:type="auto"/>
            <w:tcBorders>
              <w:top w:val="nil"/>
              <w:left w:val="nil"/>
              <w:bottom w:val="nil"/>
              <w:right w:val="nil"/>
            </w:tcBorders>
            <w:noWrap/>
            <w:hideMark/>
          </w:tcPr>
          <w:p w14:paraId="3B439E5B"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hideMark/>
          </w:tcPr>
          <w:p w14:paraId="2C1EEBBE"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394693F8"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63A7508E"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24CA5205"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0B95C04"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Potatoes</w:t>
            </w:r>
          </w:p>
        </w:tc>
        <w:tc>
          <w:tcPr>
            <w:tcW w:w="0" w:type="auto"/>
            <w:tcBorders>
              <w:top w:val="nil"/>
              <w:left w:val="nil"/>
              <w:bottom w:val="nil"/>
              <w:right w:val="nil"/>
            </w:tcBorders>
            <w:hideMark/>
          </w:tcPr>
          <w:p w14:paraId="620BC2E4"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7840A2EE"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Carbamate</w:t>
            </w:r>
          </w:p>
        </w:tc>
        <w:tc>
          <w:tcPr>
            <w:tcW w:w="0" w:type="auto"/>
            <w:tcBorders>
              <w:top w:val="nil"/>
              <w:left w:val="nil"/>
              <w:bottom w:val="nil"/>
              <w:right w:val="nil"/>
            </w:tcBorders>
            <w:noWrap/>
            <w:hideMark/>
          </w:tcPr>
          <w:p w14:paraId="62B784A9"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90%</w:t>
            </w:r>
          </w:p>
        </w:tc>
      </w:tr>
      <w:tr w:rsidR="00D946DD" w:rsidRPr="00057A43" w14:paraId="545C99D5" w14:textId="77777777" w:rsidTr="00F85799">
        <w:trPr>
          <w:trHeight w:val="290"/>
        </w:trPr>
        <w:tc>
          <w:tcPr>
            <w:tcW w:w="0" w:type="auto"/>
            <w:tcBorders>
              <w:top w:val="nil"/>
              <w:left w:val="nil"/>
              <w:bottom w:val="nil"/>
              <w:right w:val="nil"/>
            </w:tcBorders>
            <w:noWrap/>
            <w:hideMark/>
          </w:tcPr>
          <w:p w14:paraId="21B61839"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hideMark/>
          </w:tcPr>
          <w:p w14:paraId="61CC0CCF"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6C1453B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62DB75C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18415FD5"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F062561"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Zucchinis</w:t>
            </w:r>
          </w:p>
        </w:tc>
        <w:tc>
          <w:tcPr>
            <w:tcW w:w="0" w:type="auto"/>
            <w:tcBorders>
              <w:top w:val="nil"/>
              <w:left w:val="nil"/>
              <w:bottom w:val="nil"/>
              <w:right w:val="nil"/>
            </w:tcBorders>
            <w:hideMark/>
          </w:tcPr>
          <w:p w14:paraId="49D4BA27"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00F641B0"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Organochlorine</w:t>
            </w:r>
          </w:p>
        </w:tc>
        <w:tc>
          <w:tcPr>
            <w:tcW w:w="0" w:type="auto"/>
            <w:tcBorders>
              <w:top w:val="nil"/>
              <w:left w:val="nil"/>
              <w:bottom w:val="nil"/>
              <w:right w:val="nil"/>
            </w:tcBorders>
            <w:noWrap/>
            <w:hideMark/>
          </w:tcPr>
          <w:p w14:paraId="0242B669"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48%</w:t>
            </w:r>
          </w:p>
        </w:tc>
      </w:tr>
      <w:tr w:rsidR="00D946DD" w:rsidRPr="00057A43" w14:paraId="6642A0EA" w14:textId="77777777" w:rsidTr="00F85799">
        <w:trPr>
          <w:trHeight w:val="290"/>
        </w:trPr>
        <w:tc>
          <w:tcPr>
            <w:tcW w:w="0" w:type="auto"/>
            <w:tcBorders>
              <w:top w:val="nil"/>
              <w:left w:val="nil"/>
              <w:bottom w:val="nil"/>
              <w:right w:val="nil"/>
            </w:tcBorders>
            <w:noWrap/>
            <w:hideMark/>
          </w:tcPr>
          <w:p w14:paraId="7F8674D9"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hideMark/>
          </w:tcPr>
          <w:p w14:paraId="643DB31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2E0BBEB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139F372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5E13F5D6"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ECAF9B2"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Cilantro</w:t>
            </w:r>
          </w:p>
        </w:tc>
        <w:tc>
          <w:tcPr>
            <w:tcW w:w="0" w:type="auto"/>
            <w:tcBorders>
              <w:top w:val="nil"/>
              <w:left w:val="nil"/>
              <w:bottom w:val="nil"/>
              <w:right w:val="nil"/>
            </w:tcBorders>
            <w:hideMark/>
          </w:tcPr>
          <w:p w14:paraId="0BD9EB2C"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421FB1BA"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Pyrethroid</w:t>
            </w:r>
          </w:p>
        </w:tc>
        <w:tc>
          <w:tcPr>
            <w:tcW w:w="0" w:type="auto"/>
            <w:tcBorders>
              <w:top w:val="nil"/>
              <w:left w:val="nil"/>
              <w:bottom w:val="nil"/>
              <w:right w:val="nil"/>
            </w:tcBorders>
            <w:noWrap/>
            <w:hideMark/>
          </w:tcPr>
          <w:p w14:paraId="54F215FE"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48%</w:t>
            </w:r>
          </w:p>
        </w:tc>
      </w:tr>
      <w:tr w:rsidR="00D946DD" w:rsidRPr="00057A43" w14:paraId="56A5CDD2" w14:textId="77777777" w:rsidTr="00F85799">
        <w:trPr>
          <w:trHeight w:val="290"/>
        </w:trPr>
        <w:tc>
          <w:tcPr>
            <w:tcW w:w="0" w:type="auto"/>
            <w:tcBorders>
              <w:top w:val="nil"/>
              <w:left w:val="nil"/>
              <w:bottom w:val="nil"/>
              <w:right w:val="nil"/>
            </w:tcBorders>
            <w:noWrap/>
            <w:hideMark/>
          </w:tcPr>
          <w:p w14:paraId="25242393"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hideMark/>
          </w:tcPr>
          <w:p w14:paraId="76758DD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16CEC62D"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15955CD4"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1E16F88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24804EA"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Lettuce</w:t>
            </w:r>
          </w:p>
        </w:tc>
        <w:tc>
          <w:tcPr>
            <w:tcW w:w="0" w:type="auto"/>
            <w:tcBorders>
              <w:top w:val="nil"/>
              <w:left w:val="nil"/>
              <w:bottom w:val="nil"/>
              <w:right w:val="nil"/>
            </w:tcBorders>
            <w:hideMark/>
          </w:tcPr>
          <w:p w14:paraId="4FF16A9C"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Herbicide</w:t>
            </w:r>
          </w:p>
        </w:tc>
        <w:tc>
          <w:tcPr>
            <w:tcW w:w="0" w:type="auto"/>
            <w:tcBorders>
              <w:top w:val="nil"/>
              <w:left w:val="nil"/>
              <w:bottom w:val="nil"/>
              <w:right w:val="nil"/>
            </w:tcBorders>
            <w:noWrap/>
            <w:hideMark/>
          </w:tcPr>
          <w:p w14:paraId="7B93C832"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Paraquat</w:t>
            </w:r>
          </w:p>
        </w:tc>
        <w:tc>
          <w:tcPr>
            <w:tcW w:w="0" w:type="auto"/>
            <w:tcBorders>
              <w:top w:val="nil"/>
              <w:left w:val="nil"/>
              <w:bottom w:val="nil"/>
              <w:right w:val="nil"/>
            </w:tcBorders>
            <w:noWrap/>
            <w:hideMark/>
          </w:tcPr>
          <w:p w14:paraId="6F742B16"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24%</w:t>
            </w:r>
          </w:p>
        </w:tc>
      </w:tr>
      <w:tr w:rsidR="00D946DD" w:rsidRPr="00057A43" w14:paraId="60F17A91" w14:textId="77777777" w:rsidTr="00F85799">
        <w:trPr>
          <w:trHeight w:val="290"/>
        </w:trPr>
        <w:tc>
          <w:tcPr>
            <w:tcW w:w="0" w:type="auto"/>
            <w:tcBorders>
              <w:top w:val="nil"/>
              <w:left w:val="nil"/>
              <w:bottom w:val="nil"/>
              <w:right w:val="nil"/>
            </w:tcBorders>
            <w:noWrap/>
            <w:hideMark/>
          </w:tcPr>
          <w:p w14:paraId="31D5E19C"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hideMark/>
          </w:tcPr>
          <w:p w14:paraId="753CDBDC"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3ACB7DFC"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2BACF827"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25B8AE36"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9001061"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Onions</w:t>
            </w:r>
          </w:p>
        </w:tc>
        <w:tc>
          <w:tcPr>
            <w:tcW w:w="0" w:type="auto"/>
            <w:tcBorders>
              <w:top w:val="nil"/>
              <w:left w:val="nil"/>
              <w:bottom w:val="nil"/>
              <w:right w:val="nil"/>
            </w:tcBorders>
            <w:hideMark/>
          </w:tcPr>
          <w:p w14:paraId="52812D02"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40A8826A"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Glyphosate</w:t>
            </w:r>
          </w:p>
        </w:tc>
        <w:tc>
          <w:tcPr>
            <w:tcW w:w="0" w:type="auto"/>
            <w:tcBorders>
              <w:top w:val="nil"/>
              <w:left w:val="nil"/>
              <w:bottom w:val="nil"/>
              <w:right w:val="nil"/>
            </w:tcBorders>
            <w:noWrap/>
            <w:hideMark/>
          </w:tcPr>
          <w:p w14:paraId="1B9FEA70"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48%</w:t>
            </w:r>
          </w:p>
        </w:tc>
      </w:tr>
      <w:tr w:rsidR="00D946DD" w:rsidRPr="00057A43" w14:paraId="7D02E681" w14:textId="77777777" w:rsidTr="00F85799">
        <w:trPr>
          <w:trHeight w:val="290"/>
        </w:trPr>
        <w:tc>
          <w:tcPr>
            <w:tcW w:w="0" w:type="auto"/>
            <w:tcBorders>
              <w:top w:val="nil"/>
              <w:left w:val="nil"/>
              <w:bottom w:val="nil"/>
              <w:right w:val="nil"/>
            </w:tcBorders>
            <w:noWrap/>
            <w:hideMark/>
          </w:tcPr>
          <w:p w14:paraId="2AF7E924"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hideMark/>
          </w:tcPr>
          <w:p w14:paraId="03B7C31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3BC478B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7B56D346"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4CF40E6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9D87315"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Grapes</w:t>
            </w:r>
          </w:p>
        </w:tc>
        <w:tc>
          <w:tcPr>
            <w:tcW w:w="0" w:type="auto"/>
            <w:tcBorders>
              <w:top w:val="nil"/>
              <w:left w:val="nil"/>
              <w:bottom w:val="nil"/>
              <w:right w:val="nil"/>
            </w:tcBorders>
            <w:hideMark/>
          </w:tcPr>
          <w:p w14:paraId="0FC3D049"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661A4A52" w14:textId="77777777" w:rsidR="00D946DD" w:rsidRPr="00057A43" w:rsidRDefault="00D946DD" w:rsidP="00F85799">
            <w:pPr>
              <w:spacing w:after="0" w:line="240" w:lineRule="auto"/>
              <w:rPr>
                <w:rFonts w:ascii="Calibri" w:eastAsia="Times New Roman" w:hAnsi="Calibri" w:cs="Calibri"/>
                <w:color w:val="000000"/>
                <w:sz w:val="14"/>
                <w:szCs w:val="14"/>
              </w:rPr>
            </w:pPr>
            <w:proofErr w:type="spellStart"/>
            <w:r w:rsidRPr="00057A43">
              <w:rPr>
                <w:rFonts w:ascii="Calibri" w:eastAsia="Times New Roman" w:hAnsi="Calibri" w:cs="Calibri"/>
                <w:color w:val="000000"/>
                <w:sz w:val="14"/>
                <w:szCs w:val="14"/>
              </w:rPr>
              <w:t>Bensulide</w:t>
            </w:r>
            <w:proofErr w:type="spellEnd"/>
          </w:p>
        </w:tc>
        <w:tc>
          <w:tcPr>
            <w:tcW w:w="0" w:type="auto"/>
            <w:tcBorders>
              <w:top w:val="nil"/>
              <w:left w:val="nil"/>
              <w:bottom w:val="nil"/>
              <w:right w:val="nil"/>
            </w:tcBorders>
            <w:noWrap/>
            <w:hideMark/>
          </w:tcPr>
          <w:p w14:paraId="19A228C6"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12.50%</w:t>
            </w:r>
          </w:p>
        </w:tc>
      </w:tr>
      <w:tr w:rsidR="00D946DD" w:rsidRPr="00057A43" w14:paraId="5F025F28" w14:textId="77777777" w:rsidTr="00F85799">
        <w:trPr>
          <w:trHeight w:val="290"/>
        </w:trPr>
        <w:tc>
          <w:tcPr>
            <w:tcW w:w="0" w:type="auto"/>
            <w:tcBorders>
              <w:top w:val="nil"/>
              <w:left w:val="nil"/>
              <w:bottom w:val="nil"/>
              <w:right w:val="nil"/>
            </w:tcBorders>
            <w:noWrap/>
            <w:hideMark/>
          </w:tcPr>
          <w:p w14:paraId="7351D401"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hideMark/>
          </w:tcPr>
          <w:p w14:paraId="253F0EFE"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7F2EFE0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48D3ADD4"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7BC077D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1C2DE3C"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Strawberry</w:t>
            </w:r>
          </w:p>
        </w:tc>
        <w:tc>
          <w:tcPr>
            <w:tcW w:w="0" w:type="auto"/>
            <w:tcBorders>
              <w:top w:val="nil"/>
              <w:left w:val="nil"/>
              <w:bottom w:val="nil"/>
              <w:right w:val="nil"/>
            </w:tcBorders>
            <w:hideMark/>
          </w:tcPr>
          <w:p w14:paraId="4BD456F9"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Fungicide</w:t>
            </w:r>
          </w:p>
        </w:tc>
        <w:tc>
          <w:tcPr>
            <w:tcW w:w="0" w:type="auto"/>
            <w:tcBorders>
              <w:top w:val="nil"/>
              <w:left w:val="nil"/>
              <w:bottom w:val="nil"/>
              <w:right w:val="nil"/>
            </w:tcBorders>
            <w:noWrap/>
            <w:hideMark/>
          </w:tcPr>
          <w:p w14:paraId="2C196A9F"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 xml:space="preserve">Mancozeb </w:t>
            </w:r>
          </w:p>
        </w:tc>
        <w:tc>
          <w:tcPr>
            <w:tcW w:w="0" w:type="auto"/>
            <w:tcBorders>
              <w:top w:val="nil"/>
              <w:left w:val="nil"/>
              <w:bottom w:val="nil"/>
              <w:right w:val="nil"/>
            </w:tcBorders>
            <w:noWrap/>
            <w:hideMark/>
          </w:tcPr>
          <w:p w14:paraId="661C1945"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80%</w:t>
            </w:r>
          </w:p>
        </w:tc>
      </w:tr>
      <w:tr w:rsidR="00D946DD" w:rsidRPr="00057A43" w14:paraId="02797411" w14:textId="77777777" w:rsidTr="00F85799">
        <w:trPr>
          <w:trHeight w:val="290"/>
        </w:trPr>
        <w:tc>
          <w:tcPr>
            <w:tcW w:w="0" w:type="auto"/>
            <w:tcBorders>
              <w:top w:val="nil"/>
              <w:left w:val="nil"/>
              <w:bottom w:val="nil"/>
              <w:right w:val="nil"/>
            </w:tcBorders>
            <w:noWrap/>
            <w:hideMark/>
          </w:tcPr>
          <w:p w14:paraId="79095B5E"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hideMark/>
          </w:tcPr>
          <w:p w14:paraId="77031D2E"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4D836D9D"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4610FC46"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14AAD3E9"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8905A3F"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Olive tree</w:t>
            </w:r>
          </w:p>
        </w:tc>
        <w:tc>
          <w:tcPr>
            <w:tcW w:w="0" w:type="auto"/>
            <w:tcBorders>
              <w:top w:val="nil"/>
              <w:left w:val="nil"/>
              <w:bottom w:val="nil"/>
              <w:right w:val="nil"/>
            </w:tcBorders>
            <w:hideMark/>
          </w:tcPr>
          <w:p w14:paraId="54E32376"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28D45A62"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Maneb</w:t>
            </w:r>
          </w:p>
        </w:tc>
        <w:tc>
          <w:tcPr>
            <w:tcW w:w="0" w:type="auto"/>
            <w:tcBorders>
              <w:top w:val="nil"/>
              <w:left w:val="nil"/>
              <w:bottom w:val="nil"/>
              <w:right w:val="nil"/>
            </w:tcBorders>
            <w:noWrap/>
            <w:hideMark/>
          </w:tcPr>
          <w:p w14:paraId="759C2662"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80%</w:t>
            </w:r>
          </w:p>
        </w:tc>
      </w:tr>
      <w:tr w:rsidR="00D946DD" w:rsidRPr="00057A43" w14:paraId="7F408998" w14:textId="77777777" w:rsidTr="00F85799">
        <w:trPr>
          <w:trHeight w:val="290"/>
        </w:trPr>
        <w:tc>
          <w:tcPr>
            <w:tcW w:w="0" w:type="auto"/>
            <w:tcBorders>
              <w:top w:val="nil"/>
              <w:left w:val="nil"/>
              <w:bottom w:val="nil"/>
              <w:right w:val="nil"/>
            </w:tcBorders>
            <w:noWrap/>
            <w:hideMark/>
          </w:tcPr>
          <w:p w14:paraId="08666A66"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hideMark/>
          </w:tcPr>
          <w:p w14:paraId="5C0C83B4"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67256725"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20F2F466"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2396AD7F"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68A9CB4"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Asparagus</w:t>
            </w:r>
          </w:p>
        </w:tc>
        <w:tc>
          <w:tcPr>
            <w:tcW w:w="0" w:type="auto"/>
            <w:tcBorders>
              <w:top w:val="nil"/>
              <w:left w:val="nil"/>
              <w:bottom w:val="nil"/>
              <w:right w:val="nil"/>
            </w:tcBorders>
            <w:hideMark/>
          </w:tcPr>
          <w:p w14:paraId="6EAA8EBD"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2032D156"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Copper oxychloride</w:t>
            </w:r>
          </w:p>
        </w:tc>
        <w:tc>
          <w:tcPr>
            <w:tcW w:w="0" w:type="auto"/>
            <w:tcBorders>
              <w:top w:val="nil"/>
              <w:left w:val="nil"/>
              <w:bottom w:val="nil"/>
              <w:right w:val="nil"/>
            </w:tcBorders>
            <w:noWrap/>
            <w:hideMark/>
          </w:tcPr>
          <w:p w14:paraId="5895A0A4"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85%</w:t>
            </w:r>
          </w:p>
        </w:tc>
      </w:tr>
      <w:tr w:rsidR="00D946DD" w:rsidRPr="00057A43" w14:paraId="1550576A" w14:textId="77777777" w:rsidTr="00F85799">
        <w:trPr>
          <w:trHeight w:val="290"/>
        </w:trPr>
        <w:tc>
          <w:tcPr>
            <w:tcW w:w="0" w:type="auto"/>
            <w:tcBorders>
              <w:top w:val="nil"/>
              <w:left w:val="nil"/>
              <w:bottom w:val="nil"/>
              <w:right w:val="nil"/>
            </w:tcBorders>
            <w:noWrap/>
            <w:hideMark/>
          </w:tcPr>
          <w:p w14:paraId="69EB7A23"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hideMark/>
          </w:tcPr>
          <w:p w14:paraId="09B97C8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2BEB7C39"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0409522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74A07109"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A1D5730"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green tomatillo</w:t>
            </w:r>
          </w:p>
        </w:tc>
        <w:tc>
          <w:tcPr>
            <w:tcW w:w="0" w:type="auto"/>
            <w:tcBorders>
              <w:top w:val="nil"/>
              <w:left w:val="nil"/>
              <w:bottom w:val="nil"/>
              <w:right w:val="nil"/>
            </w:tcBorders>
            <w:hideMark/>
          </w:tcPr>
          <w:p w14:paraId="62A69C16"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2CBED50E"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Chlorothalonil</w:t>
            </w:r>
          </w:p>
        </w:tc>
        <w:tc>
          <w:tcPr>
            <w:tcW w:w="0" w:type="auto"/>
            <w:tcBorders>
              <w:top w:val="nil"/>
              <w:left w:val="nil"/>
              <w:bottom w:val="nil"/>
              <w:right w:val="nil"/>
            </w:tcBorders>
            <w:noWrap/>
            <w:hideMark/>
          </w:tcPr>
          <w:p w14:paraId="3000447E"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54%</w:t>
            </w:r>
          </w:p>
        </w:tc>
      </w:tr>
      <w:tr w:rsidR="00D946DD" w:rsidRPr="00057A43" w14:paraId="70671851" w14:textId="77777777" w:rsidTr="00F85799">
        <w:trPr>
          <w:trHeight w:val="290"/>
        </w:trPr>
        <w:tc>
          <w:tcPr>
            <w:tcW w:w="0" w:type="auto"/>
            <w:tcBorders>
              <w:top w:val="nil"/>
              <w:left w:val="nil"/>
              <w:bottom w:val="nil"/>
              <w:right w:val="nil"/>
            </w:tcBorders>
            <w:noWrap/>
            <w:hideMark/>
          </w:tcPr>
          <w:p w14:paraId="4636357B"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hideMark/>
          </w:tcPr>
          <w:p w14:paraId="28AE7D76"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490FE02C"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0117DCB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0B7A2A9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8C00CB0"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Barley</w:t>
            </w:r>
          </w:p>
        </w:tc>
        <w:tc>
          <w:tcPr>
            <w:tcW w:w="0" w:type="auto"/>
            <w:tcBorders>
              <w:top w:val="nil"/>
              <w:left w:val="nil"/>
              <w:bottom w:val="nil"/>
              <w:right w:val="nil"/>
            </w:tcBorders>
            <w:hideMark/>
          </w:tcPr>
          <w:p w14:paraId="2AB3A5A0"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48E5B9A6"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00FFCEF" w14:textId="77777777" w:rsidR="00D946DD" w:rsidRPr="00057A43" w:rsidRDefault="00D946DD" w:rsidP="00F85799">
            <w:pPr>
              <w:spacing w:after="0" w:line="240" w:lineRule="auto"/>
              <w:rPr>
                <w:rFonts w:ascii="Times New Roman" w:eastAsia="Times New Roman" w:hAnsi="Times New Roman" w:cs="Times New Roman"/>
                <w:sz w:val="14"/>
                <w:szCs w:val="14"/>
              </w:rPr>
            </w:pPr>
          </w:p>
        </w:tc>
      </w:tr>
      <w:tr w:rsidR="00D946DD" w:rsidRPr="00057A43" w14:paraId="4DF72505" w14:textId="77777777" w:rsidTr="00F85799">
        <w:trPr>
          <w:trHeight w:val="290"/>
        </w:trPr>
        <w:tc>
          <w:tcPr>
            <w:tcW w:w="0" w:type="auto"/>
            <w:tcBorders>
              <w:top w:val="nil"/>
              <w:left w:val="nil"/>
              <w:bottom w:val="nil"/>
              <w:right w:val="nil"/>
            </w:tcBorders>
            <w:noWrap/>
            <w:hideMark/>
          </w:tcPr>
          <w:p w14:paraId="3E1CBDCF"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6FAA74B4"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794C1AAB"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77A806EE"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041EDF9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F73379C"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Alfalfa</w:t>
            </w:r>
          </w:p>
        </w:tc>
        <w:tc>
          <w:tcPr>
            <w:tcW w:w="0" w:type="auto"/>
            <w:tcBorders>
              <w:top w:val="nil"/>
              <w:left w:val="nil"/>
              <w:bottom w:val="nil"/>
              <w:right w:val="nil"/>
            </w:tcBorders>
            <w:hideMark/>
          </w:tcPr>
          <w:p w14:paraId="72291A29"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2DDD8378"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6094DB7" w14:textId="77777777" w:rsidR="00D946DD" w:rsidRPr="00057A43" w:rsidRDefault="00D946DD" w:rsidP="00F85799">
            <w:pPr>
              <w:spacing w:after="0" w:line="240" w:lineRule="auto"/>
              <w:rPr>
                <w:rFonts w:ascii="Times New Roman" w:eastAsia="Times New Roman" w:hAnsi="Times New Roman" w:cs="Times New Roman"/>
                <w:sz w:val="14"/>
                <w:szCs w:val="14"/>
              </w:rPr>
            </w:pPr>
          </w:p>
        </w:tc>
      </w:tr>
      <w:tr w:rsidR="00D946DD" w:rsidRPr="00057A43" w14:paraId="0613C78F" w14:textId="77777777" w:rsidTr="00F85799">
        <w:trPr>
          <w:trHeight w:val="290"/>
        </w:trPr>
        <w:tc>
          <w:tcPr>
            <w:tcW w:w="0" w:type="auto"/>
            <w:tcBorders>
              <w:top w:val="nil"/>
              <w:left w:val="nil"/>
              <w:bottom w:val="nil"/>
              <w:right w:val="nil"/>
            </w:tcBorders>
            <w:noWrap/>
            <w:hideMark/>
          </w:tcPr>
          <w:p w14:paraId="1D540BDB"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3C579EA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086D9109"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6E61B42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35480FC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891611E"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Rye</w:t>
            </w:r>
          </w:p>
        </w:tc>
        <w:tc>
          <w:tcPr>
            <w:tcW w:w="0" w:type="auto"/>
            <w:tcBorders>
              <w:top w:val="nil"/>
              <w:left w:val="nil"/>
              <w:bottom w:val="nil"/>
              <w:right w:val="nil"/>
            </w:tcBorders>
            <w:hideMark/>
          </w:tcPr>
          <w:p w14:paraId="6C4774FE"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0C601DD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E65E51F" w14:textId="77777777" w:rsidR="00D946DD" w:rsidRPr="00057A43" w:rsidRDefault="00D946DD" w:rsidP="00F85799">
            <w:pPr>
              <w:spacing w:after="0" w:line="240" w:lineRule="auto"/>
              <w:rPr>
                <w:rFonts w:ascii="Times New Roman" w:eastAsia="Times New Roman" w:hAnsi="Times New Roman" w:cs="Times New Roman"/>
                <w:sz w:val="14"/>
                <w:szCs w:val="14"/>
              </w:rPr>
            </w:pPr>
          </w:p>
        </w:tc>
      </w:tr>
      <w:tr w:rsidR="00D946DD" w:rsidRPr="00057A43" w14:paraId="0C5D7051" w14:textId="77777777" w:rsidTr="00F85799">
        <w:trPr>
          <w:trHeight w:val="290"/>
        </w:trPr>
        <w:tc>
          <w:tcPr>
            <w:tcW w:w="0" w:type="auto"/>
            <w:tcBorders>
              <w:top w:val="nil"/>
              <w:left w:val="nil"/>
              <w:bottom w:val="nil"/>
              <w:right w:val="nil"/>
            </w:tcBorders>
            <w:noWrap/>
            <w:hideMark/>
          </w:tcPr>
          <w:p w14:paraId="3FDB5EA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5DCA7B1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3BE00B9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1D28DC6C"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439CE2C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4B54B20"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Flowers</w:t>
            </w:r>
          </w:p>
        </w:tc>
        <w:tc>
          <w:tcPr>
            <w:tcW w:w="0" w:type="auto"/>
            <w:tcBorders>
              <w:top w:val="nil"/>
              <w:left w:val="nil"/>
              <w:bottom w:val="nil"/>
              <w:right w:val="nil"/>
            </w:tcBorders>
            <w:hideMark/>
          </w:tcPr>
          <w:p w14:paraId="6A101278"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05A16B9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CA8A20C" w14:textId="77777777" w:rsidR="00D946DD" w:rsidRPr="00057A43" w:rsidRDefault="00D946DD" w:rsidP="00F85799">
            <w:pPr>
              <w:spacing w:after="0" w:line="240" w:lineRule="auto"/>
              <w:rPr>
                <w:rFonts w:ascii="Times New Roman" w:eastAsia="Times New Roman" w:hAnsi="Times New Roman" w:cs="Times New Roman"/>
                <w:sz w:val="14"/>
                <w:szCs w:val="14"/>
              </w:rPr>
            </w:pPr>
          </w:p>
        </w:tc>
      </w:tr>
      <w:tr w:rsidR="00D946DD" w:rsidRPr="00057A43" w14:paraId="177F4074" w14:textId="77777777" w:rsidTr="00F85799">
        <w:trPr>
          <w:trHeight w:val="580"/>
        </w:trPr>
        <w:tc>
          <w:tcPr>
            <w:tcW w:w="0" w:type="auto"/>
            <w:tcBorders>
              <w:top w:val="nil"/>
              <w:left w:val="nil"/>
              <w:bottom w:val="nil"/>
              <w:right w:val="nil"/>
            </w:tcBorders>
            <w:noWrap/>
            <w:hideMark/>
          </w:tcPr>
          <w:p w14:paraId="77AA919D" w14:textId="2E2F1052"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1</w:t>
            </w:r>
            <w:r w:rsidR="002E4A93" w:rsidRPr="00057A43">
              <w:rPr>
                <w:rFonts w:ascii="Calibri" w:eastAsia="Times New Roman" w:hAnsi="Calibri" w:cs="Calibri"/>
                <w:color w:val="000000"/>
                <w:sz w:val="14"/>
                <w:szCs w:val="14"/>
              </w:rPr>
              <w:t>6</w:t>
            </w:r>
          </w:p>
        </w:tc>
        <w:tc>
          <w:tcPr>
            <w:tcW w:w="0" w:type="auto"/>
            <w:tcBorders>
              <w:top w:val="nil"/>
              <w:left w:val="nil"/>
              <w:bottom w:val="nil"/>
              <w:right w:val="nil"/>
            </w:tcBorders>
            <w:noWrap/>
            <w:hideMark/>
          </w:tcPr>
          <w:p w14:paraId="65A12B18" w14:textId="77777777" w:rsidR="00D946DD" w:rsidRPr="00057A43" w:rsidRDefault="00D946DD" w:rsidP="00F85799">
            <w:pPr>
              <w:spacing w:after="0" w:line="240" w:lineRule="auto"/>
              <w:rPr>
                <w:rFonts w:ascii="Calibri" w:eastAsia="Times New Roman" w:hAnsi="Calibri" w:cs="Calibri"/>
                <w:color w:val="000000"/>
                <w:sz w:val="14"/>
                <w:szCs w:val="14"/>
              </w:rPr>
            </w:pPr>
            <w:proofErr w:type="spellStart"/>
            <w:r w:rsidRPr="00057A43">
              <w:rPr>
                <w:rFonts w:ascii="Calibri" w:eastAsia="Times New Roman" w:hAnsi="Calibri" w:cs="Calibri"/>
                <w:color w:val="000000"/>
                <w:sz w:val="14"/>
                <w:szCs w:val="14"/>
              </w:rPr>
              <w:t>cayir</w:t>
            </w:r>
            <w:proofErr w:type="spellEnd"/>
            <w:r w:rsidRPr="00057A43">
              <w:rPr>
                <w:rFonts w:ascii="Calibri" w:eastAsia="Times New Roman" w:hAnsi="Calibri" w:cs="Calibri"/>
                <w:color w:val="000000"/>
                <w:sz w:val="14"/>
                <w:szCs w:val="14"/>
              </w:rPr>
              <w:t>, 2017</w:t>
            </w:r>
          </w:p>
        </w:tc>
        <w:tc>
          <w:tcPr>
            <w:tcW w:w="0" w:type="auto"/>
            <w:tcBorders>
              <w:top w:val="nil"/>
              <w:left w:val="nil"/>
              <w:bottom w:val="nil"/>
              <w:right w:val="nil"/>
            </w:tcBorders>
            <w:hideMark/>
          </w:tcPr>
          <w:p w14:paraId="72FF29AF"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Turkey</w:t>
            </w:r>
          </w:p>
        </w:tc>
        <w:tc>
          <w:tcPr>
            <w:tcW w:w="0" w:type="auto"/>
            <w:tcBorders>
              <w:top w:val="nil"/>
              <w:left w:val="nil"/>
              <w:bottom w:val="nil"/>
              <w:right w:val="nil"/>
            </w:tcBorders>
            <w:hideMark/>
          </w:tcPr>
          <w:p w14:paraId="41EF02FA"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Agricultural worker in green house</w:t>
            </w:r>
          </w:p>
        </w:tc>
        <w:tc>
          <w:tcPr>
            <w:tcW w:w="0" w:type="auto"/>
            <w:tcBorders>
              <w:top w:val="nil"/>
              <w:left w:val="nil"/>
              <w:bottom w:val="nil"/>
              <w:right w:val="nil"/>
            </w:tcBorders>
            <w:noWrap/>
            <w:hideMark/>
          </w:tcPr>
          <w:p w14:paraId="095219F3"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Another job in the same area</w:t>
            </w:r>
          </w:p>
        </w:tc>
        <w:tc>
          <w:tcPr>
            <w:tcW w:w="0" w:type="auto"/>
            <w:tcBorders>
              <w:top w:val="nil"/>
              <w:left w:val="nil"/>
              <w:bottom w:val="nil"/>
              <w:right w:val="nil"/>
            </w:tcBorders>
            <w:noWrap/>
            <w:hideMark/>
          </w:tcPr>
          <w:p w14:paraId="2DBA2CAF"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Vegetables</w:t>
            </w:r>
          </w:p>
        </w:tc>
        <w:tc>
          <w:tcPr>
            <w:tcW w:w="0" w:type="auto"/>
            <w:tcBorders>
              <w:top w:val="nil"/>
              <w:left w:val="nil"/>
              <w:bottom w:val="nil"/>
              <w:right w:val="nil"/>
            </w:tcBorders>
            <w:noWrap/>
            <w:hideMark/>
          </w:tcPr>
          <w:p w14:paraId="5A511242"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Fungicides</w:t>
            </w:r>
          </w:p>
        </w:tc>
        <w:tc>
          <w:tcPr>
            <w:tcW w:w="0" w:type="auto"/>
            <w:tcBorders>
              <w:top w:val="nil"/>
              <w:left w:val="nil"/>
              <w:bottom w:val="nil"/>
              <w:right w:val="nil"/>
            </w:tcBorders>
            <w:noWrap/>
            <w:hideMark/>
          </w:tcPr>
          <w:p w14:paraId="73366243"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Propineb</w:t>
            </w:r>
          </w:p>
        </w:tc>
        <w:tc>
          <w:tcPr>
            <w:tcW w:w="0" w:type="auto"/>
            <w:tcBorders>
              <w:top w:val="nil"/>
              <w:left w:val="nil"/>
              <w:bottom w:val="nil"/>
              <w:right w:val="nil"/>
            </w:tcBorders>
            <w:noWrap/>
            <w:hideMark/>
          </w:tcPr>
          <w:p w14:paraId="0864A0F3"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7.89%</w:t>
            </w:r>
          </w:p>
        </w:tc>
      </w:tr>
      <w:tr w:rsidR="00D946DD" w:rsidRPr="00057A43" w14:paraId="6C425637" w14:textId="77777777" w:rsidTr="00F85799">
        <w:trPr>
          <w:trHeight w:val="290"/>
        </w:trPr>
        <w:tc>
          <w:tcPr>
            <w:tcW w:w="0" w:type="auto"/>
            <w:tcBorders>
              <w:top w:val="nil"/>
              <w:left w:val="nil"/>
              <w:bottom w:val="nil"/>
              <w:right w:val="nil"/>
            </w:tcBorders>
            <w:noWrap/>
            <w:hideMark/>
          </w:tcPr>
          <w:p w14:paraId="07D86222"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13396A7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CB67FAC"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204CA98D"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3811455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099CE5A8"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3231E78"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5554C386" w14:textId="77777777" w:rsidR="00D946DD" w:rsidRPr="00057A43" w:rsidRDefault="00D946DD" w:rsidP="00F85799">
            <w:pPr>
              <w:spacing w:after="0" w:line="240" w:lineRule="auto"/>
              <w:rPr>
                <w:rFonts w:ascii="Calibri" w:eastAsia="Times New Roman" w:hAnsi="Calibri" w:cs="Calibri"/>
                <w:color w:val="000000"/>
                <w:sz w:val="14"/>
                <w:szCs w:val="14"/>
              </w:rPr>
            </w:pPr>
            <w:proofErr w:type="spellStart"/>
            <w:r w:rsidRPr="00057A43">
              <w:rPr>
                <w:rFonts w:ascii="Calibri" w:eastAsia="Times New Roman" w:hAnsi="Calibri" w:cs="Calibri"/>
                <w:color w:val="000000"/>
                <w:sz w:val="14"/>
                <w:szCs w:val="14"/>
              </w:rPr>
              <w:t>Captan</w:t>
            </w:r>
            <w:proofErr w:type="spellEnd"/>
          </w:p>
        </w:tc>
        <w:tc>
          <w:tcPr>
            <w:tcW w:w="0" w:type="auto"/>
            <w:tcBorders>
              <w:top w:val="nil"/>
              <w:left w:val="nil"/>
              <w:bottom w:val="nil"/>
              <w:right w:val="nil"/>
            </w:tcBorders>
            <w:noWrap/>
            <w:hideMark/>
          </w:tcPr>
          <w:p w14:paraId="2FDDD508"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10.53%</w:t>
            </w:r>
          </w:p>
        </w:tc>
      </w:tr>
      <w:tr w:rsidR="00D946DD" w:rsidRPr="00057A43" w14:paraId="4C08432E" w14:textId="77777777" w:rsidTr="00F85799">
        <w:trPr>
          <w:trHeight w:val="290"/>
        </w:trPr>
        <w:tc>
          <w:tcPr>
            <w:tcW w:w="0" w:type="auto"/>
            <w:tcBorders>
              <w:top w:val="nil"/>
              <w:left w:val="nil"/>
              <w:bottom w:val="nil"/>
              <w:right w:val="nil"/>
            </w:tcBorders>
            <w:noWrap/>
            <w:hideMark/>
          </w:tcPr>
          <w:p w14:paraId="47F272AB"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3B25D92C"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60938A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ACF96C5"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8D7C235"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78423F65"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0870539"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6E0152D"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Copper oxychloride</w:t>
            </w:r>
          </w:p>
        </w:tc>
        <w:tc>
          <w:tcPr>
            <w:tcW w:w="0" w:type="auto"/>
            <w:tcBorders>
              <w:top w:val="nil"/>
              <w:left w:val="nil"/>
              <w:bottom w:val="nil"/>
              <w:right w:val="nil"/>
            </w:tcBorders>
            <w:noWrap/>
            <w:hideMark/>
          </w:tcPr>
          <w:p w14:paraId="0D994567"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7.89%</w:t>
            </w:r>
          </w:p>
        </w:tc>
      </w:tr>
      <w:tr w:rsidR="00D946DD" w:rsidRPr="00057A43" w14:paraId="60358CF0" w14:textId="77777777" w:rsidTr="00F85799">
        <w:trPr>
          <w:trHeight w:val="290"/>
        </w:trPr>
        <w:tc>
          <w:tcPr>
            <w:tcW w:w="0" w:type="auto"/>
            <w:tcBorders>
              <w:top w:val="nil"/>
              <w:left w:val="nil"/>
              <w:bottom w:val="nil"/>
              <w:right w:val="nil"/>
            </w:tcBorders>
            <w:noWrap/>
            <w:hideMark/>
          </w:tcPr>
          <w:p w14:paraId="74060F7A"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278CBE5F"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D70108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F364ECD"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179E6D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4C98995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53EBDE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307011C"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Penconazole</w:t>
            </w:r>
          </w:p>
        </w:tc>
        <w:tc>
          <w:tcPr>
            <w:tcW w:w="0" w:type="auto"/>
            <w:tcBorders>
              <w:top w:val="nil"/>
              <w:left w:val="nil"/>
              <w:bottom w:val="nil"/>
              <w:right w:val="nil"/>
            </w:tcBorders>
            <w:noWrap/>
            <w:hideMark/>
          </w:tcPr>
          <w:p w14:paraId="5EC254A1"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2.63%</w:t>
            </w:r>
          </w:p>
        </w:tc>
      </w:tr>
      <w:tr w:rsidR="00D946DD" w:rsidRPr="00057A43" w14:paraId="12E17B1F" w14:textId="77777777" w:rsidTr="00F85799">
        <w:trPr>
          <w:trHeight w:val="290"/>
        </w:trPr>
        <w:tc>
          <w:tcPr>
            <w:tcW w:w="0" w:type="auto"/>
            <w:tcBorders>
              <w:top w:val="nil"/>
              <w:left w:val="nil"/>
              <w:bottom w:val="nil"/>
              <w:right w:val="nil"/>
            </w:tcBorders>
            <w:noWrap/>
            <w:hideMark/>
          </w:tcPr>
          <w:p w14:paraId="016CB4F9"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4267698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4476AC9"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2D855B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05C5BBE"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23845D7"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3DC1D54"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E5DD949" w14:textId="77777777" w:rsidR="00D946DD" w:rsidRPr="00057A43" w:rsidRDefault="00D946DD" w:rsidP="00F85799">
            <w:pPr>
              <w:spacing w:after="0" w:line="240" w:lineRule="auto"/>
              <w:rPr>
                <w:rFonts w:ascii="Calibri" w:eastAsia="Times New Roman" w:hAnsi="Calibri" w:cs="Calibri"/>
                <w:color w:val="000000"/>
                <w:sz w:val="14"/>
                <w:szCs w:val="14"/>
              </w:rPr>
            </w:pPr>
            <w:proofErr w:type="spellStart"/>
            <w:r w:rsidRPr="00057A43">
              <w:rPr>
                <w:rFonts w:ascii="Calibri" w:eastAsia="Times New Roman" w:hAnsi="Calibri" w:cs="Calibri"/>
                <w:color w:val="000000"/>
                <w:sz w:val="14"/>
                <w:szCs w:val="14"/>
              </w:rPr>
              <w:t>Boscalid</w:t>
            </w:r>
            <w:proofErr w:type="spellEnd"/>
          </w:p>
        </w:tc>
        <w:tc>
          <w:tcPr>
            <w:tcW w:w="0" w:type="auto"/>
            <w:tcBorders>
              <w:top w:val="nil"/>
              <w:left w:val="nil"/>
              <w:bottom w:val="nil"/>
              <w:right w:val="nil"/>
            </w:tcBorders>
            <w:noWrap/>
            <w:hideMark/>
          </w:tcPr>
          <w:p w14:paraId="6165A115"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7.89%</w:t>
            </w:r>
          </w:p>
        </w:tc>
      </w:tr>
      <w:tr w:rsidR="00D946DD" w:rsidRPr="00057A43" w14:paraId="5CF8AAF1" w14:textId="77777777" w:rsidTr="00F85799">
        <w:trPr>
          <w:trHeight w:val="290"/>
        </w:trPr>
        <w:tc>
          <w:tcPr>
            <w:tcW w:w="0" w:type="auto"/>
            <w:tcBorders>
              <w:top w:val="nil"/>
              <w:left w:val="nil"/>
              <w:bottom w:val="nil"/>
              <w:right w:val="nil"/>
            </w:tcBorders>
            <w:noWrap/>
            <w:hideMark/>
          </w:tcPr>
          <w:p w14:paraId="6F3D1B97"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16586D1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95CC65E"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732EFE5"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82A05AC"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F287D6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F5F1A0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E756670" w14:textId="77777777" w:rsidR="00D946DD" w:rsidRPr="00057A43" w:rsidRDefault="00D946DD" w:rsidP="00F85799">
            <w:pPr>
              <w:spacing w:after="0" w:line="240" w:lineRule="auto"/>
              <w:rPr>
                <w:rFonts w:ascii="Calibri" w:eastAsia="Times New Roman" w:hAnsi="Calibri" w:cs="Calibri"/>
                <w:color w:val="000000"/>
                <w:sz w:val="14"/>
                <w:szCs w:val="14"/>
              </w:rPr>
            </w:pPr>
            <w:proofErr w:type="spellStart"/>
            <w:r w:rsidRPr="00057A43">
              <w:rPr>
                <w:rFonts w:ascii="Calibri" w:eastAsia="Times New Roman" w:hAnsi="Calibri" w:cs="Calibri"/>
                <w:color w:val="000000"/>
                <w:sz w:val="14"/>
                <w:szCs w:val="14"/>
              </w:rPr>
              <w:t>Pyraclostrobin</w:t>
            </w:r>
            <w:proofErr w:type="spellEnd"/>
          </w:p>
        </w:tc>
        <w:tc>
          <w:tcPr>
            <w:tcW w:w="0" w:type="auto"/>
            <w:tcBorders>
              <w:top w:val="nil"/>
              <w:left w:val="nil"/>
              <w:bottom w:val="nil"/>
              <w:right w:val="nil"/>
            </w:tcBorders>
            <w:noWrap/>
            <w:hideMark/>
          </w:tcPr>
          <w:p w14:paraId="28E7BADE"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7.89%</w:t>
            </w:r>
          </w:p>
        </w:tc>
      </w:tr>
      <w:tr w:rsidR="00D946DD" w:rsidRPr="00057A43" w14:paraId="5E8A9AA6" w14:textId="77777777" w:rsidTr="00F85799">
        <w:trPr>
          <w:trHeight w:val="290"/>
        </w:trPr>
        <w:tc>
          <w:tcPr>
            <w:tcW w:w="0" w:type="auto"/>
            <w:tcBorders>
              <w:top w:val="nil"/>
              <w:left w:val="nil"/>
              <w:bottom w:val="nil"/>
              <w:right w:val="nil"/>
            </w:tcBorders>
            <w:noWrap/>
            <w:hideMark/>
          </w:tcPr>
          <w:p w14:paraId="4AC2C6A7"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2D4BCC1C"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FE22709"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2006E7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599CDA6"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8734907"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9C53E5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EF5CE00"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Permethrin</w:t>
            </w:r>
          </w:p>
        </w:tc>
        <w:tc>
          <w:tcPr>
            <w:tcW w:w="0" w:type="auto"/>
            <w:tcBorders>
              <w:top w:val="nil"/>
              <w:left w:val="nil"/>
              <w:bottom w:val="nil"/>
              <w:right w:val="nil"/>
            </w:tcBorders>
            <w:noWrap/>
            <w:hideMark/>
          </w:tcPr>
          <w:p w14:paraId="26EC9E88"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2.63%</w:t>
            </w:r>
          </w:p>
        </w:tc>
      </w:tr>
      <w:tr w:rsidR="00D946DD" w:rsidRPr="00057A43" w14:paraId="149150E0" w14:textId="77777777" w:rsidTr="00F85799">
        <w:trPr>
          <w:trHeight w:val="290"/>
        </w:trPr>
        <w:tc>
          <w:tcPr>
            <w:tcW w:w="0" w:type="auto"/>
            <w:tcBorders>
              <w:top w:val="nil"/>
              <w:left w:val="nil"/>
              <w:bottom w:val="nil"/>
              <w:right w:val="nil"/>
            </w:tcBorders>
            <w:noWrap/>
            <w:hideMark/>
          </w:tcPr>
          <w:p w14:paraId="065BCAF1"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0A8543F7"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58D07FD"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E7843A8"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6C8808F"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4F8E9F5"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C342715"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Herbicide</w:t>
            </w:r>
          </w:p>
        </w:tc>
        <w:tc>
          <w:tcPr>
            <w:tcW w:w="0" w:type="auto"/>
            <w:tcBorders>
              <w:top w:val="nil"/>
              <w:left w:val="nil"/>
              <w:bottom w:val="nil"/>
              <w:right w:val="nil"/>
            </w:tcBorders>
            <w:noWrap/>
            <w:hideMark/>
          </w:tcPr>
          <w:p w14:paraId="07CC2A9F" w14:textId="77777777" w:rsidR="00D946DD" w:rsidRPr="00057A43" w:rsidRDefault="00D946DD" w:rsidP="00F85799">
            <w:pPr>
              <w:spacing w:after="0" w:line="240" w:lineRule="auto"/>
              <w:rPr>
                <w:rFonts w:ascii="Calibri" w:eastAsia="Times New Roman" w:hAnsi="Calibri" w:cs="Calibri"/>
                <w:color w:val="000000"/>
                <w:sz w:val="14"/>
                <w:szCs w:val="14"/>
              </w:rPr>
            </w:pPr>
            <w:proofErr w:type="spellStart"/>
            <w:r w:rsidRPr="00057A43">
              <w:rPr>
                <w:rFonts w:ascii="Calibri" w:eastAsia="Times New Roman" w:hAnsi="Calibri" w:cs="Calibri"/>
                <w:color w:val="000000"/>
                <w:sz w:val="14"/>
                <w:szCs w:val="14"/>
              </w:rPr>
              <w:t>Cycloxydin</w:t>
            </w:r>
            <w:proofErr w:type="spellEnd"/>
          </w:p>
        </w:tc>
        <w:tc>
          <w:tcPr>
            <w:tcW w:w="0" w:type="auto"/>
            <w:tcBorders>
              <w:top w:val="nil"/>
              <w:left w:val="nil"/>
              <w:bottom w:val="nil"/>
              <w:right w:val="nil"/>
            </w:tcBorders>
            <w:noWrap/>
            <w:hideMark/>
          </w:tcPr>
          <w:p w14:paraId="3E8BCF02"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15.79%</w:t>
            </w:r>
          </w:p>
        </w:tc>
      </w:tr>
      <w:tr w:rsidR="00D946DD" w:rsidRPr="00057A43" w14:paraId="25206FE0" w14:textId="77777777" w:rsidTr="00F85799">
        <w:trPr>
          <w:trHeight w:val="290"/>
        </w:trPr>
        <w:tc>
          <w:tcPr>
            <w:tcW w:w="0" w:type="auto"/>
            <w:tcBorders>
              <w:top w:val="nil"/>
              <w:left w:val="nil"/>
              <w:bottom w:val="nil"/>
              <w:right w:val="nil"/>
            </w:tcBorders>
            <w:noWrap/>
            <w:hideMark/>
          </w:tcPr>
          <w:p w14:paraId="25D8705A"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7B5AF167"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AEBEBE9"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7C62E45"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8EA0B2D"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5BB657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12F33FB"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AEA0A2A"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Cypermethrin</w:t>
            </w:r>
          </w:p>
        </w:tc>
        <w:tc>
          <w:tcPr>
            <w:tcW w:w="0" w:type="auto"/>
            <w:tcBorders>
              <w:top w:val="nil"/>
              <w:left w:val="nil"/>
              <w:bottom w:val="nil"/>
              <w:right w:val="nil"/>
            </w:tcBorders>
            <w:noWrap/>
            <w:hideMark/>
          </w:tcPr>
          <w:p w14:paraId="1F94A8E7"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7.89%</w:t>
            </w:r>
          </w:p>
        </w:tc>
      </w:tr>
      <w:tr w:rsidR="00D946DD" w:rsidRPr="00057A43" w14:paraId="02E72242" w14:textId="77777777" w:rsidTr="00F85799">
        <w:trPr>
          <w:trHeight w:val="290"/>
        </w:trPr>
        <w:tc>
          <w:tcPr>
            <w:tcW w:w="0" w:type="auto"/>
            <w:tcBorders>
              <w:top w:val="nil"/>
              <w:left w:val="nil"/>
              <w:bottom w:val="nil"/>
              <w:right w:val="nil"/>
            </w:tcBorders>
            <w:noWrap/>
            <w:hideMark/>
          </w:tcPr>
          <w:p w14:paraId="6870A290"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4419656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D52DF68"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F514FDB"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D714B7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E68017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70C529F"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ECA804A"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Alphacypermethrin</w:t>
            </w:r>
          </w:p>
        </w:tc>
        <w:tc>
          <w:tcPr>
            <w:tcW w:w="0" w:type="auto"/>
            <w:tcBorders>
              <w:top w:val="nil"/>
              <w:left w:val="nil"/>
              <w:bottom w:val="nil"/>
              <w:right w:val="nil"/>
            </w:tcBorders>
            <w:noWrap/>
            <w:hideMark/>
          </w:tcPr>
          <w:p w14:paraId="69A8919D"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2.63%</w:t>
            </w:r>
          </w:p>
        </w:tc>
      </w:tr>
      <w:tr w:rsidR="00D946DD" w:rsidRPr="00057A43" w14:paraId="66EE8CC6" w14:textId="77777777" w:rsidTr="00F85799">
        <w:trPr>
          <w:trHeight w:val="290"/>
        </w:trPr>
        <w:tc>
          <w:tcPr>
            <w:tcW w:w="0" w:type="auto"/>
            <w:tcBorders>
              <w:top w:val="nil"/>
              <w:left w:val="nil"/>
              <w:bottom w:val="nil"/>
              <w:right w:val="nil"/>
            </w:tcBorders>
            <w:noWrap/>
            <w:hideMark/>
          </w:tcPr>
          <w:p w14:paraId="7819F8DE"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176D5404"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83CCF2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FE30F3D"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4CC605E"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F99BB6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7B67225"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D45E396"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Deltamethrin</w:t>
            </w:r>
          </w:p>
        </w:tc>
        <w:tc>
          <w:tcPr>
            <w:tcW w:w="0" w:type="auto"/>
            <w:tcBorders>
              <w:top w:val="nil"/>
              <w:left w:val="nil"/>
              <w:bottom w:val="nil"/>
              <w:right w:val="nil"/>
            </w:tcBorders>
            <w:noWrap/>
            <w:hideMark/>
          </w:tcPr>
          <w:p w14:paraId="5D38CBC8"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21.05%</w:t>
            </w:r>
          </w:p>
        </w:tc>
      </w:tr>
      <w:tr w:rsidR="00D946DD" w:rsidRPr="00057A43" w14:paraId="0F5D9D9E" w14:textId="77777777" w:rsidTr="00F85799">
        <w:trPr>
          <w:trHeight w:val="290"/>
        </w:trPr>
        <w:tc>
          <w:tcPr>
            <w:tcW w:w="0" w:type="auto"/>
            <w:tcBorders>
              <w:top w:val="nil"/>
              <w:left w:val="nil"/>
              <w:bottom w:val="nil"/>
              <w:right w:val="nil"/>
            </w:tcBorders>
            <w:noWrap/>
            <w:hideMark/>
          </w:tcPr>
          <w:p w14:paraId="689B6EF4"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2DFC7D7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A668E4E"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B6E302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D397479"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03623EC"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80CBFAC"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C21E008"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Chlorpyrifos</w:t>
            </w:r>
          </w:p>
        </w:tc>
        <w:tc>
          <w:tcPr>
            <w:tcW w:w="0" w:type="auto"/>
            <w:tcBorders>
              <w:top w:val="nil"/>
              <w:left w:val="nil"/>
              <w:bottom w:val="nil"/>
              <w:right w:val="nil"/>
            </w:tcBorders>
            <w:noWrap/>
            <w:hideMark/>
          </w:tcPr>
          <w:p w14:paraId="6A9C75BC"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5.26%</w:t>
            </w:r>
          </w:p>
        </w:tc>
      </w:tr>
      <w:tr w:rsidR="00D946DD" w:rsidRPr="00057A43" w14:paraId="233A3F09" w14:textId="77777777" w:rsidTr="00F85799">
        <w:trPr>
          <w:trHeight w:val="870"/>
        </w:trPr>
        <w:tc>
          <w:tcPr>
            <w:tcW w:w="0" w:type="auto"/>
            <w:tcBorders>
              <w:top w:val="nil"/>
              <w:left w:val="nil"/>
              <w:bottom w:val="nil"/>
              <w:right w:val="nil"/>
            </w:tcBorders>
            <w:noWrap/>
            <w:hideMark/>
          </w:tcPr>
          <w:p w14:paraId="15747498" w14:textId="1EF767C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1</w:t>
            </w:r>
            <w:r w:rsidR="002E4A93" w:rsidRPr="00057A43">
              <w:rPr>
                <w:rFonts w:ascii="Calibri" w:eastAsia="Times New Roman" w:hAnsi="Calibri" w:cs="Calibri"/>
                <w:color w:val="000000"/>
                <w:sz w:val="14"/>
                <w:szCs w:val="14"/>
              </w:rPr>
              <w:t>7</w:t>
            </w:r>
          </w:p>
        </w:tc>
        <w:tc>
          <w:tcPr>
            <w:tcW w:w="0" w:type="auto"/>
            <w:tcBorders>
              <w:top w:val="nil"/>
              <w:left w:val="nil"/>
              <w:bottom w:val="nil"/>
              <w:right w:val="nil"/>
            </w:tcBorders>
            <w:noWrap/>
            <w:hideMark/>
          </w:tcPr>
          <w:p w14:paraId="2FA9958E" w14:textId="77777777" w:rsidR="00D946DD" w:rsidRPr="00057A43" w:rsidRDefault="00D946DD" w:rsidP="00F85799">
            <w:pPr>
              <w:spacing w:after="0" w:line="240" w:lineRule="auto"/>
              <w:rPr>
                <w:rFonts w:ascii="Calibri" w:eastAsia="Times New Roman" w:hAnsi="Calibri" w:cs="Calibri"/>
                <w:color w:val="000000"/>
                <w:sz w:val="14"/>
                <w:szCs w:val="14"/>
              </w:rPr>
            </w:pPr>
            <w:proofErr w:type="spellStart"/>
            <w:r w:rsidRPr="00057A43">
              <w:rPr>
                <w:rFonts w:ascii="Calibri" w:eastAsia="Times New Roman" w:hAnsi="Calibri" w:cs="Calibri"/>
                <w:color w:val="000000"/>
                <w:sz w:val="14"/>
                <w:szCs w:val="14"/>
              </w:rPr>
              <w:t>kahl</w:t>
            </w:r>
            <w:proofErr w:type="spellEnd"/>
            <w:r w:rsidRPr="00057A43">
              <w:rPr>
                <w:rFonts w:ascii="Calibri" w:eastAsia="Times New Roman" w:hAnsi="Calibri" w:cs="Calibri"/>
                <w:color w:val="000000"/>
                <w:sz w:val="14"/>
                <w:szCs w:val="14"/>
              </w:rPr>
              <w:t>, 2018</w:t>
            </w:r>
          </w:p>
        </w:tc>
        <w:tc>
          <w:tcPr>
            <w:tcW w:w="0" w:type="auto"/>
            <w:tcBorders>
              <w:top w:val="nil"/>
              <w:left w:val="nil"/>
              <w:bottom w:val="nil"/>
              <w:right w:val="nil"/>
            </w:tcBorders>
            <w:hideMark/>
          </w:tcPr>
          <w:p w14:paraId="17DB341E"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Brazil</w:t>
            </w:r>
          </w:p>
        </w:tc>
        <w:tc>
          <w:tcPr>
            <w:tcW w:w="0" w:type="auto"/>
            <w:tcBorders>
              <w:top w:val="nil"/>
              <w:left w:val="nil"/>
              <w:bottom w:val="nil"/>
              <w:right w:val="nil"/>
            </w:tcBorders>
            <w:hideMark/>
          </w:tcPr>
          <w:p w14:paraId="4F6B19F8"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Agricultural worker: Tobacco farmer</w:t>
            </w:r>
          </w:p>
        </w:tc>
        <w:tc>
          <w:tcPr>
            <w:tcW w:w="0" w:type="auto"/>
            <w:tcBorders>
              <w:top w:val="nil"/>
              <w:left w:val="nil"/>
              <w:bottom w:val="nil"/>
              <w:right w:val="nil"/>
            </w:tcBorders>
            <w:hideMark/>
          </w:tcPr>
          <w:p w14:paraId="5AD02C56"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Office worker in the same area, at least 15 KM away from any fields</w:t>
            </w:r>
          </w:p>
        </w:tc>
        <w:tc>
          <w:tcPr>
            <w:tcW w:w="0" w:type="auto"/>
            <w:tcBorders>
              <w:top w:val="nil"/>
              <w:left w:val="nil"/>
              <w:bottom w:val="nil"/>
              <w:right w:val="nil"/>
            </w:tcBorders>
            <w:hideMark/>
          </w:tcPr>
          <w:p w14:paraId="7F41D8FF"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Tobacco</w:t>
            </w:r>
          </w:p>
        </w:tc>
        <w:tc>
          <w:tcPr>
            <w:tcW w:w="0" w:type="auto"/>
            <w:tcBorders>
              <w:top w:val="nil"/>
              <w:left w:val="nil"/>
              <w:bottom w:val="nil"/>
              <w:right w:val="nil"/>
            </w:tcBorders>
            <w:hideMark/>
          </w:tcPr>
          <w:p w14:paraId="1C2EB536"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Insecticide</w:t>
            </w:r>
          </w:p>
        </w:tc>
        <w:tc>
          <w:tcPr>
            <w:tcW w:w="0" w:type="auto"/>
            <w:tcBorders>
              <w:top w:val="nil"/>
              <w:left w:val="nil"/>
              <w:bottom w:val="nil"/>
              <w:right w:val="nil"/>
            </w:tcBorders>
            <w:hideMark/>
          </w:tcPr>
          <w:p w14:paraId="46EA94C9"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Organophosphate</w:t>
            </w:r>
          </w:p>
        </w:tc>
        <w:tc>
          <w:tcPr>
            <w:tcW w:w="0" w:type="auto"/>
            <w:tcBorders>
              <w:top w:val="nil"/>
              <w:left w:val="nil"/>
              <w:bottom w:val="nil"/>
              <w:right w:val="nil"/>
            </w:tcBorders>
            <w:hideMark/>
          </w:tcPr>
          <w:p w14:paraId="305AB764"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0DE49331" w14:textId="77777777" w:rsidTr="00F85799">
        <w:trPr>
          <w:trHeight w:val="290"/>
        </w:trPr>
        <w:tc>
          <w:tcPr>
            <w:tcW w:w="0" w:type="auto"/>
            <w:tcBorders>
              <w:top w:val="nil"/>
              <w:left w:val="nil"/>
              <w:bottom w:val="nil"/>
              <w:right w:val="nil"/>
            </w:tcBorders>
            <w:noWrap/>
            <w:hideMark/>
          </w:tcPr>
          <w:p w14:paraId="0C910F98"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340FED19"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207985E"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86D488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3836E74"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431401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073A39E"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Fungicides</w:t>
            </w:r>
          </w:p>
        </w:tc>
        <w:tc>
          <w:tcPr>
            <w:tcW w:w="0" w:type="auto"/>
            <w:tcBorders>
              <w:top w:val="nil"/>
              <w:left w:val="nil"/>
              <w:bottom w:val="nil"/>
              <w:right w:val="nil"/>
            </w:tcBorders>
            <w:noWrap/>
            <w:hideMark/>
          </w:tcPr>
          <w:p w14:paraId="2F58BD44"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 xml:space="preserve">Mancozeb </w:t>
            </w:r>
          </w:p>
        </w:tc>
        <w:tc>
          <w:tcPr>
            <w:tcW w:w="0" w:type="auto"/>
            <w:tcBorders>
              <w:top w:val="nil"/>
              <w:left w:val="nil"/>
              <w:bottom w:val="nil"/>
              <w:right w:val="nil"/>
            </w:tcBorders>
            <w:noWrap/>
            <w:hideMark/>
          </w:tcPr>
          <w:p w14:paraId="7A619D83"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66E58429" w14:textId="77777777" w:rsidTr="00F85799">
        <w:trPr>
          <w:trHeight w:val="870"/>
        </w:trPr>
        <w:tc>
          <w:tcPr>
            <w:tcW w:w="0" w:type="auto"/>
            <w:tcBorders>
              <w:top w:val="nil"/>
              <w:left w:val="nil"/>
              <w:bottom w:val="nil"/>
              <w:right w:val="nil"/>
            </w:tcBorders>
            <w:noWrap/>
            <w:hideMark/>
          </w:tcPr>
          <w:p w14:paraId="14EF8829"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444739B4"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B7D79B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7B26A3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2A0D369"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EDB356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A9D0E49"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hideMark/>
          </w:tcPr>
          <w:p w14:paraId="1639B3C7"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 xml:space="preserve">Magnesium </w:t>
            </w:r>
            <w:proofErr w:type="spellStart"/>
            <w:r w:rsidRPr="00057A43">
              <w:rPr>
                <w:rFonts w:ascii="Calibri" w:eastAsia="Times New Roman" w:hAnsi="Calibri" w:cs="Calibri"/>
                <w:color w:val="000000"/>
                <w:sz w:val="14"/>
                <w:szCs w:val="14"/>
              </w:rPr>
              <w:t>aluminium</w:t>
            </w:r>
            <w:proofErr w:type="spellEnd"/>
            <w:r w:rsidRPr="00057A43">
              <w:rPr>
                <w:rFonts w:ascii="Calibri" w:eastAsia="Times New Roman" w:hAnsi="Calibri" w:cs="Calibri"/>
                <w:color w:val="000000"/>
                <w:sz w:val="14"/>
                <w:szCs w:val="14"/>
              </w:rPr>
              <w:t xml:space="preserve"> phosphide</w:t>
            </w:r>
          </w:p>
        </w:tc>
        <w:tc>
          <w:tcPr>
            <w:tcW w:w="0" w:type="auto"/>
            <w:tcBorders>
              <w:top w:val="nil"/>
              <w:left w:val="nil"/>
              <w:bottom w:val="nil"/>
              <w:right w:val="nil"/>
            </w:tcBorders>
            <w:noWrap/>
            <w:hideMark/>
          </w:tcPr>
          <w:p w14:paraId="3EB2A80B"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5626D3FC" w14:textId="77777777" w:rsidTr="00F85799">
        <w:trPr>
          <w:trHeight w:val="290"/>
        </w:trPr>
        <w:tc>
          <w:tcPr>
            <w:tcW w:w="0" w:type="auto"/>
            <w:tcBorders>
              <w:top w:val="nil"/>
              <w:left w:val="nil"/>
              <w:bottom w:val="nil"/>
              <w:right w:val="nil"/>
            </w:tcBorders>
            <w:noWrap/>
            <w:hideMark/>
          </w:tcPr>
          <w:p w14:paraId="0E0C14C1"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0084ED4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68EB8D9"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C561555"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D7D1B3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38972B8"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B02D064"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601541D"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Copper Oxide</w:t>
            </w:r>
          </w:p>
        </w:tc>
        <w:tc>
          <w:tcPr>
            <w:tcW w:w="0" w:type="auto"/>
            <w:tcBorders>
              <w:top w:val="nil"/>
              <w:left w:val="nil"/>
              <w:bottom w:val="nil"/>
              <w:right w:val="nil"/>
            </w:tcBorders>
            <w:noWrap/>
            <w:hideMark/>
          </w:tcPr>
          <w:p w14:paraId="7C049075"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7B1B14AF" w14:textId="77777777" w:rsidTr="00F85799">
        <w:trPr>
          <w:trHeight w:val="290"/>
        </w:trPr>
        <w:tc>
          <w:tcPr>
            <w:tcW w:w="0" w:type="auto"/>
            <w:tcBorders>
              <w:top w:val="nil"/>
              <w:left w:val="nil"/>
              <w:bottom w:val="nil"/>
              <w:right w:val="nil"/>
            </w:tcBorders>
            <w:noWrap/>
            <w:hideMark/>
          </w:tcPr>
          <w:p w14:paraId="2A9F5193" w14:textId="1A605ED6"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1</w:t>
            </w:r>
            <w:r w:rsidR="002E4A93" w:rsidRPr="00057A43">
              <w:rPr>
                <w:rFonts w:ascii="Calibri" w:eastAsia="Times New Roman" w:hAnsi="Calibri" w:cs="Calibri"/>
                <w:color w:val="000000"/>
                <w:sz w:val="14"/>
                <w:szCs w:val="14"/>
              </w:rPr>
              <w:t>8</w:t>
            </w:r>
          </w:p>
        </w:tc>
        <w:tc>
          <w:tcPr>
            <w:tcW w:w="0" w:type="auto"/>
            <w:tcBorders>
              <w:top w:val="nil"/>
              <w:left w:val="nil"/>
              <w:bottom w:val="nil"/>
              <w:right w:val="nil"/>
            </w:tcBorders>
            <w:noWrap/>
            <w:hideMark/>
          </w:tcPr>
          <w:p w14:paraId="3D0944E0" w14:textId="77777777" w:rsidR="00D946DD" w:rsidRPr="00057A43" w:rsidRDefault="00D946DD" w:rsidP="00F85799">
            <w:pPr>
              <w:spacing w:after="0" w:line="240" w:lineRule="auto"/>
              <w:rPr>
                <w:rFonts w:ascii="Calibri" w:eastAsia="Times New Roman" w:hAnsi="Calibri" w:cs="Calibri"/>
                <w:color w:val="000000"/>
                <w:sz w:val="14"/>
                <w:szCs w:val="14"/>
              </w:rPr>
            </w:pPr>
            <w:proofErr w:type="spellStart"/>
            <w:r w:rsidRPr="00057A43">
              <w:rPr>
                <w:rFonts w:ascii="Calibri" w:eastAsia="Times New Roman" w:hAnsi="Calibri" w:cs="Calibri"/>
                <w:color w:val="000000"/>
                <w:sz w:val="14"/>
                <w:szCs w:val="14"/>
              </w:rPr>
              <w:t>cobanoglu</w:t>
            </w:r>
            <w:proofErr w:type="spellEnd"/>
            <w:r w:rsidRPr="00057A43">
              <w:rPr>
                <w:rFonts w:ascii="Calibri" w:eastAsia="Times New Roman" w:hAnsi="Calibri" w:cs="Calibri"/>
                <w:color w:val="000000"/>
                <w:sz w:val="14"/>
                <w:szCs w:val="14"/>
              </w:rPr>
              <w:t>, 2019</w:t>
            </w:r>
          </w:p>
        </w:tc>
        <w:tc>
          <w:tcPr>
            <w:tcW w:w="0" w:type="auto"/>
            <w:tcBorders>
              <w:top w:val="nil"/>
              <w:left w:val="nil"/>
              <w:bottom w:val="nil"/>
              <w:right w:val="nil"/>
            </w:tcBorders>
            <w:hideMark/>
          </w:tcPr>
          <w:p w14:paraId="27A4225D"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Turkey</w:t>
            </w:r>
          </w:p>
        </w:tc>
        <w:tc>
          <w:tcPr>
            <w:tcW w:w="0" w:type="auto"/>
            <w:tcBorders>
              <w:top w:val="nil"/>
              <w:left w:val="nil"/>
              <w:bottom w:val="nil"/>
              <w:right w:val="nil"/>
            </w:tcBorders>
            <w:noWrap/>
            <w:hideMark/>
          </w:tcPr>
          <w:p w14:paraId="5EC70D38"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Greenhouse worker</w:t>
            </w:r>
          </w:p>
        </w:tc>
        <w:tc>
          <w:tcPr>
            <w:tcW w:w="0" w:type="auto"/>
            <w:tcBorders>
              <w:top w:val="nil"/>
              <w:left w:val="nil"/>
              <w:bottom w:val="nil"/>
              <w:right w:val="nil"/>
            </w:tcBorders>
            <w:noWrap/>
            <w:hideMark/>
          </w:tcPr>
          <w:p w14:paraId="15530978"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Another job in the same area</w:t>
            </w:r>
          </w:p>
        </w:tc>
        <w:tc>
          <w:tcPr>
            <w:tcW w:w="0" w:type="auto"/>
            <w:tcBorders>
              <w:top w:val="nil"/>
              <w:left w:val="nil"/>
              <w:bottom w:val="nil"/>
              <w:right w:val="nil"/>
            </w:tcBorders>
            <w:noWrap/>
            <w:hideMark/>
          </w:tcPr>
          <w:p w14:paraId="2D9EF831"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Vegetables</w:t>
            </w:r>
          </w:p>
        </w:tc>
        <w:tc>
          <w:tcPr>
            <w:tcW w:w="0" w:type="auto"/>
            <w:tcBorders>
              <w:top w:val="nil"/>
              <w:left w:val="nil"/>
              <w:bottom w:val="nil"/>
              <w:right w:val="nil"/>
            </w:tcBorders>
            <w:noWrap/>
            <w:hideMark/>
          </w:tcPr>
          <w:p w14:paraId="46A44119"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Fungicide</w:t>
            </w:r>
          </w:p>
        </w:tc>
        <w:tc>
          <w:tcPr>
            <w:tcW w:w="0" w:type="auto"/>
            <w:tcBorders>
              <w:top w:val="nil"/>
              <w:left w:val="nil"/>
              <w:bottom w:val="nil"/>
              <w:right w:val="nil"/>
            </w:tcBorders>
            <w:noWrap/>
            <w:hideMark/>
          </w:tcPr>
          <w:p w14:paraId="266238FF"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Propineb</w:t>
            </w:r>
          </w:p>
        </w:tc>
        <w:tc>
          <w:tcPr>
            <w:tcW w:w="0" w:type="auto"/>
            <w:tcBorders>
              <w:top w:val="nil"/>
              <w:left w:val="nil"/>
              <w:bottom w:val="nil"/>
              <w:right w:val="nil"/>
            </w:tcBorders>
            <w:noWrap/>
            <w:hideMark/>
          </w:tcPr>
          <w:p w14:paraId="21314B1B"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9.37%</w:t>
            </w:r>
          </w:p>
        </w:tc>
      </w:tr>
      <w:tr w:rsidR="00D946DD" w:rsidRPr="00057A43" w14:paraId="13046B27" w14:textId="77777777" w:rsidTr="00F85799">
        <w:trPr>
          <w:trHeight w:val="290"/>
        </w:trPr>
        <w:tc>
          <w:tcPr>
            <w:tcW w:w="0" w:type="auto"/>
            <w:tcBorders>
              <w:top w:val="nil"/>
              <w:left w:val="nil"/>
              <w:bottom w:val="nil"/>
              <w:right w:val="nil"/>
            </w:tcBorders>
            <w:noWrap/>
            <w:hideMark/>
          </w:tcPr>
          <w:p w14:paraId="58F58186"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5D76C69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0ACC786"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F6F3C8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9716FD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FDB7314"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0DA8B0E"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B1541D3" w14:textId="77777777" w:rsidR="00D946DD" w:rsidRPr="00057A43" w:rsidRDefault="00D946DD" w:rsidP="00F85799">
            <w:pPr>
              <w:spacing w:after="0" w:line="240" w:lineRule="auto"/>
              <w:rPr>
                <w:rFonts w:ascii="Calibri" w:eastAsia="Times New Roman" w:hAnsi="Calibri" w:cs="Calibri"/>
                <w:color w:val="000000"/>
                <w:sz w:val="14"/>
                <w:szCs w:val="14"/>
              </w:rPr>
            </w:pPr>
            <w:proofErr w:type="spellStart"/>
            <w:r w:rsidRPr="00057A43">
              <w:rPr>
                <w:rFonts w:ascii="Calibri" w:eastAsia="Times New Roman" w:hAnsi="Calibri" w:cs="Calibri"/>
                <w:color w:val="000000"/>
                <w:sz w:val="14"/>
                <w:szCs w:val="14"/>
              </w:rPr>
              <w:t>Captan</w:t>
            </w:r>
            <w:proofErr w:type="spellEnd"/>
          </w:p>
        </w:tc>
        <w:tc>
          <w:tcPr>
            <w:tcW w:w="0" w:type="auto"/>
            <w:tcBorders>
              <w:top w:val="nil"/>
              <w:left w:val="nil"/>
              <w:bottom w:val="nil"/>
              <w:right w:val="nil"/>
            </w:tcBorders>
            <w:noWrap/>
            <w:hideMark/>
          </w:tcPr>
          <w:p w14:paraId="698AF5CB"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12.50%</w:t>
            </w:r>
          </w:p>
        </w:tc>
      </w:tr>
      <w:tr w:rsidR="00D946DD" w:rsidRPr="00057A43" w14:paraId="15564B5C" w14:textId="77777777" w:rsidTr="00F85799">
        <w:trPr>
          <w:trHeight w:val="290"/>
        </w:trPr>
        <w:tc>
          <w:tcPr>
            <w:tcW w:w="0" w:type="auto"/>
            <w:tcBorders>
              <w:top w:val="nil"/>
              <w:left w:val="nil"/>
              <w:bottom w:val="nil"/>
              <w:right w:val="nil"/>
            </w:tcBorders>
            <w:noWrap/>
            <w:hideMark/>
          </w:tcPr>
          <w:p w14:paraId="2B8F7B0E"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3A70914B"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B82AF7C"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F92D53B"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F0B0037"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4141845"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1F3E43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485C61A"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Copper oxychloride</w:t>
            </w:r>
          </w:p>
        </w:tc>
        <w:tc>
          <w:tcPr>
            <w:tcW w:w="0" w:type="auto"/>
            <w:tcBorders>
              <w:top w:val="nil"/>
              <w:left w:val="nil"/>
              <w:bottom w:val="nil"/>
              <w:right w:val="nil"/>
            </w:tcBorders>
            <w:noWrap/>
            <w:hideMark/>
          </w:tcPr>
          <w:p w14:paraId="3B0DA3EB"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9.37%</w:t>
            </w:r>
          </w:p>
        </w:tc>
      </w:tr>
      <w:tr w:rsidR="00D946DD" w:rsidRPr="00057A43" w14:paraId="6C0EC53E" w14:textId="77777777" w:rsidTr="00F85799">
        <w:trPr>
          <w:trHeight w:val="290"/>
        </w:trPr>
        <w:tc>
          <w:tcPr>
            <w:tcW w:w="0" w:type="auto"/>
            <w:tcBorders>
              <w:top w:val="nil"/>
              <w:left w:val="nil"/>
              <w:bottom w:val="nil"/>
              <w:right w:val="nil"/>
            </w:tcBorders>
            <w:noWrap/>
            <w:hideMark/>
          </w:tcPr>
          <w:p w14:paraId="2A95CBDC"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4FBA7CAE"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04DFD2C"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AF65249"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6BF711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9617C0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BDF229B"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A3F71E5"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Penconazole</w:t>
            </w:r>
          </w:p>
        </w:tc>
        <w:tc>
          <w:tcPr>
            <w:tcW w:w="0" w:type="auto"/>
            <w:tcBorders>
              <w:top w:val="nil"/>
              <w:left w:val="nil"/>
              <w:bottom w:val="nil"/>
              <w:right w:val="nil"/>
            </w:tcBorders>
            <w:noWrap/>
            <w:hideMark/>
          </w:tcPr>
          <w:p w14:paraId="7F013302"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3.12%</w:t>
            </w:r>
          </w:p>
        </w:tc>
      </w:tr>
      <w:tr w:rsidR="00D946DD" w:rsidRPr="00057A43" w14:paraId="5213B180" w14:textId="77777777" w:rsidTr="00F85799">
        <w:trPr>
          <w:trHeight w:val="290"/>
        </w:trPr>
        <w:tc>
          <w:tcPr>
            <w:tcW w:w="0" w:type="auto"/>
            <w:tcBorders>
              <w:top w:val="nil"/>
              <w:left w:val="nil"/>
              <w:bottom w:val="nil"/>
              <w:right w:val="nil"/>
            </w:tcBorders>
            <w:noWrap/>
            <w:hideMark/>
          </w:tcPr>
          <w:p w14:paraId="0DB1BC8F"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769B761D"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50F3145"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2E1EBEB"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0249DFD"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7CDEA6B"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1A70036"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EBFDC79" w14:textId="77777777" w:rsidR="00D946DD" w:rsidRPr="00057A43" w:rsidRDefault="00D946DD" w:rsidP="00F85799">
            <w:pPr>
              <w:spacing w:after="0" w:line="240" w:lineRule="auto"/>
              <w:rPr>
                <w:rFonts w:ascii="Calibri" w:eastAsia="Times New Roman" w:hAnsi="Calibri" w:cs="Calibri"/>
                <w:color w:val="000000"/>
                <w:sz w:val="14"/>
                <w:szCs w:val="14"/>
              </w:rPr>
            </w:pPr>
            <w:proofErr w:type="spellStart"/>
            <w:r w:rsidRPr="00057A43">
              <w:rPr>
                <w:rFonts w:ascii="Calibri" w:eastAsia="Times New Roman" w:hAnsi="Calibri" w:cs="Calibri"/>
                <w:color w:val="000000"/>
                <w:sz w:val="14"/>
                <w:szCs w:val="14"/>
              </w:rPr>
              <w:t>Boscalid</w:t>
            </w:r>
            <w:proofErr w:type="spellEnd"/>
          </w:p>
        </w:tc>
        <w:tc>
          <w:tcPr>
            <w:tcW w:w="0" w:type="auto"/>
            <w:tcBorders>
              <w:top w:val="nil"/>
              <w:left w:val="nil"/>
              <w:bottom w:val="nil"/>
              <w:right w:val="nil"/>
            </w:tcBorders>
            <w:noWrap/>
            <w:hideMark/>
          </w:tcPr>
          <w:p w14:paraId="517A0B63"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6.25%</w:t>
            </w:r>
          </w:p>
        </w:tc>
      </w:tr>
      <w:tr w:rsidR="00D946DD" w:rsidRPr="00057A43" w14:paraId="452C0B8D" w14:textId="77777777" w:rsidTr="00F85799">
        <w:trPr>
          <w:trHeight w:val="290"/>
        </w:trPr>
        <w:tc>
          <w:tcPr>
            <w:tcW w:w="0" w:type="auto"/>
            <w:tcBorders>
              <w:top w:val="nil"/>
              <w:left w:val="nil"/>
              <w:bottom w:val="nil"/>
              <w:right w:val="nil"/>
            </w:tcBorders>
            <w:noWrap/>
            <w:hideMark/>
          </w:tcPr>
          <w:p w14:paraId="588D61DA"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42EFC6AE"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3A5DCED"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D19302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A597A5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5B77FEC"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BB3678A"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Insecticide</w:t>
            </w:r>
          </w:p>
        </w:tc>
        <w:tc>
          <w:tcPr>
            <w:tcW w:w="0" w:type="auto"/>
            <w:tcBorders>
              <w:top w:val="nil"/>
              <w:left w:val="nil"/>
              <w:bottom w:val="nil"/>
              <w:right w:val="nil"/>
            </w:tcBorders>
            <w:noWrap/>
            <w:hideMark/>
          </w:tcPr>
          <w:p w14:paraId="4C97D4B3"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Cypermethrin</w:t>
            </w:r>
          </w:p>
        </w:tc>
        <w:tc>
          <w:tcPr>
            <w:tcW w:w="0" w:type="auto"/>
            <w:tcBorders>
              <w:top w:val="nil"/>
              <w:left w:val="nil"/>
              <w:bottom w:val="nil"/>
              <w:right w:val="nil"/>
            </w:tcBorders>
            <w:noWrap/>
            <w:hideMark/>
          </w:tcPr>
          <w:p w14:paraId="77C7C060"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9.37%</w:t>
            </w:r>
          </w:p>
        </w:tc>
      </w:tr>
      <w:tr w:rsidR="00D946DD" w:rsidRPr="00057A43" w14:paraId="4FCA4A96" w14:textId="77777777" w:rsidTr="00F85799">
        <w:trPr>
          <w:trHeight w:val="290"/>
        </w:trPr>
        <w:tc>
          <w:tcPr>
            <w:tcW w:w="0" w:type="auto"/>
            <w:tcBorders>
              <w:top w:val="nil"/>
              <w:left w:val="nil"/>
              <w:bottom w:val="nil"/>
              <w:right w:val="nil"/>
            </w:tcBorders>
            <w:noWrap/>
            <w:hideMark/>
          </w:tcPr>
          <w:p w14:paraId="45C3F09F"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08F2D9C8"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7999536"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9FE245E"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5C5E544"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3F9479B"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D3CE059"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3778469"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Alphacypermethrin</w:t>
            </w:r>
          </w:p>
        </w:tc>
        <w:tc>
          <w:tcPr>
            <w:tcW w:w="0" w:type="auto"/>
            <w:tcBorders>
              <w:top w:val="nil"/>
              <w:left w:val="nil"/>
              <w:bottom w:val="nil"/>
              <w:right w:val="nil"/>
            </w:tcBorders>
            <w:noWrap/>
            <w:hideMark/>
          </w:tcPr>
          <w:p w14:paraId="0B1F6DF7"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3.12%</w:t>
            </w:r>
          </w:p>
        </w:tc>
      </w:tr>
      <w:tr w:rsidR="00D946DD" w:rsidRPr="00057A43" w14:paraId="22450C25" w14:textId="77777777" w:rsidTr="00F85799">
        <w:trPr>
          <w:trHeight w:val="290"/>
        </w:trPr>
        <w:tc>
          <w:tcPr>
            <w:tcW w:w="0" w:type="auto"/>
            <w:tcBorders>
              <w:top w:val="nil"/>
              <w:left w:val="nil"/>
              <w:bottom w:val="nil"/>
              <w:right w:val="nil"/>
            </w:tcBorders>
            <w:noWrap/>
            <w:hideMark/>
          </w:tcPr>
          <w:p w14:paraId="1E9C3CA1"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6ACEA1AF"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41DB56E"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2C6045E"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1A267F6"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E7B0BBB"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17DC3B9"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0CA724B"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Deltamethrin</w:t>
            </w:r>
          </w:p>
        </w:tc>
        <w:tc>
          <w:tcPr>
            <w:tcW w:w="0" w:type="auto"/>
            <w:tcBorders>
              <w:top w:val="nil"/>
              <w:left w:val="nil"/>
              <w:bottom w:val="nil"/>
              <w:right w:val="nil"/>
            </w:tcBorders>
            <w:noWrap/>
            <w:hideMark/>
          </w:tcPr>
          <w:p w14:paraId="718F51E1"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18.75%</w:t>
            </w:r>
          </w:p>
        </w:tc>
      </w:tr>
      <w:tr w:rsidR="00D946DD" w:rsidRPr="00057A43" w14:paraId="2111E105" w14:textId="77777777" w:rsidTr="00F85799">
        <w:trPr>
          <w:trHeight w:val="290"/>
        </w:trPr>
        <w:tc>
          <w:tcPr>
            <w:tcW w:w="0" w:type="auto"/>
            <w:tcBorders>
              <w:top w:val="nil"/>
              <w:left w:val="nil"/>
              <w:bottom w:val="nil"/>
              <w:right w:val="nil"/>
            </w:tcBorders>
            <w:noWrap/>
            <w:hideMark/>
          </w:tcPr>
          <w:p w14:paraId="4DEF9991"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7BE33D5E"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7B63C5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536369E"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BDA10C9"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7C2AA2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205E69F"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76D1671"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Chlorpyrifos</w:t>
            </w:r>
          </w:p>
        </w:tc>
        <w:tc>
          <w:tcPr>
            <w:tcW w:w="0" w:type="auto"/>
            <w:tcBorders>
              <w:top w:val="nil"/>
              <w:left w:val="nil"/>
              <w:bottom w:val="nil"/>
              <w:right w:val="nil"/>
            </w:tcBorders>
            <w:noWrap/>
            <w:hideMark/>
          </w:tcPr>
          <w:p w14:paraId="7F0294C2"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6.25%</w:t>
            </w:r>
          </w:p>
        </w:tc>
      </w:tr>
      <w:tr w:rsidR="00D946DD" w:rsidRPr="00057A43" w14:paraId="75AA09D4" w14:textId="77777777" w:rsidTr="00F85799">
        <w:trPr>
          <w:trHeight w:val="290"/>
        </w:trPr>
        <w:tc>
          <w:tcPr>
            <w:tcW w:w="0" w:type="auto"/>
            <w:tcBorders>
              <w:top w:val="nil"/>
              <w:left w:val="nil"/>
              <w:bottom w:val="nil"/>
              <w:right w:val="nil"/>
            </w:tcBorders>
            <w:noWrap/>
            <w:hideMark/>
          </w:tcPr>
          <w:p w14:paraId="45F2511C"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7C1E8645"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A1202DF"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004FDF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A8F446B"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540A15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B7AC36D"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FA7FC3E"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Permethrin</w:t>
            </w:r>
          </w:p>
        </w:tc>
        <w:tc>
          <w:tcPr>
            <w:tcW w:w="0" w:type="auto"/>
            <w:tcBorders>
              <w:top w:val="nil"/>
              <w:left w:val="nil"/>
              <w:bottom w:val="nil"/>
              <w:right w:val="nil"/>
            </w:tcBorders>
            <w:noWrap/>
            <w:hideMark/>
          </w:tcPr>
          <w:p w14:paraId="1A84D9F3"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3.12%</w:t>
            </w:r>
          </w:p>
        </w:tc>
      </w:tr>
      <w:tr w:rsidR="00D946DD" w:rsidRPr="00057A43" w14:paraId="5AFEA7F0" w14:textId="77777777" w:rsidTr="00F85799">
        <w:trPr>
          <w:trHeight w:val="290"/>
        </w:trPr>
        <w:tc>
          <w:tcPr>
            <w:tcW w:w="0" w:type="auto"/>
            <w:tcBorders>
              <w:top w:val="nil"/>
              <w:left w:val="nil"/>
              <w:bottom w:val="nil"/>
              <w:right w:val="nil"/>
            </w:tcBorders>
            <w:noWrap/>
            <w:hideMark/>
          </w:tcPr>
          <w:p w14:paraId="1747FFF5"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403309E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10EFF9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76F16B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BC68D45"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B2676DE"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DAB0495"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Herbicide</w:t>
            </w:r>
          </w:p>
        </w:tc>
        <w:tc>
          <w:tcPr>
            <w:tcW w:w="0" w:type="auto"/>
            <w:tcBorders>
              <w:top w:val="nil"/>
              <w:left w:val="nil"/>
              <w:bottom w:val="nil"/>
              <w:right w:val="nil"/>
            </w:tcBorders>
            <w:noWrap/>
            <w:hideMark/>
          </w:tcPr>
          <w:p w14:paraId="44DB8B1D" w14:textId="77777777" w:rsidR="00D946DD" w:rsidRPr="00057A43" w:rsidRDefault="00D946DD" w:rsidP="00F85799">
            <w:pPr>
              <w:spacing w:after="0" w:line="240" w:lineRule="auto"/>
              <w:rPr>
                <w:rFonts w:ascii="Calibri" w:eastAsia="Times New Roman" w:hAnsi="Calibri" w:cs="Calibri"/>
                <w:color w:val="000000"/>
                <w:sz w:val="14"/>
                <w:szCs w:val="14"/>
              </w:rPr>
            </w:pPr>
            <w:proofErr w:type="spellStart"/>
            <w:r w:rsidRPr="00057A43">
              <w:rPr>
                <w:rFonts w:ascii="Calibri" w:eastAsia="Times New Roman" w:hAnsi="Calibri" w:cs="Calibri"/>
                <w:color w:val="000000"/>
                <w:sz w:val="14"/>
                <w:szCs w:val="14"/>
              </w:rPr>
              <w:t>Cycloxydin</w:t>
            </w:r>
            <w:proofErr w:type="spellEnd"/>
          </w:p>
        </w:tc>
        <w:tc>
          <w:tcPr>
            <w:tcW w:w="0" w:type="auto"/>
            <w:tcBorders>
              <w:top w:val="nil"/>
              <w:left w:val="nil"/>
              <w:bottom w:val="nil"/>
              <w:right w:val="nil"/>
            </w:tcBorders>
            <w:noWrap/>
            <w:hideMark/>
          </w:tcPr>
          <w:p w14:paraId="3574C036"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18.75%</w:t>
            </w:r>
          </w:p>
        </w:tc>
      </w:tr>
      <w:tr w:rsidR="00D946DD" w:rsidRPr="00057A43" w14:paraId="1C4B2C43" w14:textId="77777777" w:rsidTr="00F85799">
        <w:trPr>
          <w:trHeight w:val="290"/>
        </w:trPr>
        <w:tc>
          <w:tcPr>
            <w:tcW w:w="0" w:type="auto"/>
            <w:tcBorders>
              <w:top w:val="nil"/>
              <w:left w:val="nil"/>
              <w:bottom w:val="nil"/>
              <w:right w:val="nil"/>
            </w:tcBorders>
            <w:noWrap/>
            <w:hideMark/>
          </w:tcPr>
          <w:p w14:paraId="767D9799" w14:textId="1CAF34A1"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1</w:t>
            </w:r>
            <w:r w:rsidR="002E4A93" w:rsidRPr="00057A43">
              <w:rPr>
                <w:rFonts w:ascii="Calibri" w:eastAsia="Times New Roman" w:hAnsi="Calibri" w:cs="Calibri"/>
                <w:color w:val="000000"/>
                <w:sz w:val="14"/>
                <w:szCs w:val="14"/>
              </w:rPr>
              <w:t>9</w:t>
            </w:r>
          </w:p>
        </w:tc>
        <w:tc>
          <w:tcPr>
            <w:tcW w:w="0" w:type="auto"/>
            <w:tcBorders>
              <w:top w:val="nil"/>
              <w:left w:val="nil"/>
              <w:bottom w:val="nil"/>
              <w:right w:val="nil"/>
            </w:tcBorders>
            <w:noWrap/>
            <w:hideMark/>
          </w:tcPr>
          <w:p w14:paraId="4B2DBA9F" w14:textId="77777777" w:rsidR="00D946DD" w:rsidRPr="00057A43" w:rsidRDefault="00D946DD" w:rsidP="00F85799">
            <w:pPr>
              <w:spacing w:after="0" w:line="240" w:lineRule="auto"/>
              <w:rPr>
                <w:rFonts w:ascii="Calibri" w:eastAsia="Times New Roman" w:hAnsi="Calibri" w:cs="Calibri"/>
                <w:color w:val="000000"/>
                <w:sz w:val="14"/>
                <w:szCs w:val="14"/>
              </w:rPr>
            </w:pPr>
            <w:proofErr w:type="spellStart"/>
            <w:r w:rsidRPr="00057A43">
              <w:rPr>
                <w:rFonts w:ascii="Calibri" w:eastAsia="Times New Roman" w:hAnsi="Calibri" w:cs="Calibri"/>
                <w:color w:val="000000"/>
                <w:sz w:val="14"/>
                <w:szCs w:val="14"/>
              </w:rPr>
              <w:t>Moshou</w:t>
            </w:r>
            <w:proofErr w:type="spellEnd"/>
            <w:r w:rsidRPr="00057A43">
              <w:rPr>
                <w:rFonts w:ascii="Calibri" w:eastAsia="Times New Roman" w:hAnsi="Calibri" w:cs="Calibri"/>
                <w:color w:val="000000"/>
                <w:sz w:val="14"/>
                <w:szCs w:val="14"/>
              </w:rPr>
              <w:t>, 2020</w:t>
            </w:r>
          </w:p>
        </w:tc>
        <w:tc>
          <w:tcPr>
            <w:tcW w:w="0" w:type="auto"/>
            <w:tcBorders>
              <w:top w:val="nil"/>
              <w:left w:val="nil"/>
              <w:bottom w:val="nil"/>
              <w:right w:val="nil"/>
            </w:tcBorders>
            <w:hideMark/>
          </w:tcPr>
          <w:p w14:paraId="345D5149"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Greece</w:t>
            </w:r>
          </w:p>
        </w:tc>
        <w:tc>
          <w:tcPr>
            <w:tcW w:w="0" w:type="auto"/>
            <w:tcBorders>
              <w:top w:val="nil"/>
              <w:left w:val="nil"/>
              <w:bottom w:val="nil"/>
              <w:right w:val="nil"/>
            </w:tcBorders>
            <w:noWrap/>
            <w:hideMark/>
          </w:tcPr>
          <w:p w14:paraId="7B042A18"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Agricultural worker</w:t>
            </w:r>
          </w:p>
        </w:tc>
        <w:tc>
          <w:tcPr>
            <w:tcW w:w="0" w:type="auto"/>
            <w:tcBorders>
              <w:top w:val="nil"/>
              <w:left w:val="nil"/>
              <w:bottom w:val="nil"/>
              <w:right w:val="nil"/>
            </w:tcBorders>
            <w:noWrap/>
            <w:hideMark/>
          </w:tcPr>
          <w:p w14:paraId="69CFCCFB"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Another job in the same area</w:t>
            </w:r>
          </w:p>
        </w:tc>
        <w:tc>
          <w:tcPr>
            <w:tcW w:w="0" w:type="auto"/>
            <w:tcBorders>
              <w:top w:val="nil"/>
              <w:left w:val="nil"/>
              <w:bottom w:val="nil"/>
              <w:right w:val="nil"/>
            </w:tcBorders>
            <w:noWrap/>
            <w:hideMark/>
          </w:tcPr>
          <w:p w14:paraId="63F7B989"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Olive tree</w:t>
            </w:r>
          </w:p>
        </w:tc>
        <w:tc>
          <w:tcPr>
            <w:tcW w:w="0" w:type="auto"/>
            <w:tcBorders>
              <w:top w:val="nil"/>
              <w:left w:val="nil"/>
              <w:bottom w:val="nil"/>
              <w:right w:val="nil"/>
            </w:tcBorders>
            <w:noWrap/>
            <w:hideMark/>
          </w:tcPr>
          <w:p w14:paraId="31959C61"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Insecticide</w:t>
            </w:r>
          </w:p>
        </w:tc>
        <w:tc>
          <w:tcPr>
            <w:tcW w:w="0" w:type="auto"/>
            <w:tcBorders>
              <w:top w:val="nil"/>
              <w:left w:val="nil"/>
              <w:bottom w:val="nil"/>
              <w:right w:val="nil"/>
            </w:tcBorders>
            <w:noWrap/>
            <w:hideMark/>
          </w:tcPr>
          <w:p w14:paraId="539D0662"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Organophosphate</w:t>
            </w:r>
          </w:p>
        </w:tc>
        <w:tc>
          <w:tcPr>
            <w:tcW w:w="0" w:type="auto"/>
            <w:tcBorders>
              <w:top w:val="nil"/>
              <w:left w:val="nil"/>
              <w:bottom w:val="nil"/>
              <w:right w:val="nil"/>
            </w:tcBorders>
            <w:noWrap/>
            <w:hideMark/>
          </w:tcPr>
          <w:p w14:paraId="4A0AD2F0"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0765DCFF" w14:textId="77777777" w:rsidTr="00F85799">
        <w:trPr>
          <w:trHeight w:val="290"/>
        </w:trPr>
        <w:tc>
          <w:tcPr>
            <w:tcW w:w="0" w:type="auto"/>
            <w:tcBorders>
              <w:top w:val="nil"/>
              <w:left w:val="nil"/>
              <w:bottom w:val="nil"/>
              <w:right w:val="nil"/>
            </w:tcBorders>
            <w:noWrap/>
            <w:hideMark/>
          </w:tcPr>
          <w:p w14:paraId="0AEDCF79"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603D1339"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217496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266AF47"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85F3AF7"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865FF75"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Citrus fruit</w:t>
            </w:r>
          </w:p>
        </w:tc>
        <w:tc>
          <w:tcPr>
            <w:tcW w:w="0" w:type="auto"/>
            <w:tcBorders>
              <w:top w:val="nil"/>
              <w:left w:val="nil"/>
              <w:bottom w:val="nil"/>
              <w:right w:val="nil"/>
            </w:tcBorders>
            <w:noWrap/>
            <w:hideMark/>
          </w:tcPr>
          <w:p w14:paraId="6C05EA4B"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39FA2154"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Carbamate</w:t>
            </w:r>
          </w:p>
        </w:tc>
        <w:tc>
          <w:tcPr>
            <w:tcW w:w="0" w:type="auto"/>
            <w:tcBorders>
              <w:top w:val="nil"/>
              <w:left w:val="nil"/>
              <w:bottom w:val="nil"/>
              <w:right w:val="nil"/>
            </w:tcBorders>
            <w:noWrap/>
            <w:hideMark/>
          </w:tcPr>
          <w:p w14:paraId="4BDD6483"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0BE8B712" w14:textId="77777777" w:rsidTr="00F85799">
        <w:trPr>
          <w:trHeight w:val="290"/>
        </w:trPr>
        <w:tc>
          <w:tcPr>
            <w:tcW w:w="0" w:type="auto"/>
            <w:tcBorders>
              <w:top w:val="nil"/>
              <w:left w:val="nil"/>
              <w:bottom w:val="nil"/>
              <w:right w:val="nil"/>
            </w:tcBorders>
            <w:noWrap/>
            <w:hideMark/>
          </w:tcPr>
          <w:p w14:paraId="69DBC939"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2FC37E74"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9D6ED7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5602F4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60313E9"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F1F85F3"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Tobacco</w:t>
            </w:r>
          </w:p>
        </w:tc>
        <w:tc>
          <w:tcPr>
            <w:tcW w:w="0" w:type="auto"/>
            <w:tcBorders>
              <w:top w:val="nil"/>
              <w:left w:val="nil"/>
              <w:bottom w:val="nil"/>
              <w:right w:val="nil"/>
            </w:tcBorders>
            <w:noWrap/>
            <w:hideMark/>
          </w:tcPr>
          <w:p w14:paraId="47626683"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25038203"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Imidazole</w:t>
            </w:r>
          </w:p>
        </w:tc>
        <w:tc>
          <w:tcPr>
            <w:tcW w:w="0" w:type="auto"/>
            <w:tcBorders>
              <w:top w:val="nil"/>
              <w:left w:val="nil"/>
              <w:bottom w:val="nil"/>
              <w:right w:val="nil"/>
            </w:tcBorders>
            <w:noWrap/>
            <w:hideMark/>
          </w:tcPr>
          <w:p w14:paraId="129F7F70"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6E1319D6" w14:textId="77777777" w:rsidTr="00F85799">
        <w:trPr>
          <w:trHeight w:val="290"/>
        </w:trPr>
        <w:tc>
          <w:tcPr>
            <w:tcW w:w="0" w:type="auto"/>
            <w:tcBorders>
              <w:top w:val="nil"/>
              <w:left w:val="nil"/>
              <w:bottom w:val="nil"/>
              <w:right w:val="nil"/>
            </w:tcBorders>
            <w:noWrap/>
            <w:hideMark/>
          </w:tcPr>
          <w:p w14:paraId="79C3D6AC"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690F79F8"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1C7181B"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DF484B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893860B"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E8A249E"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Vegetables</w:t>
            </w:r>
          </w:p>
        </w:tc>
        <w:tc>
          <w:tcPr>
            <w:tcW w:w="0" w:type="auto"/>
            <w:tcBorders>
              <w:top w:val="nil"/>
              <w:left w:val="nil"/>
              <w:bottom w:val="nil"/>
              <w:right w:val="nil"/>
            </w:tcBorders>
            <w:noWrap/>
            <w:hideMark/>
          </w:tcPr>
          <w:p w14:paraId="74ABAC51"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Herbicide</w:t>
            </w:r>
          </w:p>
        </w:tc>
        <w:tc>
          <w:tcPr>
            <w:tcW w:w="0" w:type="auto"/>
            <w:tcBorders>
              <w:top w:val="nil"/>
              <w:left w:val="nil"/>
              <w:bottom w:val="nil"/>
              <w:right w:val="nil"/>
            </w:tcBorders>
            <w:noWrap/>
            <w:hideMark/>
          </w:tcPr>
          <w:p w14:paraId="78FEA758" w14:textId="77777777" w:rsidR="00D946DD" w:rsidRPr="00057A43" w:rsidRDefault="00D946DD" w:rsidP="00F85799">
            <w:pPr>
              <w:spacing w:after="0" w:line="240" w:lineRule="auto"/>
              <w:rPr>
                <w:rFonts w:ascii="Calibri" w:eastAsia="Times New Roman" w:hAnsi="Calibri" w:cs="Calibri"/>
                <w:color w:val="000000"/>
                <w:sz w:val="14"/>
                <w:szCs w:val="14"/>
              </w:rPr>
            </w:pPr>
            <w:proofErr w:type="spellStart"/>
            <w:r w:rsidRPr="00057A43">
              <w:rPr>
                <w:rFonts w:ascii="Calibri" w:eastAsia="Times New Roman" w:hAnsi="Calibri" w:cs="Calibri"/>
                <w:color w:val="000000"/>
                <w:sz w:val="14"/>
                <w:szCs w:val="14"/>
              </w:rPr>
              <w:t>Dipyridium</w:t>
            </w:r>
            <w:proofErr w:type="spellEnd"/>
          </w:p>
        </w:tc>
        <w:tc>
          <w:tcPr>
            <w:tcW w:w="0" w:type="auto"/>
            <w:tcBorders>
              <w:top w:val="nil"/>
              <w:left w:val="nil"/>
              <w:bottom w:val="nil"/>
              <w:right w:val="nil"/>
            </w:tcBorders>
            <w:noWrap/>
            <w:hideMark/>
          </w:tcPr>
          <w:p w14:paraId="5C66C7FD"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51BA0AE7" w14:textId="77777777" w:rsidTr="00F85799">
        <w:trPr>
          <w:trHeight w:val="290"/>
        </w:trPr>
        <w:tc>
          <w:tcPr>
            <w:tcW w:w="0" w:type="auto"/>
            <w:tcBorders>
              <w:top w:val="nil"/>
              <w:left w:val="nil"/>
              <w:bottom w:val="nil"/>
              <w:right w:val="nil"/>
            </w:tcBorders>
            <w:noWrap/>
            <w:hideMark/>
          </w:tcPr>
          <w:p w14:paraId="6DD31A47"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56A41997"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076A32C"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25ECFB7"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A53555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9FE4E89"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Corn</w:t>
            </w:r>
          </w:p>
        </w:tc>
        <w:tc>
          <w:tcPr>
            <w:tcW w:w="0" w:type="auto"/>
            <w:tcBorders>
              <w:top w:val="nil"/>
              <w:left w:val="nil"/>
              <w:bottom w:val="nil"/>
              <w:right w:val="nil"/>
            </w:tcBorders>
            <w:noWrap/>
            <w:hideMark/>
          </w:tcPr>
          <w:p w14:paraId="3C17CCBD"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781648DF"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Sulfonylurea</w:t>
            </w:r>
          </w:p>
        </w:tc>
        <w:tc>
          <w:tcPr>
            <w:tcW w:w="0" w:type="auto"/>
            <w:tcBorders>
              <w:top w:val="nil"/>
              <w:left w:val="nil"/>
              <w:bottom w:val="nil"/>
              <w:right w:val="nil"/>
            </w:tcBorders>
            <w:noWrap/>
            <w:hideMark/>
          </w:tcPr>
          <w:p w14:paraId="09F68787"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4AB8DDE5" w14:textId="77777777" w:rsidTr="00F85799">
        <w:trPr>
          <w:trHeight w:val="580"/>
        </w:trPr>
        <w:tc>
          <w:tcPr>
            <w:tcW w:w="0" w:type="auto"/>
            <w:tcBorders>
              <w:top w:val="nil"/>
              <w:left w:val="nil"/>
              <w:bottom w:val="nil"/>
              <w:right w:val="nil"/>
            </w:tcBorders>
            <w:noWrap/>
            <w:hideMark/>
          </w:tcPr>
          <w:p w14:paraId="694116FC"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011B9DF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B86B23E"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970B4E4"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3D84EEF"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C58D637"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71EE4B2"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Fungicide</w:t>
            </w:r>
          </w:p>
        </w:tc>
        <w:tc>
          <w:tcPr>
            <w:tcW w:w="0" w:type="auto"/>
            <w:tcBorders>
              <w:top w:val="nil"/>
              <w:left w:val="nil"/>
              <w:bottom w:val="nil"/>
              <w:right w:val="nil"/>
            </w:tcBorders>
            <w:hideMark/>
          </w:tcPr>
          <w:p w14:paraId="67384153"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 xml:space="preserve">Benzonitrile </w:t>
            </w:r>
            <w:proofErr w:type="spellStart"/>
            <w:r w:rsidRPr="00057A43">
              <w:rPr>
                <w:rFonts w:ascii="Calibri" w:eastAsia="Times New Roman" w:hAnsi="Calibri" w:cs="Calibri"/>
                <w:color w:val="000000"/>
                <w:sz w:val="14"/>
                <w:szCs w:val="14"/>
              </w:rPr>
              <w:t>phenylamide</w:t>
            </w:r>
            <w:proofErr w:type="spellEnd"/>
          </w:p>
        </w:tc>
        <w:tc>
          <w:tcPr>
            <w:tcW w:w="0" w:type="auto"/>
            <w:tcBorders>
              <w:top w:val="nil"/>
              <w:left w:val="nil"/>
              <w:bottom w:val="nil"/>
              <w:right w:val="nil"/>
            </w:tcBorders>
            <w:noWrap/>
            <w:hideMark/>
          </w:tcPr>
          <w:p w14:paraId="742F03FC"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3F2E3023" w14:textId="77777777" w:rsidTr="00F85799">
        <w:trPr>
          <w:trHeight w:val="290"/>
        </w:trPr>
        <w:tc>
          <w:tcPr>
            <w:tcW w:w="0" w:type="auto"/>
            <w:tcBorders>
              <w:top w:val="nil"/>
              <w:left w:val="nil"/>
              <w:bottom w:val="nil"/>
              <w:right w:val="nil"/>
            </w:tcBorders>
            <w:noWrap/>
            <w:hideMark/>
          </w:tcPr>
          <w:p w14:paraId="31258411"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07484CE8"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BBB13C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2F1CB26"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10B4A59"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92FEE2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ECF51DD"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2845804"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Triazole</w:t>
            </w:r>
          </w:p>
        </w:tc>
        <w:tc>
          <w:tcPr>
            <w:tcW w:w="0" w:type="auto"/>
            <w:tcBorders>
              <w:top w:val="nil"/>
              <w:left w:val="nil"/>
              <w:bottom w:val="nil"/>
              <w:right w:val="nil"/>
            </w:tcBorders>
            <w:noWrap/>
            <w:hideMark/>
          </w:tcPr>
          <w:p w14:paraId="2A3144EE"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4B0A7D5A" w14:textId="77777777" w:rsidTr="00F85799">
        <w:trPr>
          <w:trHeight w:val="290"/>
        </w:trPr>
        <w:tc>
          <w:tcPr>
            <w:tcW w:w="0" w:type="auto"/>
            <w:tcBorders>
              <w:top w:val="nil"/>
              <w:left w:val="nil"/>
              <w:bottom w:val="nil"/>
              <w:right w:val="nil"/>
            </w:tcBorders>
            <w:noWrap/>
            <w:hideMark/>
          </w:tcPr>
          <w:p w14:paraId="69F978BE" w14:textId="36FECA6B" w:rsidR="00D946DD" w:rsidRPr="00057A43" w:rsidRDefault="002E4A93"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20</w:t>
            </w:r>
          </w:p>
        </w:tc>
        <w:tc>
          <w:tcPr>
            <w:tcW w:w="0" w:type="auto"/>
            <w:tcBorders>
              <w:top w:val="nil"/>
              <w:left w:val="nil"/>
              <w:bottom w:val="nil"/>
              <w:right w:val="nil"/>
            </w:tcBorders>
            <w:noWrap/>
            <w:hideMark/>
          </w:tcPr>
          <w:p w14:paraId="2299FC8C" w14:textId="77777777" w:rsidR="00D946DD" w:rsidRPr="00057A43" w:rsidRDefault="00D946DD" w:rsidP="00F85799">
            <w:pPr>
              <w:spacing w:after="0" w:line="240" w:lineRule="auto"/>
              <w:rPr>
                <w:rFonts w:ascii="Calibri" w:eastAsia="Times New Roman" w:hAnsi="Calibri" w:cs="Calibri"/>
                <w:color w:val="000000"/>
                <w:sz w:val="14"/>
                <w:szCs w:val="14"/>
              </w:rPr>
            </w:pPr>
            <w:proofErr w:type="spellStart"/>
            <w:r w:rsidRPr="00057A43">
              <w:rPr>
                <w:rFonts w:ascii="Calibri" w:eastAsia="Times New Roman" w:hAnsi="Calibri" w:cs="Calibri"/>
                <w:color w:val="000000"/>
                <w:sz w:val="14"/>
                <w:szCs w:val="14"/>
              </w:rPr>
              <w:t>quintana</w:t>
            </w:r>
            <w:proofErr w:type="spellEnd"/>
            <w:r w:rsidRPr="00057A43">
              <w:rPr>
                <w:rFonts w:ascii="Calibri" w:eastAsia="Times New Roman" w:hAnsi="Calibri" w:cs="Calibri"/>
                <w:color w:val="000000"/>
                <w:sz w:val="14"/>
                <w:szCs w:val="14"/>
              </w:rPr>
              <w:t>, 2021</w:t>
            </w:r>
          </w:p>
        </w:tc>
        <w:tc>
          <w:tcPr>
            <w:tcW w:w="0" w:type="auto"/>
            <w:tcBorders>
              <w:top w:val="nil"/>
              <w:left w:val="nil"/>
              <w:bottom w:val="nil"/>
              <w:right w:val="nil"/>
            </w:tcBorders>
            <w:hideMark/>
          </w:tcPr>
          <w:p w14:paraId="087A5371"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Mexico</w:t>
            </w:r>
          </w:p>
        </w:tc>
        <w:tc>
          <w:tcPr>
            <w:tcW w:w="0" w:type="auto"/>
            <w:tcBorders>
              <w:top w:val="nil"/>
              <w:left w:val="nil"/>
              <w:bottom w:val="nil"/>
              <w:right w:val="nil"/>
            </w:tcBorders>
            <w:noWrap/>
            <w:hideMark/>
          </w:tcPr>
          <w:p w14:paraId="57DFBB97"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Agricultural worker</w:t>
            </w:r>
          </w:p>
        </w:tc>
        <w:tc>
          <w:tcPr>
            <w:tcW w:w="0" w:type="auto"/>
            <w:tcBorders>
              <w:top w:val="nil"/>
              <w:left w:val="nil"/>
              <w:bottom w:val="nil"/>
              <w:right w:val="nil"/>
            </w:tcBorders>
            <w:noWrap/>
            <w:hideMark/>
          </w:tcPr>
          <w:p w14:paraId="3D2C69C5"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Other job in the same area</w:t>
            </w:r>
          </w:p>
        </w:tc>
        <w:tc>
          <w:tcPr>
            <w:tcW w:w="0" w:type="auto"/>
            <w:tcBorders>
              <w:top w:val="nil"/>
              <w:left w:val="nil"/>
              <w:bottom w:val="nil"/>
              <w:right w:val="nil"/>
            </w:tcBorders>
            <w:noWrap/>
            <w:hideMark/>
          </w:tcPr>
          <w:p w14:paraId="6BE28334"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Berries</w:t>
            </w:r>
          </w:p>
        </w:tc>
        <w:tc>
          <w:tcPr>
            <w:tcW w:w="0" w:type="auto"/>
            <w:tcBorders>
              <w:top w:val="nil"/>
              <w:left w:val="nil"/>
              <w:bottom w:val="nil"/>
              <w:right w:val="nil"/>
            </w:tcBorders>
            <w:noWrap/>
            <w:hideMark/>
          </w:tcPr>
          <w:p w14:paraId="6BD05D85"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Insecticide</w:t>
            </w:r>
          </w:p>
        </w:tc>
        <w:tc>
          <w:tcPr>
            <w:tcW w:w="0" w:type="auto"/>
            <w:tcBorders>
              <w:top w:val="nil"/>
              <w:left w:val="nil"/>
              <w:bottom w:val="nil"/>
              <w:right w:val="nil"/>
            </w:tcBorders>
            <w:noWrap/>
            <w:hideMark/>
          </w:tcPr>
          <w:p w14:paraId="33A0AC6E"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Organophosphate</w:t>
            </w:r>
          </w:p>
        </w:tc>
        <w:tc>
          <w:tcPr>
            <w:tcW w:w="0" w:type="auto"/>
            <w:tcBorders>
              <w:top w:val="nil"/>
              <w:left w:val="nil"/>
              <w:bottom w:val="nil"/>
              <w:right w:val="nil"/>
            </w:tcBorders>
            <w:noWrap/>
            <w:hideMark/>
          </w:tcPr>
          <w:p w14:paraId="3603CE34"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47%</w:t>
            </w:r>
          </w:p>
        </w:tc>
      </w:tr>
      <w:tr w:rsidR="00D946DD" w:rsidRPr="00057A43" w14:paraId="7E7C4DBF" w14:textId="77777777" w:rsidTr="00F85799">
        <w:trPr>
          <w:trHeight w:val="290"/>
        </w:trPr>
        <w:tc>
          <w:tcPr>
            <w:tcW w:w="0" w:type="auto"/>
            <w:tcBorders>
              <w:top w:val="nil"/>
              <w:left w:val="nil"/>
              <w:bottom w:val="nil"/>
              <w:right w:val="nil"/>
            </w:tcBorders>
            <w:noWrap/>
            <w:hideMark/>
          </w:tcPr>
          <w:p w14:paraId="6C77C514"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49D072DF"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CD3B059"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0213048"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4460DD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E8E39E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150980E"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BE626F5"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Carbamate</w:t>
            </w:r>
          </w:p>
        </w:tc>
        <w:tc>
          <w:tcPr>
            <w:tcW w:w="0" w:type="auto"/>
            <w:tcBorders>
              <w:top w:val="nil"/>
              <w:left w:val="nil"/>
              <w:bottom w:val="nil"/>
              <w:right w:val="nil"/>
            </w:tcBorders>
            <w:noWrap/>
            <w:hideMark/>
          </w:tcPr>
          <w:p w14:paraId="67713E9F"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21%</w:t>
            </w:r>
          </w:p>
        </w:tc>
      </w:tr>
      <w:tr w:rsidR="00D946DD" w:rsidRPr="00057A43" w14:paraId="7F3F4F5C" w14:textId="77777777" w:rsidTr="00F85799">
        <w:trPr>
          <w:trHeight w:val="290"/>
        </w:trPr>
        <w:tc>
          <w:tcPr>
            <w:tcW w:w="0" w:type="auto"/>
            <w:tcBorders>
              <w:top w:val="nil"/>
              <w:left w:val="nil"/>
              <w:bottom w:val="nil"/>
              <w:right w:val="nil"/>
            </w:tcBorders>
            <w:noWrap/>
            <w:hideMark/>
          </w:tcPr>
          <w:p w14:paraId="01BF9F7D"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2F561EB5"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5E4C44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449821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310D16D"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73EFBFF"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6561E5C"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0D77629"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Organochlorine</w:t>
            </w:r>
          </w:p>
        </w:tc>
        <w:tc>
          <w:tcPr>
            <w:tcW w:w="0" w:type="auto"/>
            <w:tcBorders>
              <w:top w:val="nil"/>
              <w:left w:val="nil"/>
              <w:bottom w:val="nil"/>
              <w:right w:val="nil"/>
            </w:tcBorders>
            <w:noWrap/>
            <w:hideMark/>
          </w:tcPr>
          <w:p w14:paraId="64DCA1FD"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16%</w:t>
            </w:r>
          </w:p>
        </w:tc>
      </w:tr>
      <w:tr w:rsidR="00D946DD" w:rsidRPr="00057A43" w14:paraId="4C580958" w14:textId="77777777" w:rsidTr="00F85799">
        <w:trPr>
          <w:trHeight w:val="290"/>
        </w:trPr>
        <w:tc>
          <w:tcPr>
            <w:tcW w:w="0" w:type="auto"/>
            <w:tcBorders>
              <w:top w:val="nil"/>
              <w:left w:val="nil"/>
              <w:bottom w:val="nil"/>
              <w:right w:val="nil"/>
            </w:tcBorders>
            <w:noWrap/>
            <w:hideMark/>
          </w:tcPr>
          <w:p w14:paraId="3AD469AB"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01E698AC"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67B9FE8"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FB23B35"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3964C5F"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7FC80D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CE6EDD9"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23F9DCF"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Pyrethroid</w:t>
            </w:r>
          </w:p>
        </w:tc>
        <w:tc>
          <w:tcPr>
            <w:tcW w:w="0" w:type="auto"/>
            <w:tcBorders>
              <w:top w:val="nil"/>
              <w:left w:val="nil"/>
              <w:bottom w:val="nil"/>
              <w:right w:val="nil"/>
            </w:tcBorders>
            <w:noWrap/>
            <w:hideMark/>
          </w:tcPr>
          <w:p w14:paraId="0D95F155"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16%</w:t>
            </w:r>
          </w:p>
        </w:tc>
      </w:tr>
      <w:tr w:rsidR="00D946DD" w:rsidRPr="00057A43" w14:paraId="2D5A1705" w14:textId="77777777" w:rsidTr="00F85799">
        <w:trPr>
          <w:trHeight w:val="290"/>
        </w:trPr>
        <w:tc>
          <w:tcPr>
            <w:tcW w:w="0" w:type="auto"/>
            <w:tcBorders>
              <w:top w:val="nil"/>
              <w:left w:val="nil"/>
              <w:bottom w:val="nil"/>
              <w:right w:val="nil"/>
            </w:tcBorders>
            <w:noWrap/>
            <w:hideMark/>
          </w:tcPr>
          <w:p w14:paraId="686B4909" w14:textId="3B7821C6"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2</w:t>
            </w:r>
            <w:r w:rsidR="002E4A93" w:rsidRPr="00057A43">
              <w:rPr>
                <w:rFonts w:ascii="Calibri" w:eastAsia="Times New Roman" w:hAnsi="Calibri" w:cs="Calibri"/>
                <w:color w:val="000000"/>
                <w:sz w:val="14"/>
                <w:szCs w:val="14"/>
              </w:rPr>
              <w:t>1</w:t>
            </w:r>
          </w:p>
        </w:tc>
        <w:tc>
          <w:tcPr>
            <w:tcW w:w="0" w:type="auto"/>
            <w:tcBorders>
              <w:top w:val="nil"/>
              <w:left w:val="nil"/>
              <w:bottom w:val="nil"/>
              <w:right w:val="nil"/>
            </w:tcBorders>
            <w:noWrap/>
            <w:hideMark/>
          </w:tcPr>
          <w:p w14:paraId="76DDD6D3"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Dalberto, 2022</w:t>
            </w:r>
          </w:p>
        </w:tc>
        <w:tc>
          <w:tcPr>
            <w:tcW w:w="0" w:type="auto"/>
            <w:tcBorders>
              <w:top w:val="nil"/>
              <w:left w:val="nil"/>
              <w:bottom w:val="nil"/>
              <w:right w:val="nil"/>
            </w:tcBorders>
            <w:noWrap/>
            <w:hideMark/>
          </w:tcPr>
          <w:p w14:paraId="378766D2"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Brazil</w:t>
            </w:r>
          </w:p>
        </w:tc>
        <w:tc>
          <w:tcPr>
            <w:tcW w:w="0" w:type="auto"/>
            <w:tcBorders>
              <w:top w:val="nil"/>
              <w:left w:val="nil"/>
              <w:bottom w:val="nil"/>
              <w:right w:val="nil"/>
            </w:tcBorders>
            <w:noWrap/>
            <w:hideMark/>
          </w:tcPr>
          <w:p w14:paraId="60805E07"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Agricultural workers</w:t>
            </w:r>
          </w:p>
        </w:tc>
        <w:tc>
          <w:tcPr>
            <w:tcW w:w="0" w:type="auto"/>
            <w:tcBorders>
              <w:top w:val="nil"/>
              <w:left w:val="nil"/>
              <w:bottom w:val="nil"/>
              <w:right w:val="nil"/>
            </w:tcBorders>
            <w:noWrap/>
            <w:hideMark/>
          </w:tcPr>
          <w:p w14:paraId="37A42748"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 xml:space="preserve">Other </w:t>
            </w:r>
            <w:proofErr w:type="spellStart"/>
            <w:r w:rsidRPr="00057A43">
              <w:rPr>
                <w:rFonts w:ascii="Calibri" w:eastAsia="Times New Roman" w:hAnsi="Calibri" w:cs="Calibri"/>
                <w:color w:val="000000"/>
                <w:sz w:val="14"/>
                <w:szCs w:val="14"/>
              </w:rPr>
              <w:t>kob</w:t>
            </w:r>
            <w:proofErr w:type="spellEnd"/>
            <w:r w:rsidRPr="00057A43">
              <w:rPr>
                <w:rFonts w:ascii="Calibri" w:eastAsia="Times New Roman" w:hAnsi="Calibri" w:cs="Calibri"/>
                <w:color w:val="000000"/>
                <w:sz w:val="14"/>
                <w:szCs w:val="14"/>
              </w:rPr>
              <w:t xml:space="preserve"> in the same area</w:t>
            </w:r>
          </w:p>
        </w:tc>
        <w:tc>
          <w:tcPr>
            <w:tcW w:w="0" w:type="auto"/>
            <w:tcBorders>
              <w:top w:val="nil"/>
              <w:left w:val="nil"/>
              <w:bottom w:val="nil"/>
              <w:right w:val="nil"/>
            </w:tcBorders>
            <w:noWrap/>
            <w:hideMark/>
          </w:tcPr>
          <w:p w14:paraId="2F83CED9"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Tobacco</w:t>
            </w:r>
          </w:p>
        </w:tc>
        <w:tc>
          <w:tcPr>
            <w:tcW w:w="0" w:type="auto"/>
            <w:tcBorders>
              <w:top w:val="nil"/>
              <w:left w:val="nil"/>
              <w:bottom w:val="nil"/>
              <w:right w:val="nil"/>
            </w:tcBorders>
            <w:noWrap/>
            <w:hideMark/>
          </w:tcPr>
          <w:p w14:paraId="6EA31E91"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Insecticide</w:t>
            </w:r>
          </w:p>
        </w:tc>
        <w:tc>
          <w:tcPr>
            <w:tcW w:w="0" w:type="auto"/>
            <w:tcBorders>
              <w:top w:val="nil"/>
              <w:left w:val="nil"/>
              <w:bottom w:val="nil"/>
              <w:right w:val="nil"/>
            </w:tcBorders>
            <w:noWrap/>
            <w:hideMark/>
          </w:tcPr>
          <w:p w14:paraId="02D88250"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Organophosphate</w:t>
            </w:r>
          </w:p>
        </w:tc>
        <w:tc>
          <w:tcPr>
            <w:tcW w:w="0" w:type="auto"/>
            <w:tcBorders>
              <w:top w:val="nil"/>
              <w:left w:val="nil"/>
              <w:bottom w:val="nil"/>
              <w:right w:val="nil"/>
            </w:tcBorders>
            <w:noWrap/>
            <w:hideMark/>
          </w:tcPr>
          <w:p w14:paraId="470BDE40"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44AF11D8" w14:textId="77777777" w:rsidTr="00F85799">
        <w:trPr>
          <w:trHeight w:val="290"/>
        </w:trPr>
        <w:tc>
          <w:tcPr>
            <w:tcW w:w="0" w:type="auto"/>
            <w:tcBorders>
              <w:top w:val="nil"/>
              <w:left w:val="nil"/>
              <w:bottom w:val="nil"/>
              <w:right w:val="nil"/>
            </w:tcBorders>
            <w:noWrap/>
            <w:hideMark/>
          </w:tcPr>
          <w:p w14:paraId="7431D628"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36F1B757"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213535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A71A039"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41CA6B7"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A34858E"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BF498F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19C0EE0"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Neonicotinoid</w:t>
            </w:r>
          </w:p>
        </w:tc>
        <w:tc>
          <w:tcPr>
            <w:tcW w:w="0" w:type="auto"/>
            <w:tcBorders>
              <w:top w:val="nil"/>
              <w:left w:val="nil"/>
              <w:bottom w:val="nil"/>
              <w:right w:val="nil"/>
            </w:tcBorders>
            <w:noWrap/>
            <w:hideMark/>
          </w:tcPr>
          <w:p w14:paraId="5AF35920"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1CC0A94D" w14:textId="77777777" w:rsidTr="00F85799">
        <w:trPr>
          <w:trHeight w:val="290"/>
        </w:trPr>
        <w:tc>
          <w:tcPr>
            <w:tcW w:w="0" w:type="auto"/>
            <w:tcBorders>
              <w:top w:val="nil"/>
              <w:left w:val="nil"/>
              <w:bottom w:val="nil"/>
              <w:right w:val="nil"/>
            </w:tcBorders>
            <w:noWrap/>
            <w:hideMark/>
          </w:tcPr>
          <w:p w14:paraId="0B4C5C05"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0B72E969"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2712075"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8F7150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9ED7B7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6A55ABE"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09709CF"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D601B6C"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Pyrethroid</w:t>
            </w:r>
          </w:p>
        </w:tc>
        <w:tc>
          <w:tcPr>
            <w:tcW w:w="0" w:type="auto"/>
            <w:tcBorders>
              <w:top w:val="nil"/>
              <w:left w:val="nil"/>
              <w:bottom w:val="nil"/>
              <w:right w:val="nil"/>
            </w:tcBorders>
            <w:noWrap/>
            <w:hideMark/>
          </w:tcPr>
          <w:p w14:paraId="7B08D42D"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616A9ADF" w14:textId="77777777" w:rsidTr="00F85799">
        <w:trPr>
          <w:trHeight w:val="290"/>
        </w:trPr>
        <w:tc>
          <w:tcPr>
            <w:tcW w:w="0" w:type="auto"/>
            <w:tcBorders>
              <w:top w:val="nil"/>
              <w:left w:val="nil"/>
              <w:bottom w:val="nil"/>
              <w:right w:val="nil"/>
            </w:tcBorders>
            <w:noWrap/>
            <w:hideMark/>
          </w:tcPr>
          <w:p w14:paraId="262BB8A1"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7656C12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93D6FCD"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4F6FBF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22C18C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0BE738B"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5633D4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B3316A6"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Tetranortriterpenoid</w:t>
            </w:r>
          </w:p>
        </w:tc>
        <w:tc>
          <w:tcPr>
            <w:tcW w:w="0" w:type="auto"/>
            <w:tcBorders>
              <w:top w:val="nil"/>
              <w:left w:val="nil"/>
              <w:bottom w:val="nil"/>
              <w:right w:val="nil"/>
            </w:tcBorders>
            <w:noWrap/>
            <w:hideMark/>
          </w:tcPr>
          <w:p w14:paraId="21F8D0AF"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58B9CCEC" w14:textId="77777777" w:rsidTr="00F85799">
        <w:trPr>
          <w:trHeight w:val="290"/>
        </w:trPr>
        <w:tc>
          <w:tcPr>
            <w:tcW w:w="0" w:type="auto"/>
            <w:tcBorders>
              <w:top w:val="nil"/>
              <w:left w:val="nil"/>
              <w:bottom w:val="nil"/>
              <w:right w:val="nil"/>
            </w:tcBorders>
            <w:noWrap/>
            <w:hideMark/>
          </w:tcPr>
          <w:p w14:paraId="51C439EC"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6FEEF59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D4F858E"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EC3765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B9F0A8C"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F645FC5"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8BAEA47"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Herbicide</w:t>
            </w:r>
          </w:p>
        </w:tc>
        <w:tc>
          <w:tcPr>
            <w:tcW w:w="0" w:type="auto"/>
            <w:tcBorders>
              <w:top w:val="nil"/>
              <w:left w:val="nil"/>
              <w:bottom w:val="nil"/>
              <w:right w:val="nil"/>
            </w:tcBorders>
            <w:noWrap/>
            <w:hideMark/>
          </w:tcPr>
          <w:p w14:paraId="05BA53E1"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Glyphosate</w:t>
            </w:r>
          </w:p>
        </w:tc>
        <w:tc>
          <w:tcPr>
            <w:tcW w:w="0" w:type="auto"/>
            <w:tcBorders>
              <w:top w:val="nil"/>
              <w:left w:val="nil"/>
              <w:bottom w:val="nil"/>
              <w:right w:val="nil"/>
            </w:tcBorders>
            <w:noWrap/>
            <w:hideMark/>
          </w:tcPr>
          <w:p w14:paraId="5830870C"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228EB2F4" w14:textId="77777777" w:rsidTr="00F85799">
        <w:trPr>
          <w:trHeight w:val="290"/>
        </w:trPr>
        <w:tc>
          <w:tcPr>
            <w:tcW w:w="0" w:type="auto"/>
            <w:tcBorders>
              <w:top w:val="nil"/>
              <w:left w:val="nil"/>
              <w:bottom w:val="nil"/>
              <w:right w:val="nil"/>
            </w:tcBorders>
            <w:noWrap/>
            <w:hideMark/>
          </w:tcPr>
          <w:p w14:paraId="6AF75359"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2D456077"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99274B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293A4BB"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523927E"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0B7CF94"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6A3388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EBBA19A"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Triazolinone</w:t>
            </w:r>
          </w:p>
        </w:tc>
        <w:tc>
          <w:tcPr>
            <w:tcW w:w="0" w:type="auto"/>
            <w:tcBorders>
              <w:top w:val="nil"/>
              <w:left w:val="nil"/>
              <w:bottom w:val="nil"/>
              <w:right w:val="nil"/>
            </w:tcBorders>
            <w:noWrap/>
            <w:hideMark/>
          </w:tcPr>
          <w:p w14:paraId="6F336AA2"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4EC91B2C" w14:textId="77777777" w:rsidTr="00F85799">
        <w:trPr>
          <w:trHeight w:val="290"/>
        </w:trPr>
        <w:tc>
          <w:tcPr>
            <w:tcW w:w="0" w:type="auto"/>
            <w:tcBorders>
              <w:top w:val="nil"/>
              <w:left w:val="nil"/>
              <w:bottom w:val="nil"/>
              <w:right w:val="nil"/>
            </w:tcBorders>
            <w:noWrap/>
            <w:hideMark/>
          </w:tcPr>
          <w:p w14:paraId="5773F5E8"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16ADB92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1A3AD0F"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F32E747"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EDF459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67C9D0C"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5A1B964"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851F79D" w14:textId="77777777" w:rsidR="00D946DD" w:rsidRPr="00057A43" w:rsidRDefault="00D946DD" w:rsidP="00F85799">
            <w:pPr>
              <w:spacing w:after="0" w:line="240" w:lineRule="auto"/>
              <w:rPr>
                <w:rFonts w:ascii="Calibri" w:eastAsia="Times New Roman" w:hAnsi="Calibri" w:cs="Calibri"/>
                <w:color w:val="000000"/>
                <w:sz w:val="14"/>
                <w:szCs w:val="14"/>
              </w:rPr>
            </w:pPr>
            <w:proofErr w:type="spellStart"/>
            <w:r w:rsidRPr="00057A43">
              <w:rPr>
                <w:rFonts w:ascii="Calibri" w:eastAsia="Times New Roman" w:hAnsi="Calibri" w:cs="Calibri"/>
                <w:color w:val="000000"/>
                <w:sz w:val="14"/>
                <w:szCs w:val="14"/>
              </w:rPr>
              <w:t>Isoxazolidinone</w:t>
            </w:r>
            <w:proofErr w:type="spellEnd"/>
          </w:p>
        </w:tc>
        <w:tc>
          <w:tcPr>
            <w:tcW w:w="0" w:type="auto"/>
            <w:tcBorders>
              <w:top w:val="nil"/>
              <w:left w:val="nil"/>
              <w:bottom w:val="nil"/>
              <w:right w:val="nil"/>
            </w:tcBorders>
            <w:noWrap/>
            <w:hideMark/>
          </w:tcPr>
          <w:p w14:paraId="6B95040B"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187F57FC" w14:textId="77777777" w:rsidTr="00F85799">
        <w:trPr>
          <w:trHeight w:val="290"/>
        </w:trPr>
        <w:tc>
          <w:tcPr>
            <w:tcW w:w="0" w:type="auto"/>
            <w:tcBorders>
              <w:top w:val="nil"/>
              <w:left w:val="nil"/>
              <w:bottom w:val="nil"/>
              <w:right w:val="nil"/>
            </w:tcBorders>
            <w:noWrap/>
            <w:hideMark/>
          </w:tcPr>
          <w:p w14:paraId="14244685"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4EB2267F"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37BA93C"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A18272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BA2100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34CC93C"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3D0D8BD"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E17B19D"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2,4-D</w:t>
            </w:r>
          </w:p>
        </w:tc>
        <w:tc>
          <w:tcPr>
            <w:tcW w:w="0" w:type="auto"/>
            <w:tcBorders>
              <w:top w:val="nil"/>
              <w:left w:val="nil"/>
              <w:bottom w:val="nil"/>
              <w:right w:val="nil"/>
            </w:tcBorders>
            <w:noWrap/>
            <w:hideMark/>
          </w:tcPr>
          <w:p w14:paraId="5E059DB0"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7223F845" w14:textId="77777777" w:rsidTr="00F85799">
        <w:trPr>
          <w:trHeight w:val="290"/>
        </w:trPr>
        <w:tc>
          <w:tcPr>
            <w:tcW w:w="0" w:type="auto"/>
            <w:tcBorders>
              <w:top w:val="nil"/>
              <w:left w:val="nil"/>
              <w:bottom w:val="nil"/>
              <w:right w:val="nil"/>
            </w:tcBorders>
            <w:noWrap/>
            <w:hideMark/>
          </w:tcPr>
          <w:p w14:paraId="685F195D"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235CF52E"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036AADF"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C45F998"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384E1C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BD5A964"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ED039F7"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54CB45C"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Urea</w:t>
            </w:r>
          </w:p>
        </w:tc>
        <w:tc>
          <w:tcPr>
            <w:tcW w:w="0" w:type="auto"/>
            <w:tcBorders>
              <w:top w:val="nil"/>
              <w:left w:val="nil"/>
              <w:bottom w:val="nil"/>
              <w:right w:val="nil"/>
            </w:tcBorders>
            <w:noWrap/>
            <w:hideMark/>
          </w:tcPr>
          <w:p w14:paraId="1AB02263"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6A80C1CC" w14:textId="77777777" w:rsidTr="00F85799">
        <w:trPr>
          <w:trHeight w:val="290"/>
        </w:trPr>
        <w:tc>
          <w:tcPr>
            <w:tcW w:w="0" w:type="auto"/>
            <w:tcBorders>
              <w:top w:val="nil"/>
              <w:left w:val="nil"/>
              <w:bottom w:val="nil"/>
              <w:right w:val="nil"/>
            </w:tcBorders>
            <w:noWrap/>
            <w:hideMark/>
          </w:tcPr>
          <w:p w14:paraId="68F853C5"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19B28B34"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1930D2C"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16D5589"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A7728AF"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8609917"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CDDE73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7FB027E" w14:textId="77777777" w:rsidR="00D946DD" w:rsidRPr="00057A43" w:rsidRDefault="00D946DD" w:rsidP="00F85799">
            <w:pPr>
              <w:spacing w:after="0" w:line="240" w:lineRule="auto"/>
              <w:rPr>
                <w:rFonts w:ascii="Calibri" w:eastAsia="Times New Roman" w:hAnsi="Calibri" w:cs="Calibri"/>
                <w:color w:val="000000"/>
                <w:sz w:val="14"/>
                <w:szCs w:val="14"/>
              </w:rPr>
            </w:pPr>
            <w:proofErr w:type="spellStart"/>
            <w:r w:rsidRPr="00057A43">
              <w:rPr>
                <w:rFonts w:ascii="Calibri" w:eastAsia="Times New Roman" w:hAnsi="Calibri" w:cs="Calibri"/>
                <w:color w:val="000000"/>
                <w:sz w:val="14"/>
                <w:szCs w:val="14"/>
              </w:rPr>
              <w:t>Cyclohexanodione</w:t>
            </w:r>
            <w:proofErr w:type="spellEnd"/>
          </w:p>
        </w:tc>
        <w:tc>
          <w:tcPr>
            <w:tcW w:w="0" w:type="auto"/>
            <w:tcBorders>
              <w:top w:val="nil"/>
              <w:left w:val="nil"/>
              <w:bottom w:val="nil"/>
              <w:right w:val="nil"/>
            </w:tcBorders>
            <w:noWrap/>
            <w:hideMark/>
          </w:tcPr>
          <w:p w14:paraId="339B5E63"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1B14D7D8" w14:textId="77777777" w:rsidTr="00F85799">
        <w:trPr>
          <w:trHeight w:val="290"/>
        </w:trPr>
        <w:tc>
          <w:tcPr>
            <w:tcW w:w="0" w:type="auto"/>
            <w:tcBorders>
              <w:top w:val="nil"/>
              <w:left w:val="nil"/>
              <w:bottom w:val="nil"/>
              <w:right w:val="nil"/>
            </w:tcBorders>
            <w:noWrap/>
            <w:hideMark/>
          </w:tcPr>
          <w:p w14:paraId="68979409"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1A1710D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1ECB27D"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0881E5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10164B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D80F72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7956721"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Fungicide</w:t>
            </w:r>
          </w:p>
        </w:tc>
        <w:tc>
          <w:tcPr>
            <w:tcW w:w="0" w:type="auto"/>
            <w:tcBorders>
              <w:top w:val="nil"/>
              <w:left w:val="nil"/>
              <w:bottom w:val="nil"/>
              <w:right w:val="nil"/>
            </w:tcBorders>
            <w:noWrap/>
            <w:hideMark/>
          </w:tcPr>
          <w:p w14:paraId="39A25B65" w14:textId="77777777" w:rsidR="00D946DD" w:rsidRPr="00057A43" w:rsidRDefault="00D946DD" w:rsidP="00F85799">
            <w:pPr>
              <w:spacing w:after="0" w:line="240" w:lineRule="auto"/>
              <w:rPr>
                <w:rFonts w:ascii="Calibri" w:eastAsia="Times New Roman" w:hAnsi="Calibri" w:cs="Calibri"/>
                <w:color w:val="000000"/>
                <w:sz w:val="14"/>
                <w:szCs w:val="14"/>
              </w:rPr>
            </w:pPr>
            <w:proofErr w:type="spellStart"/>
            <w:r w:rsidRPr="00057A43">
              <w:rPr>
                <w:rFonts w:ascii="Calibri" w:eastAsia="Times New Roman" w:hAnsi="Calibri" w:cs="Calibri"/>
                <w:color w:val="000000"/>
                <w:sz w:val="14"/>
                <w:szCs w:val="14"/>
              </w:rPr>
              <w:t>Triazolinthione</w:t>
            </w:r>
            <w:proofErr w:type="spellEnd"/>
          </w:p>
        </w:tc>
        <w:tc>
          <w:tcPr>
            <w:tcW w:w="0" w:type="auto"/>
            <w:tcBorders>
              <w:top w:val="nil"/>
              <w:left w:val="nil"/>
              <w:bottom w:val="nil"/>
              <w:right w:val="nil"/>
            </w:tcBorders>
            <w:noWrap/>
            <w:hideMark/>
          </w:tcPr>
          <w:p w14:paraId="2498F5A7"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77722AD7" w14:textId="77777777" w:rsidTr="00F85799">
        <w:trPr>
          <w:trHeight w:val="290"/>
        </w:trPr>
        <w:tc>
          <w:tcPr>
            <w:tcW w:w="0" w:type="auto"/>
            <w:tcBorders>
              <w:top w:val="nil"/>
              <w:left w:val="nil"/>
              <w:bottom w:val="nil"/>
              <w:right w:val="nil"/>
            </w:tcBorders>
            <w:noWrap/>
            <w:hideMark/>
          </w:tcPr>
          <w:p w14:paraId="09A93A96"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3C393A0D"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A74C8FB"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D4F313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2207B94"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33199D6"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0E75BA5"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6B3858F"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Carbamate</w:t>
            </w:r>
          </w:p>
        </w:tc>
        <w:tc>
          <w:tcPr>
            <w:tcW w:w="0" w:type="auto"/>
            <w:tcBorders>
              <w:top w:val="nil"/>
              <w:left w:val="nil"/>
              <w:bottom w:val="nil"/>
              <w:right w:val="nil"/>
            </w:tcBorders>
            <w:noWrap/>
            <w:hideMark/>
          </w:tcPr>
          <w:p w14:paraId="1017ADC5"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47E5CA1A" w14:textId="77777777" w:rsidTr="00F85799">
        <w:trPr>
          <w:trHeight w:val="290"/>
        </w:trPr>
        <w:tc>
          <w:tcPr>
            <w:tcW w:w="0" w:type="auto"/>
            <w:tcBorders>
              <w:top w:val="nil"/>
              <w:left w:val="nil"/>
              <w:bottom w:val="nil"/>
              <w:right w:val="nil"/>
            </w:tcBorders>
            <w:noWrap/>
            <w:hideMark/>
          </w:tcPr>
          <w:p w14:paraId="71E276DC"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17F6C066"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03FC0E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8D7379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37BF95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6185604"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EA8BD2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A6C877C"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Strobilurin</w:t>
            </w:r>
          </w:p>
        </w:tc>
        <w:tc>
          <w:tcPr>
            <w:tcW w:w="0" w:type="auto"/>
            <w:tcBorders>
              <w:top w:val="nil"/>
              <w:left w:val="nil"/>
              <w:bottom w:val="nil"/>
              <w:right w:val="nil"/>
            </w:tcBorders>
            <w:noWrap/>
            <w:hideMark/>
          </w:tcPr>
          <w:p w14:paraId="20967A7D"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22372A83" w14:textId="77777777" w:rsidTr="00F85799">
        <w:trPr>
          <w:trHeight w:val="290"/>
        </w:trPr>
        <w:tc>
          <w:tcPr>
            <w:tcW w:w="0" w:type="auto"/>
            <w:tcBorders>
              <w:top w:val="nil"/>
              <w:left w:val="nil"/>
              <w:bottom w:val="nil"/>
              <w:right w:val="nil"/>
            </w:tcBorders>
            <w:noWrap/>
            <w:hideMark/>
          </w:tcPr>
          <w:p w14:paraId="5587263B"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3CD276A8"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11EE0F9"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8A99769"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D2260CD"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AE86128"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FE3F659"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76EA4B9"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Benzamide pyridine</w:t>
            </w:r>
          </w:p>
        </w:tc>
        <w:tc>
          <w:tcPr>
            <w:tcW w:w="0" w:type="auto"/>
            <w:tcBorders>
              <w:top w:val="nil"/>
              <w:left w:val="nil"/>
              <w:bottom w:val="nil"/>
              <w:right w:val="nil"/>
            </w:tcBorders>
            <w:noWrap/>
            <w:hideMark/>
          </w:tcPr>
          <w:p w14:paraId="7AB238BA"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24012BEA" w14:textId="77777777" w:rsidTr="00F85799">
        <w:trPr>
          <w:trHeight w:val="870"/>
        </w:trPr>
        <w:tc>
          <w:tcPr>
            <w:tcW w:w="0" w:type="auto"/>
            <w:tcBorders>
              <w:top w:val="nil"/>
              <w:left w:val="nil"/>
              <w:bottom w:val="nil"/>
              <w:right w:val="nil"/>
            </w:tcBorders>
            <w:noWrap/>
            <w:hideMark/>
          </w:tcPr>
          <w:p w14:paraId="3966AFA5" w14:textId="4B7980AF"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2</w:t>
            </w:r>
            <w:r w:rsidR="002E4A93" w:rsidRPr="00057A43">
              <w:rPr>
                <w:rFonts w:ascii="Calibri" w:eastAsia="Times New Roman" w:hAnsi="Calibri" w:cs="Calibri"/>
                <w:color w:val="000000"/>
                <w:sz w:val="14"/>
                <w:szCs w:val="14"/>
              </w:rPr>
              <w:t>2</w:t>
            </w:r>
          </w:p>
        </w:tc>
        <w:tc>
          <w:tcPr>
            <w:tcW w:w="0" w:type="auto"/>
            <w:tcBorders>
              <w:top w:val="nil"/>
              <w:left w:val="nil"/>
              <w:bottom w:val="nil"/>
              <w:right w:val="nil"/>
            </w:tcBorders>
            <w:noWrap/>
            <w:hideMark/>
          </w:tcPr>
          <w:p w14:paraId="336D0E6E"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Landeros, 2022</w:t>
            </w:r>
          </w:p>
        </w:tc>
        <w:tc>
          <w:tcPr>
            <w:tcW w:w="0" w:type="auto"/>
            <w:tcBorders>
              <w:top w:val="nil"/>
              <w:left w:val="nil"/>
              <w:bottom w:val="nil"/>
              <w:right w:val="nil"/>
            </w:tcBorders>
            <w:noWrap/>
            <w:hideMark/>
          </w:tcPr>
          <w:p w14:paraId="79CF625B"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Chile</w:t>
            </w:r>
          </w:p>
        </w:tc>
        <w:tc>
          <w:tcPr>
            <w:tcW w:w="0" w:type="auto"/>
            <w:tcBorders>
              <w:top w:val="nil"/>
              <w:left w:val="nil"/>
              <w:bottom w:val="nil"/>
              <w:right w:val="nil"/>
            </w:tcBorders>
            <w:hideMark/>
          </w:tcPr>
          <w:p w14:paraId="23FD3971"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Agricultural workers: fumigation pilot and farmers</w:t>
            </w:r>
          </w:p>
        </w:tc>
        <w:tc>
          <w:tcPr>
            <w:tcW w:w="0" w:type="auto"/>
            <w:tcBorders>
              <w:top w:val="nil"/>
              <w:left w:val="nil"/>
              <w:bottom w:val="nil"/>
              <w:right w:val="nil"/>
            </w:tcBorders>
            <w:noWrap/>
            <w:hideMark/>
          </w:tcPr>
          <w:p w14:paraId="44916B9B"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Other job in other area</w:t>
            </w:r>
          </w:p>
        </w:tc>
        <w:tc>
          <w:tcPr>
            <w:tcW w:w="0" w:type="auto"/>
            <w:tcBorders>
              <w:top w:val="nil"/>
              <w:left w:val="nil"/>
              <w:bottom w:val="nil"/>
              <w:right w:val="nil"/>
            </w:tcBorders>
            <w:noWrap/>
            <w:hideMark/>
          </w:tcPr>
          <w:p w14:paraId="19DA050F"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Apples</w:t>
            </w:r>
          </w:p>
        </w:tc>
        <w:tc>
          <w:tcPr>
            <w:tcW w:w="0" w:type="auto"/>
            <w:tcBorders>
              <w:top w:val="nil"/>
              <w:left w:val="nil"/>
              <w:bottom w:val="nil"/>
              <w:right w:val="nil"/>
            </w:tcBorders>
            <w:hideMark/>
          </w:tcPr>
          <w:p w14:paraId="5C00CB91"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Pesticide mixture (unspecified)</w:t>
            </w:r>
          </w:p>
        </w:tc>
        <w:tc>
          <w:tcPr>
            <w:tcW w:w="0" w:type="auto"/>
            <w:tcBorders>
              <w:top w:val="nil"/>
              <w:left w:val="nil"/>
              <w:bottom w:val="nil"/>
              <w:right w:val="nil"/>
            </w:tcBorders>
            <w:noWrap/>
            <w:hideMark/>
          </w:tcPr>
          <w:p w14:paraId="258E5F95"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61F58BCD"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0136D942" w14:textId="77777777" w:rsidTr="00F85799">
        <w:trPr>
          <w:trHeight w:val="290"/>
        </w:trPr>
        <w:tc>
          <w:tcPr>
            <w:tcW w:w="0" w:type="auto"/>
            <w:tcBorders>
              <w:top w:val="nil"/>
              <w:left w:val="nil"/>
              <w:bottom w:val="nil"/>
              <w:right w:val="nil"/>
            </w:tcBorders>
            <w:noWrap/>
            <w:hideMark/>
          </w:tcPr>
          <w:p w14:paraId="5BFE6DD3"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4AC80BDF"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77C4A24"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635490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53E840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A5AEFB4"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Cherries</w:t>
            </w:r>
          </w:p>
        </w:tc>
        <w:tc>
          <w:tcPr>
            <w:tcW w:w="0" w:type="auto"/>
            <w:tcBorders>
              <w:top w:val="nil"/>
              <w:left w:val="nil"/>
              <w:bottom w:val="nil"/>
              <w:right w:val="nil"/>
            </w:tcBorders>
            <w:noWrap/>
            <w:hideMark/>
          </w:tcPr>
          <w:p w14:paraId="0DAAC866"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6BD6BC35"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7FF1E37" w14:textId="77777777" w:rsidR="00D946DD" w:rsidRPr="00057A43" w:rsidRDefault="00D946DD" w:rsidP="00F85799">
            <w:pPr>
              <w:spacing w:after="0" w:line="240" w:lineRule="auto"/>
              <w:rPr>
                <w:rFonts w:ascii="Times New Roman" w:eastAsia="Times New Roman" w:hAnsi="Times New Roman" w:cs="Times New Roman"/>
                <w:sz w:val="14"/>
                <w:szCs w:val="14"/>
              </w:rPr>
            </w:pPr>
          </w:p>
        </w:tc>
      </w:tr>
      <w:tr w:rsidR="00D946DD" w:rsidRPr="00057A43" w14:paraId="6D24AC80" w14:textId="77777777" w:rsidTr="00F85799">
        <w:trPr>
          <w:trHeight w:val="290"/>
        </w:trPr>
        <w:tc>
          <w:tcPr>
            <w:tcW w:w="0" w:type="auto"/>
            <w:tcBorders>
              <w:top w:val="nil"/>
              <w:left w:val="nil"/>
              <w:bottom w:val="nil"/>
              <w:right w:val="nil"/>
            </w:tcBorders>
            <w:noWrap/>
            <w:hideMark/>
          </w:tcPr>
          <w:p w14:paraId="3039721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6DA061E"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529694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0B7B538"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2B01C4B"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93A3D8A"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Berries</w:t>
            </w:r>
          </w:p>
        </w:tc>
        <w:tc>
          <w:tcPr>
            <w:tcW w:w="0" w:type="auto"/>
            <w:tcBorders>
              <w:top w:val="nil"/>
              <w:left w:val="nil"/>
              <w:bottom w:val="nil"/>
              <w:right w:val="nil"/>
            </w:tcBorders>
            <w:noWrap/>
            <w:hideMark/>
          </w:tcPr>
          <w:p w14:paraId="5A57BE3C"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7329DB3C"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7CC8C07" w14:textId="77777777" w:rsidR="00D946DD" w:rsidRPr="00057A43" w:rsidRDefault="00D946DD" w:rsidP="00F85799">
            <w:pPr>
              <w:spacing w:after="0" w:line="240" w:lineRule="auto"/>
              <w:rPr>
                <w:rFonts w:ascii="Times New Roman" w:eastAsia="Times New Roman" w:hAnsi="Times New Roman" w:cs="Times New Roman"/>
                <w:sz w:val="14"/>
                <w:szCs w:val="14"/>
              </w:rPr>
            </w:pPr>
          </w:p>
        </w:tc>
      </w:tr>
      <w:tr w:rsidR="00D946DD" w:rsidRPr="00057A43" w14:paraId="5422047C" w14:textId="77777777" w:rsidTr="00F85799">
        <w:trPr>
          <w:trHeight w:val="580"/>
        </w:trPr>
        <w:tc>
          <w:tcPr>
            <w:tcW w:w="0" w:type="auto"/>
            <w:tcBorders>
              <w:top w:val="nil"/>
              <w:left w:val="nil"/>
              <w:bottom w:val="nil"/>
              <w:right w:val="nil"/>
            </w:tcBorders>
            <w:noWrap/>
            <w:hideMark/>
          </w:tcPr>
          <w:p w14:paraId="32FAA10A" w14:textId="3C64CB6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2</w:t>
            </w:r>
            <w:r w:rsidR="002E4A93" w:rsidRPr="00057A43">
              <w:rPr>
                <w:rFonts w:ascii="Calibri" w:eastAsia="Times New Roman" w:hAnsi="Calibri" w:cs="Calibri"/>
                <w:color w:val="000000"/>
                <w:sz w:val="14"/>
                <w:szCs w:val="14"/>
              </w:rPr>
              <w:t>3</w:t>
            </w:r>
          </w:p>
        </w:tc>
        <w:tc>
          <w:tcPr>
            <w:tcW w:w="0" w:type="auto"/>
            <w:tcBorders>
              <w:top w:val="nil"/>
              <w:left w:val="nil"/>
              <w:bottom w:val="nil"/>
              <w:right w:val="nil"/>
            </w:tcBorders>
            <w:noWrap/>
            <w:hideMark/>
          </w:tcPr>
          <w:p w14:paraId="5400BDE5"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Santos, 2022</w:t>
            </w:r>
          </w:p>
        </w:tc>
        <w:tc>
          <w:tcPr>
            <w:tcW w:w="0" w:type="auto"/>
            <w:tcBorders>
              <w:top w:val="nil"/>
              <w:left w:val="nil"/>
              <w:bottom w:val="nil"/>
              <w:right w:val="nil"/>
            </w:tcBorders>
            <w:noWrap/>
            <w:hideMark/>
          </w:tcPr>
          <w:p w14:paraId="3B81DC0C"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Brazil</w:t>
            </w:r>
          </w:p>
        </w:tc>
        <w:tc>
          <w:tcPr>
            <w:tcW w:w="0" w:type="auto"/>
            <w:tcBorders>
              <w:top w:val="nil"/>
              <w:left w:val="nil"/>
              <w:bottom w:val="nil"/>
              <w:right w:val="nil"/>
            </w:tcBorders>
            <w:noWrap/>
            <w:hideMark/>
          </w:tcPr>
          <w:p w14:paraId="7FE39ABD"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Agricultural workers</w:t>
            </w:r>
          </w:p>
        </w:tc>
        <w:tc>
          <w:tcPr>
            <w:tcW w:w="0" w:type="auto"/>
            <w:tcBorders>
              <w:top w:val="nil"/>
              <w:left w:val="nil"/>
              <w:bottom w:val="nil"/>
              <w:right w:val="nil"/>
            </w:tcBorders>
            <w:hideMark/>
          </w:tcPr>
          <w:p w14:paraId="59B43174"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 xml:space="preserve">Administrative officers in </w:t>
            </w:r>
            <w:proofErr w:type="spellStart"/>
            <w:r w:rsidRPr="00057A43">
              <w:rPr>
                <w:rFonts w:ascii="Calibri" w:eastAsia="Times New Roman" w:hAnsi="Calibri" w:cs="Calibri"/>
                <w:color w:val="000000"/>
                <w:sz w:val="14"/>
                <w:szCs w:val="14"/>
              </w:rPr>
              <w:t>Barretos</w:t>
            </w:r>
            <w:proofErr w:type="spellEnd"/>
            <w:r w:rsidRPr="00057A43">
              <w:rPr>
                <w:rFonts w:ascii="Calibri" w:eastAsia="Times New Roman" w:hAnsi="Calibri" w:cs="Calibri"/>
                <w:color w:val="000000"/>
                <w:sz w:val="14"/>
                <w:szCs w:val="14"/>
              </w:rPr>
              <w:t xml:space="preserve"> Cancer Hospital</w:t>
            </w:r>
          </w:p>
        </w:tc>
        <w:tc>
          <w:tcPr>
            <w:tcW w:w="0" w:type="auto"/>
            <w:tcBorders>
              <w:top w:val="nil"/>
              <w:left w:val="nil"/>
              <w:bottom w:val="nil"/>
              <w:right w:val="nil"/>
            </w:tcBorders>
            <w:noWrap/>
            <w:hideMark/>
          </w:tcPr>
          <w:p w14:paraId="70DA2573"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Vegetables</w:t>
            </w:r>
          </w:p>
        </w:tc>
        <w:tc>
          <w:tcPr>
            <w:tcW w:w="0" w:type="auto"/>
            <w:tcBorders>
              <w:top w:val="nil"/>
              <w:left w:val="nil"/>
              <w:bottom w:val="nil"/>
              <w:right w:val="nil"/>
            </w:tcBorders>
            <w:noWrap/>
            <w:hideMark/>
          </w:tcPr>
          <w:p w14:paraId="7BDBA5B5"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Herbicide</w:t>
            </w:r>
          </w:p>
        </w:tc>
        <w:tc>
          <w:tcPr>
            <w:tcW w:w="0" w:type="auto"/>
            <w:tcBorders>
              <w:top w:val="nil"/>
              <w:left w:val="nil"/>
              <w:bottom w:val="nil"/>
              <w:right w:val="nil"/>
            </w:tcBorders>
            <w:noWrap/>
            <w:hideMark/>
          </w:tcPr>
          <w:p w14:paraId="3471178D"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Glyphosate</w:t>
            </w:r>
          </w:p>
        </w:tc>
        <w:tc>
          <w:tcPr>
            <w:tcW w:w="0" w:type="auto"/>
            <w:tcBorders>
              <w:top w:val="nil"/>
              <w:left w:val="nil"/>
              <w:bottom w:val="nil"/>
              <w:right w:val="nil"/>
            </w:tcBorders>
            <w:noWrap/>
            <w:hideMark/>
          </w:tcPr>
          <w:p w14:paraId="71A14D5E"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97%</w:t>
            </w:r>
          </w:p>
        </w:tc>
      </w:tr>
      <w:tr w:rsidR="00D946DD" w:rsidRPr="00057A43" w14:paraId="3A4033D0" w14:textId="77777777" w:rsidTr="00F85799">
        <w:trPr>
          <w:trHeight w:val="290"/>
        </w:trPr>
        <w:tc>
          <w:tcPr>
            <w:tcW w:w="0" w:type="auto"/>
            <w:tcBorders>
              <w:top w:val="nil"/>
              <w:left w:val="nil"/>
              <w:bottom w:val="nil"/>
              <w:right w:val="nil"/>
            </w:tcBorders>
            <w:noWrap/>
            <w:hideMark/>
          </w:tcPr>
          <w:p w14:paraId="3812F445"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4A31D22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4573EBC"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20EB11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8AC0CA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B6D5774"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Fruits</w:t>
            </w:r>
          </w:p>
        </w:tc>
        <w:tc>
          <w:tcPr>
            <w:tcW w:w="0" w:type="auto"/>
            <w:tcBorders>
              <w:top w:val="nil"/>
              <w:left w:val="nil"/>
              <w:bottom w:val="nil"/>
              <w:right w:val="nil"/>
            </w:tcBorders>
            <w:noWrap/>
            <w:hideMark/>
          </w:tcPr>
          <w:p w14:paraId="4CC0C43F"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1A358D31"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2,3-D</w:t>
            </w:r>
          </w:p>
        </w:tc>
        <w:tc>
          <w:tcPr>
            <w:tcW w:w="0" w:type="auto"/>
            <w:tcBorders>
              <w:top w:val="nil"/>
              <w:left w:val="nil"/>
              <w:bottom w:val="nil"/>
              <w:right w:val="nil"/>
            </w:tcBorders>
            <w:noWrap/>
            <w:hideMark/>
          </w:tcPr>
          <w:p w14:paraId="13763E49"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60.20%</w:t>
            </w:r>
          </w:p>
        </w:tc>
      </w:tr>
      <w:tr w:rsidR="00D946DD" w:rsidRPr="00057A43" w14:paraId="5EC6871F" w14:textId="77777777" w:rsidTr="00F85799">
        <w:trPr>
          <w:trHeight w:val="290"/>
        </w:trPr>
        <w:tc>
          <w:tcPr>
            <w:tcW w:w="0" w:type="auto"/>
            <w:tcBorders>
              <w:top w:val="nil"/>
              <w:left w:val="nil"/>
              <w:bottom w:val="nil"/>
              <w:right w:val="nil"/>
            </w:tcBorders>
            <w:noWrap/>
            <w:hideMark/>
          </w:tcPr>
          <w:p w14:paraId="4C107C5E"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2F7FF8C4"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B775024"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B4A6639"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04056D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F4FA66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DAECD4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604ED63"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Atrazine</w:t>
            </w:r>
          </w:p>
        </w:tc>
        <w:tc>
          <w:tcPr>
            <w:tcW w:w="0" w:type="auto"/>
            <w:tcBorders>
              <w:top w:val="nil"/>
              <w:left w:val="nil"/>
              <w:bottom w:val="nil"/>
              <w:right w:val="nil"/>
            </w:tcBorders>
            <w:noWrap/>
            <w:hideMark/>
          </w:tcPr>
          <w:p w14:paraId="2613C057"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44.60%</w:t>
            </w:r>
          </w:p>
        </w:tc>
      </w:tr>
      <w:tr w:rsidR="00D946DD" w:rsidRPr="00057A43" w14:paraId="0727CD47" w14:textId="77777777" w:rsidTr="00F85799">
        <w:trPr>
          <w:trHeight w:val="290"/>
        </w:trPr>
        <w:tc>
          <w:tcPr>
            <w:tcW w:w="0" w:type="auto"/>
            <w:tcBorders>
              <w:top w:val="nil"/>
              <w:left w:val="nil"/>
              <w:bottom w:val="nil"/>
              <w:right w:val="nil"/>
            </w:tcBorders>
            <w:noWrap/>
            <w:hideMark/>
          </w:tcPr>
          <w:p w14:paraId="013A8EFA"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3E8BB0B6"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007102F"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A04A6C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F7DFF2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FB12D57"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B253DB9"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Insecticide</w:t>
            </w:r>
          </w:p>
        </w:tc>
        <w:tc>
          <w:tcPr>
            <w:tcW w:w="0" w:type="auto"/>
            <w:tcBorders>
              <w:top w:val="nil"/>
              <w:left w:val="nil"/>
              <w:bottom w:val="nil"/>
              <w:right w:val="nil"/>
            </w:tcBorders>
            <w:noWrap/>
            <w:hideMark/>
          </w:tcPr>
          <w:p w14:paraId="2EBD90E4" w14:textId="77777777" w:rsidR="00D946DD" w:rsidRPr="00057A43" w:rsidRDefault="00D946DD" w:rsidP="00F85799">
            <w:pPr>
              <w:spacing w:after="0" w:line="240" w:lineRule="auto"/>
              <w:rPr>
                <w:rFonts w:ascii="Calibri" w:eastAsia="Times New Roman" w:hAnsi="Calibri" w:cs="Calibri"/>
                <w:color w:val="000000"/>
                <w:sz w:val="14"/>
                <w:szCs w:val="14"/>
              </w:rPr>
            </w:pPr>
            <w:proofErr w:type="spellStart"/>
            <w:r w:rsidRPr="00057A43">
              <w:rPr>
                <w:rFonts w:ascii="Calibri" w:eastAsia="Times New Roman" w:hAnsi="Calibri" w:cs="Calibri"/>
                <w:color w:val="000000"/>
                <w:sz w:val="14"/>
                <w:szCs w:val="14"/>
              </w:rPr>
              <w:t>Abamectine</w:t>
            </w:r>
            <w:proofErr w:type="spellEnd"/>
            <w:r w:rsidRPr="00057A43">
              <w:rPr>
                <w:rFonts w:ascii="Calibri" w:eastAsia="Times New Roman" w:hAnsi="Calibri" w:cs="Calibri"/>
                <w:color w:val="000000"/>
                <w:sz w:val="14"/>
                <w:szCs w:val="14"/>
              </w:rPr>
              <w:t xml:space="preserve"> </w:t>
            </w:r>
          </w:p>
        </w:tc>
        <w:tc>
          <w:tcPr>
            <w:tcW w:w="0" w:type="auto"/>
            <w:tcBorders>
              <w:top w:val="nil"/>
              <w:left w:val="nil"/>
              <w:bottom w:val="nil"/>
              <w:right w:val="nil"/>
            </w:tcBorders>
            <w:noWrap/>
            <w:hideMark/>
          </w:tcPr>
          <w:p w14:paraId="396C3486"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75.90%</w:t>
            </w:r>
          </w:p>
        </w:tc>
      </w:tr>
      <w:tr w:rsidR="00D946DD" w:rsidRPr="00057A43" w14:paraId="296738C2" w14:textId="77777777" w:rsidTr="00F85799">
        <w:trPr>
          <w:trHeight w:val="290"/>
        </w:trPr>
        <w:tc>
          <w:tcPr>
            <w:tcW w:w="0" w:type="auto"/>
            <w:tcBorders>
              <w:top w:val="nil"/>
              <w:left w:val="nil"/>
              <w:bottom w:val="nil"/>
              <w:right w:val="nil"/>
            </w:tcBorders>
            <w:noWrap/>
            <w:hideMark/>
          </w:tcPr>
          <w:p w14:paraId="1CFAD30B"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5D7F13F4"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F2D520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8AFCC7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B433AC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D31FC4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1A89E97"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CD8DC80"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Cypermethrin</w:t>
            </w:r>
          </w:p>
        </w:tc>
        <w:tc>
          <w:tcPr>
            <w:tcW w:w="0" w:type="auto"/>
            <w:tcBorders>
              <w:top w:val="nil"/>
              <w:left w:val="nil"/>
              <w:bottom w:val="nil"/>
              <w:right w:val="nil"/>
            </w:tcBorders>
            <w:noWrap/>
            <w:hideMark/>
          </w:tcPr>
          <w:p w14:paraId="168FE595"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47%</w:t>
            </w:r>
          </w:p>
        </w:tc>
      </w:tr>
      <w:tr w:rsidR="00D946DD" w:rsidRPr="00057A43" w14:paraId="5BD3D9B7" w14:textId="77777777" w:rsidTr="00F85799">
        <w:trPr>
          <w:trHeight w:val="290"/>
        </w:trPr>
        <w:tc>
          <w:tcPr>
            <w:tcW w:w="0" w:type="auto"/>
            <w:tcBorders>
              <w:top w:val="nil"/>
              <w:left w:val="nil"/>
              <w:bottom w:val="nil"/>
              <w:right w:val="nil"/>
            </w:tcBorders>
            <w:noWrap/>
            <w:hideMark/>
          </w:tcPr>
          <w:p w14:paraId="77F923B8"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2BDC415B"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BC40F1C"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B8470D9"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2EA2034"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AE24FF7"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722B835"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A019E4C"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Deltamethrin</w:t>
            </w:r>
          </w:p>
        </w:tc>
        <w:tc>
          <w:tcPr>
            <w:tcW w:w="0" w:type="auto"/>
            <w:tcBorders>
              <w:top w:val="nil"/>
              <w:left w:val="nil"/>
              <w:bottom w:val="nil"/>
              <w:right w:val="nil"/>
            </w:tcBorders>
            <w:noWrap/>
            <w:hideMark/>
          </w:tcPr>
          <w:p w14:paraId="5B22A9AB"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47%</w:t>
            </w:r>
          </w:p>
        </w:tc>
      </w:tr>
      <w:tr w:rsidR="00D946DD" w:rsidRPr="00057A43" w14:paraId="03BFBD17" w14:textId="77777777" w:rsidTr="00F85799">
        <w:trPr>
          <w:trHeight w:val="290"/>
        </w:trPr>
        <w:tc>
          <w:tcPr>
            <w:tcW w:w="0" w:type="auto"/>
            <w:tcBorders>
              <w:top w:val="nil"/>
              <w:left w:val="nil"/>
              <w:bottom w:val="nil"/>
              <w:right w:val="nil"/>
            </w:tcBorders>
            <w:noWrap/>
            <w:hideMark/>
          </w:tcPr>
          <w:p w14:paraId="69541E17"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5B1345AD"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D64D837"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0C76BB4"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D7BBB4C"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ECD2374"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ED618F8"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688B771"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Malathion</w:t>
            </w:r>
          </w:p>
        </w:tc>
        <w:tc>
          <w:tcPr>
            <w:tcW w:w="0" w:type="auto"/>
            <w:tcBorders>
              <w:top w:val="nil"/>
              <w:left w:val="nil"/>
              <w:bottom w:val="nil"/>
              <w:right w:val="nil"/>
            </w:tcBorders>
            <w:noWrap/>
            <w:hideMark/>
          </w:tcPr>
          <w:p w14:paraId="15F21942"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45.80%</w:t>
            </w:r>
          </w:p>
        </w:tc>
      </w:tr>
      <w:tr w:rsidR="00D946DD" w:rsidRPr="00057A43" w14:paraId="7169FEC6" w14:textId="77777777" w:rsidTr="00F85799">
        <w:trPr>
          <w:trHeight w:val="290"/>
        </w:trPr>
        <w:tc>
          <w:tcPr>
            <w:tcW w:w="0" w:type="auto"/>
            <w:tcBorders>
              <w:top w:val="nil"/>
              <w:left w:val="nil"/>
              <w:bottom w:val="nil"/>
              <w:right w:val="nil"/>
            </w:tcBorders>
            <w:noWrap/>
            <w:hideMark/>
          </w:tcPr>
          <w:p w14:paraId="6DC5D31A"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59406BAE"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76FC6F5"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630693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A403B8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D38121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B19EB38"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Fungicide</w:t>
            </w:r>
          </w:p>
        </w:tc>
        <w:tc>
          <w:tcPr>
            <w:tcW w:w="0" w:type="auto"/>
            <w:tcBorders>
              <w:top w:val="nil"/>
              <w:left w:val="nil"/>
              <w:bottom w:val="nil"/>
              <w:right w:val="nil"/>
            </w:tcBorders>
            <w:noWrap/>
            <w:hideMark/>
          </w:tcPr>
          <w:p w14:paraId="6C61A366"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Copper oxychloride</w:t>
            </w:r>
          </w:p>
        </w:tc>
        <w:tc>
          <w:tcPr>
            <w:tcW w:w="0" w:type="auto"/>
            <w:tcBorders>
              <w:top w:val="nil"/>
              <w:left w:val="nil"/>
              <w:bottom w:val="nil"/>
              <w:right w:val="nil"/>
            </w:tcBorders>
            <w:noWrap/>
            <w:hideMark/>
          </w:tcPr>
          <w:p w14:paraId="78C67B02"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56.60%</w:t>
            </w:r>
          </w:p>
        </w:tc>
      </w:tr>
      <w:tr w:rsidR="00D946DD" w:rsidRPr="00057A43" w14:paraId="4066721C" w14:textId="77777777" w:rsidTr="00F85799">
        <w:trPr>
          <w:trHeight w:val="290"/>
        </w:trPr>
        <w:tc>
          <w:tcPr>
            <w:tcW w:w="0" w:type="auto"/>
            <w:tcBorders>
              <w:top w:val="nil"/>
              <w:left w:val="nil"/>
              <w:bottom w:val="nil"/>
              <w:right w:val="nil"/>
            </w:tcBorders>
            <w:noWrap/>
            <w:hideMark/>
          </w:tcPr>
          <w:p w14:paraId="0A5FE64C"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1C12A889"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2D848B8"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E6A701F"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45C0E5C"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A9FA2A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92EF81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9EF8E7F"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Copper sulfate</w:t>
            </w:r>
          </w:p>
        </w:tc>
        <w:tc>
          <w:tcPr>
            <w:tcW w:w="0" w:type="auto"/>
            <w:tcBorders>
              <w:top w:val="nil"/>
              <w:left w:val="nil"/>
              <w:bottom w:val="nil"/>
              <w:right w:val="nil"/>
            </w:tcBorders>
            <w:noWrap/>
            <w:hideMark/>
          </w:tcPr>
          <w:p w14:paraId="763A94AC"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44.60%</w:t>
            </w:r>
          </w:p>
        </w:tc>
      </w:tr>
      <w:tr w:rsidR="00D946DD" w:rsidRPr="00057A43" w14:paraId="4E217DB4" w14:textId="77777777" w:rsidTr="00F85799">
        <w:trPr>
          <w:trHeight w:val="290"/>
        </w:trPr>
        <w:tc>
          <w:tcPr>
            <w:tcW w:w="0" w:type="auto"/>
            <w:tcBorders>
              <w:top w:val="nil"/>
              <w:left w:val="nil"/>
              <w:bottom w:val="nil"/>
              <w:right w:val="nil"/>
            </w:tcBorders>
            <w:noWrap/>
            <w:hideMark/>
          </w:tcPr>
          <w:p w14:paraId="35347E1B"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39D694CC"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817186B"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910B78F"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15EB80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9C5A3AE"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E250F39"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EC5C7DA" w14:textId="77777777" w:rsidR="00D946DD" w:rsidRPr="00057A43" w:rsidRDefault="00D946DD" w:rsidP="00F85799">
            <w:pPr>
              <w:spacing w:after="0" w:line="240" w:lineRule="auto"/>
              <w:rPr>
                <w:rFonts w:ascii="Calibri" w:eastAsia="Times New Roman" w:hAnsi="Calibri" w:cs="Calibri"/>
                <w:color w:val="000000"/>
                <w:sz w:val="14"/>
                <w:szCs w:val="14"/>
              </w:rPr>
            </w:pPr>
            <w:proofErr w:type="spellStart"/>
            <w:r w:rsidRPr="00057A43">
              <w:rPr>
                <w:rFonts w:ascii="Calibri" w:eastAsia="Times New Roman" w:hAnsi="Calibri" w:cs="Calibri"/>
                <w:color w:val="000000"/>
                <w:sz w:val="14"/>
                <w:szCs w:val="14"/>
              </w:rPr>
              <w:t>Pyraclostrobin</w:t>
            </w:r>
            <w:proofErr w:type="spellEnd"/>
          </w:p>
        </w:tc>
        <w:tc>
          <w:tcPr>
            <w:tcW w:w="0" w:type="auto"/>
            <w:tcBorders>
              <w:top w:val="nil"/>
              <w:left w:val="nil"/>
              <w:bottom w:val="nil"/>
              <w:right w:val="nil"/>
            </w:tcBorders>
            <w:noWrap/>
            <w:hideMark/>
          </w:tcPr>
          <w:p w14:paraId="5490B2A0"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44.60%</w:t>
            </w:r>
          </w:p>
        </w:tc>
      </w:tr>
      <w:tr w:rsidR="00D946DD" w:rsidRPr="00057A43" w14:paraId="7281C143" w14:textId="77777777" w:rsidTr="00F85799">
        <w:trPr>
          <w:trHeight w:val="580"/>
        </w:trPr>
        <w:tc>
          <w:tcPr>
            <w:tcW w:w="0" w:type="auto"/>
            <w:tcBorders>
              <w:top w:val="nil"/>
              <w:left w:val="nil"/>
              <w:bottom w:val="nil"/>
              <w:right w:val="nil"/>
            </w:tcBorders>
            <w:noWrap/>
            <w:hideMark/>
          </w:tcPr>
          <w:p w14:paraId="75E02ED1" w14:textId="70892568"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2</w:t>
            </w:r>
            <w:r w:rsidR="002E4A93" w:rsidRPr="00057A43">
              <w:rPr>
                <w:rFonts w:ascii="Calibri" w:eastAsia="Times New Roman" w:hAnsi="Calibri" w:cs="Calibri"/>
                <w:color w:val="000000"/>
                <w:sz w:val="14"/>
                <w:szCs w:val="14"/>
              </w:rPr>
              <w:t>4</w:t>
            </w:r>
          </w:p>
        </w:tc>
        <w:tc>
          <w:tcPr>
            <w:tcW w:w="0" w:type="auto"/>
            <w:tcBorders>
              <w:top w:val="nil"/>
              <w:left w:val="nil"/>
              <w:bottom w:val="nil"/>
              <w:right w:val="nil"/>
            </w:tcBorders>
            <w:noWrap/>
            <w:hideMark/>
          </w:tcPr>
          <w:p w14:paraId="3470EC41"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Alarcon, 2023</w:t>
            </w:r>
          </w:p>
        </w:tc>
        <w:tc>
          <w:tcPr>
            <w:tcW w:w="0" w:type="auto"/>
            <w:tcBorders>
              <w:top w:val="nil"/>
              <w:left w:val="nil"/>
              <w:bottom w:val="nil"/>
              <w:right w:val="nil"/>
            </w:tcBorders>
            <w:noWrap/>
            <w:hideMark/>
          </w:tcPr>
          <w:p w14:paraId="6B245BD8"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Mexico</w:t>
            </w:r>
          </w:p>
        </w:tc>
        <w:tc>
          <w:tcPr>
            <w:tcW w:w="0" w:type="auto"/>
            <w:tcBorders>
              <w:top w:val="nil"/>
              <w:left w:val="nil"/>
              <w:bottom w:val="nil"/>
              <w:right w:val="nil"/>
            </w:tcBorders>
            <w:hideMark/>
          </w:tcPr>
          <w:p w14:paraId="6CE44C53"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Agricultural workers: horticulturist</w:t>
            </w:r>
          </w:p>
        </w:tc>
        <w:tc>
          <w:tcPr>
            <w:tcW w:w="0" w:type="auto"/>
            <w:tcBorders>
              <w:top w:val="nil"/>
              <w:left w:val="nil"/>
              <w:bottom w:val="nil"/>
              <w:right w:val="nil"/>
            </w:tcBorders>
            <w:noWrap/>
            <w:hideMark/>
          </w:tcPr>
          <w:p w14:paraId="0D510ADC"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Other job in same area</w:t>
            </w:r>
          </w:p>
        </w:tc>
        <w:tc>
          <w:tcPr>
            <w:tcW w:w="0" w:type="auto"/>
            <w:tcBorders>
              <w:top w:val="nil"/>
              <w:left w:val="nil"/>
              <w:bottom w:val="nil"/>
              <w:right w:val="nil"/>
            </w:tcBorders>
            <w:noWrap/>
            <w:hideMark/>
          </w:tcPr>
          <w:p w14:paraId="791A5364"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Fruits</w:t>
            </w:r>
          </w:p>
        </w:tc>
        <w:tc>
          <w:tcPr>
            <w:tcW w:w="0" w:type="auto"/>
            <w:tcBorders>
              <w:top w:val="nil"/>
              <w:left w:val="nil"/>
              <w:bottom w:val="nil"/>
              <w:right w:val="nil"/>
            </w:tcBorders>
            <w:noWrap/>
            <w:hideMark/>
          </w:tcPr>
          <w:p w14:paraId="01FE0962"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Insecticide</w:t>
            </w:r>
          </w:p>
        </w:tc>
        <w:tc>
          <w:tcPr>
            <w:tcW w:w="0" w:type="auto"/>
            <w:tcBorders>
              <w:top w:val="nil"/>
              <w:left w:val="nil"/>
              <w:bottom w:val="nil"/>
              <w:right w:val="nil"/>
            </w:tcBorders>
            <w:noWrap/>
            <w:hideMark/>
          </w:tcPr>
          <w:p w14:paraId="09BAB75E"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Carbamate</w:t>
            </w:r>
          </w:p>
        </w:tc>
        <w:tc>
          <w:tcPr>
            <w:tcW w:w="0" w:type="auto"/>
            <w:tcBorders>
              <w:top w:val="nil"/>
              <w:left w:val="nil"/>
              <w:bottom w:val="nil"/>
              <w:right w:val="nil"/>
            </w:tcBorders>
            <w:noWrap/>
            <w:hideMark/>
          </w:tcPr>
          <w:p w14:paraId="5B193E8E"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7F88A163" w14:textId="77777777" w:rsidTr="00F85799">
        <w:trPr>
          <w:trHeight w:val="290"/>
        </w:trPr>
        <w:tc>
          <w:tcPr>
            <w:tcW w:w="0" w:type="auto"/>
            <w:tcBorders>
              <w:top w:val="nil"/>
              <w:left w:val="nil"/>
              <w:bottom w:val="nil"/>
              <w:right w:val="nil"/>
            </w:tcBorders>
            <w:noWrap/>
            <w:hideMark/>
          </w:tcPr>
          <w:p w14:paraId="76E029A3"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10AA4DA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070ACE4"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DA5A8C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747CCC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886DD62"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Vegetables</w:t>
            </w:r>
          </w:p>
        </w:tc>
        <w:tc>
          <w:tcPr>
            <w:tcW w:w="0" w:type="auto"/>
            <w:tcBorders>
              <w:top w:val="nil"/>
              <w:left w:val="nil"/>
              <w:bottom w:val="nil"/>
              <w:right w:val="nil"/>
            </w:tcBorders>
            <w:noWrap/>
            <w:hideMark/>
          </w:tcPr>
          <w:p w14:paraId="58E7C733"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4ED1DE1F"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Glyphosate</w:t>
            </w:r>
          </w:p>
        </w:tc>
        <w:tc>
          <w:tcPr>
            <w:tcW w:w="0" w:type="auto"/>
            <w:tcBorders>
              <w:top w:val="nil"/>
              <w:left w:val="nil"/>
              <w:bottom w:val="nil"/>
              <w:right w:val="nil"/>
            </w:tcBorders>
            <w:noWrap/>
            <w:hideMark/>
          </w:tcPr>
          <w:p w14:paraId="644328FF"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331802AE" w14:textId="77777777" w:rsidTr="00F85799">
        <w:trPr>
          <w:trHeight w:val="280"/>
        </w:trPr>
        <w:tc>
          <w:tcPr>
            <w:tcW w:w="0" w:type="auto"/>
            <w:tcBorders>
              <w:top w:val="nil"/>
              <w:left w:val="nil"/>
              <w:bottom w:val="nil"/>
              <w:right w:val="nil"/>
            </w:tcBorders>
            <w:noWrap/>
            <w:hideMark/>
          </w:tcPr>
          <w:p w14:paraId="37A4629A"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38678FB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801ADFB"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37C6719"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68C2019"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8B815DB"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Flowers</w:t>
            </w:r>
          </w:p>
        </w:tc>
        <w:tc>
          <w:tcPr>
            <w:tcW w:w="0" w:type="auto"/>
            <w:tcBorders>
              <w:top w:val="nil"/>
              <w:left w:val="nil"/>
              <w:bottom w:val="nil"/>
              <w:right w:val="nil"/>
            </w:tcBorders>
            <w:noWrap/>
            <w:hideMark/>
          </w:tcPr>
          <w:p w14:paraId="592B43EE"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6BD9E557"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Organophosphate</w:t>
            </w:r>
          </w:p>
        </w:tc>
        <w:tc>
          <w:tcPr>
            <w:tcW w:w="0" w:type="auto"/>
            <w:tcBorders>
              <w:top w:val="nil"/>
              <w:left w:val="nil"/>
              <w:bottom w:val="nil"/>
              <w:right w:val="nil"/>
            </w:tcBorders>
            <w:noWrap/>
            <w:hideMark/>
          </w:tcPr>
          <w:p w14:paraId="21401951"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52C2C92E" w14:textId="77777777" w:rsidTr="00F85799">
        <w:trPr>
          <w:trHeight w:val="290"/>
        </w:trPr>
        <w:tc>
          <w:tcPr>
            <w:tcW w:w="0" w:type="auto"/>
            <w:tcBorders>
              <w:top w:val="nil"/>
              <w:left w:val="nil"/>
              <w:bottom w:val="nil"/>
              <w:right w:val="nil"/>
            </w:tcBorders>
            <w:noWrap/>
            <w:hideMark/>
          </w:tcPr>
          <w:p w14:paraId="3B2BA746"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14BD0F0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3F58CC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E259776"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330716B"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47BF0E8"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1D5E8B9"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64DBF07" w14:textId="77777777" w:rsidR="00D946DD" w:rsidRPr="00057A43" w:rsidRDefault="00D946DD" w:rsidP="00F85799">
            <w:pPr>
              <w:spacing w:after="0" w:line="240" w:lineRule="auto"/>
              <w:rPr>
                <w:rFonts w:ascii="Calibri" w:eastAsia="Times New Roman" w:hAnsi="Calibri" w:cs="Calibri"/>
                <w:color w:val="000000"/>
                <w:sz w:val="14"/>
                <w:szCs w:val="14"/>
              </w:rPr>
            </w:pPr>
            <w:proofErr w:type="spellStart"/>
            <w:r w:rsidRPr="00057A43">
              <w:rPr>
                <w:rFonts w:ascii="Calibri" w:eastAsia="Times New Roman" w:hAnsi="Calibri" w:cs="Calibri"/>
                <w:color w:val="000000"/>
                <w:sz w:val="14"/>
                <w:szCs w:val="14"/>
              </w:rPr>
              <w:t>Spinosines</w:t>
            </w:r>
            <w:proofErr w:type="spellEnd"/>
          </w:p>
        </w:tc>
        <w:tc>
          <w:tcPr>
            <w:tcW w:w="0" w:type="auto"/>
            <w:tcBorders>
              <w:top w:val="nil"/>
              <w:left w:val="nil"/>
              <w:bottom w:val="nil"/>
              <w:right w:val="nil"/>
            </w:tcBorders>
            <w:noWrap/>
            <w:hideMark/>
          </w:tcPr>
          <w:p w14:paraId="6FA61D66"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6DB04733" w14:textId="77777777" w:rsidTr="00F85799">
        <w:trPr>
          <w:trHeight w:val="290"/>
        </w:trPr>
        <w:tc>
          <w:tcPr>
            <w:tcW w:w="0" w:type="auto"/>
            <w:tcBorders>
              <w:top w:val="nil"/>
              <w:left w:val="nil"/>
              <w:bottom w:val="nil"/>
              <w:right w:val="nil"/>
            </w:tcBorders>
            <w:noWrap/>
            <w:hideMark/>
          </w:tcPr>
          <w:p w14:paraId="15ACD370"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22382E7B"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05BE066"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FBCA057"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2600A0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96DF2B4"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A04D1C3"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Fungicides</w:t>
            </w:r>
          </w:p>
        </w:tc>
        <w:tc>
          <w:tcPr>
            <w:tcW w:w="0" w:type="auto"/>
            <w:tcBorders>
              <w:top w:val="nil"/>
              <w:left w:val="nil"/>
              <w:bottom w:val="nil"/>
              <w:right w:val="nil"/>
            </w:tcBorders>
            <w:noWrap/>
            <w:hideMark/>
          </w:tcPr>
          <w:p w14:paraId="75EFEEBE"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Amide</w:t>
            </w:r>
          </w:p>
        </w:tc>
        <w:tc>
          <w:tcPr>
            <w:tcW w:w="0" w:type="auto"/>
            <w:tcBorders>
              <w:top w:val="nil"/>
              <w:left w:val="nil"/>
              <w:bottom w:val="nil"/>
              <w:right w:val="nil"/>
            </w:tcBorders>
            <w:noWrap/>
            <w:hideMark/>
          </w:tcPr>
          <w:p w14:paraId="10A6E51D"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069F3E80" w14:textId="77777777" w:rsidTr="00F85799">
        <w:trPr>
          <w:trHeight w:val="290"/>
        </w:trPr>
        <w:tc>
          <w:tcPr>
            <w:tcW w:w="0" w:type="auto"/>
            <w:tcBorders>
              <w:top w:val="nil"/>
              <w:left w:val="nil"/>
              <w:bottom w:val="nil"/>
              <w:right w:val="nil"/>
            </w:tcBorders>
            <w:noWrap/>
            <w:hideMark/>
          </w:tcPr>
          <w:p w14:paraId="1EA85C2D"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3BE4EC8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8521FF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1A1911C"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E48D078"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A723149"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9D97F0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7EA4021" w14:textId="77777777" w:rsidR="00D946DD" w:rsidRPr="00057A43" w:rsidRDefault="00D946DD" w:rsidP="00F85799">
            <w:pPr>
              <w:spacing w:after="0" w:line="240" w:lineRule="auto"/>
              <w:rPr>
                <w:rFonts w:ascii="Calibri" w:eastAsia="Times New Roman" w:hAnsi="Calibri" w:cs="Calibri"/>
                <w:color w:val="000000"/>
                <w:sz w:val="14"/>
                <w:szCs w:val="14"/>
              </w:rPr>
            </w:pPr>
            <w:proofErr w:type="spellStart"/>
            <w:r w:rsidRPr="00057A43">
              <w:rPr>
                <w:rFonts w:ascii="Calibri" w:eastAsia="Times New Roman" w:hAnsi="Calibri" w:cs="Calibri"/>
                <w:color w:val="000000"/>
                <w:sz w:val="14"/>
                <w:szCs w:val="14"/>
              </w:rPr>
              <w:t>Benzymidazol</w:t>
            </w:r>
            <w:proofErr w:type="spellEnd"/>
          </w:p>
        </w:tc>
        <w:tc>
          <w:tcPr>
            <w:tcW w:w="0" w:type="auto"/>
            <w:tcBorders>
              <w:top w:val="nil"/>
              <w:left w:val="nil"/>
              <w:bottom w:val="nil"/>
              <w:right w:val="nil"/>
            </w:tcBorders>
            <w:noWrap/>
            <w:hideMark/>
          </w:tcPr>
          <w:p w14:paraId="10AAE1A5"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5F7B4F3D" w14:textId="77777777" w:rsidTr="00F85799">
        <w:trPr>
          <w:trHeight w:val="290"/>
        </w:trPr>
        <w:tc>
          <w:tcPr>
            <w:tcW w:w="0" w:type="auto"/>
            <w:tcBorders>
              <w:top w:val="nil"/>
              <w:left w:val="nil"/>
              <w:bottom w:val="nil"/>
              <w:right w:val="nil"/>
            </w:tcBorders>
            <w:noWrap/>
            <w:hideMark/>
          </w:tcPr>
          <w:p w14:paraId="262D79E3"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39A9B495"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E819E08"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D9873F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CA4D8FE"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B254617"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FFEB49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9624B8A"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Copper derivate</w:t>
            </w:r>
          </w:p>
        </w:tc>
        <w:tc>
          <w:tcPr>
            <w:tcW w:w="0" w:type="auto"/>
            <w:tcBorders>
              <w:top w:val="nil"/>
              <w:left w:val="nil"/>
              <w:bottom w:val="nil"/>
              <w:right w:val="nil"/>
            </w:tcBorders>
            <w:noWrap/>
            <w:hideMark/>
          </w:tcPr>
          <w:p w14:paraId="6AF8A268"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36DF769C" w14:textId="77777777" w:rsidTr="00F85799">
        <w:trPr>
          <w:trHeight w:val="290"/>
        </w:trPr>
        <w:tc>
          <w:tcPr>
            <w:tcW w:w="0" w:type="auto"/>
            <w:tcBorders>
              <w:top w:val="nil"/>
              <w:left w:val="nil"/>
              <w:bottom w:val="nil"/>
              <w:right w:val="nil"/>
            </w:tcBorders>
            <w:noWrap/>
            <w:hideMark/>
          </w:tcPr>
          <w:p w14:paraId="189BC0E3"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2A43834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B0F36B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1B21B97"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8D929EC"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E2A3A2C"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506722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355A5D9" w14:textId="77777777" w:rsidR="00D946DD" w:rsidRPr="00057A43" w:rsidRDefault="00D946DD" w:rsidP="00F85799">
            <w:pPr>
              <w:spacing w:after="0" w:line="240" w:lineRule="auto"/>
              <w:rPr>
                <w:rFonts w:ascii="Calibri" w:eastAsia="Times New Roman" w:hAnsi="Calibri" w:cs="Calibri"/>
                <w:color w:val="000000"/>
                <w:sz w:val="14"/>
                <w:szCs w:val="14"/>
              </w:rPr>
            </w:pPr>
            <w:proofErr w:type="spellStart"/>
            <w:r w:rsidRPr="00057A43">
              <w:rPr>
                <w:rFonts w:ascii="Calibri" w:eastAsia="Times New Roman" w:hAnsi="Calibri" w:cs="Calibri"/>
                <w:color w:val="000000"/>
                <w:sz w:val="14"/>
                <w:szCs w:val="14"/>
              </w:rPr>
              <w:t>Dithiocarbamate</w:t>
            </w:r>
            <w:proofErr w:type="spellEnd"/>
          </w:p>
        </w:tc>
        <w:tc>
          <w:tcPr>
            <w:tcW w:w="0" w:type="auto"/>
            <w:tcBorders>
              <w:top w:val="nil"/>
              <w:left w:val="nil"/>
              <w:bottom w:val="nil"/>
              <w:right w:val="nil"/>
            </w:tcBorders>
            <w:noWrap/>
            <w:hideMark/>
          </w:tcPr>
          <w:p w14:paraId="57C8367E"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0E3B60C4" w14:textId="77777777" w:rsidTr="00F85799">
        <w:trPr>
          <w:trHeight w:val="290"/>
        </w:trPr>
        <w:tc>
          <w:tcPr>
            <w:tcW w:w="0" w:type="auto"/>
            <w:tcBorders>
              <w:top w:val="nil"/>
              <w:left w:val="nil"/>
              <w:bottom w:val="nil"/>
              <w:right w:val="nil"/>
            </w:tcBorders>
            <w:noWrap/>
            <w:hideMark/>
          </w:tcPr>
          <w:p w14:paraId="35D61BA9"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71EFE5D4"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B50E224"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90036C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8413C0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9A83E3F"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668B3BB"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9C3D34A"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Triazole</w:t>
            </w:r>
          </w:p>
        </w:tc>
        <w:tc>
          <w:tcPr>
            <w:tcW w:w="0" w:type="auto"/>
            <w:tcBorders>
              <w:top w:val="nil"/>
              <w:left w:val="nil"/>
              <w:bottom w:val="nil"/>
              <w:right w:val="nil"/>
            </w:tcBorders>
            <w:noWrap/>
            <w:hideMark/>
          </w:tcPr>
          <w:p w14:paraId="188DAD3B"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05C0D626" w14:textId="77777777" w:rsidTr="00F85799">
        <w:trPr>
          <w:trHeight w:val="580"/>
        </w:trPr>
        <w:tc>
          <w:tcPr>
            <w:tcW w:w="0" w:type="auto"/>
            <w:tcBorders>
              <w:top w:val="nil"/>
              <w:left w:val="nil"/>
              <w:bottom w:val="nil"/>
              <w:right w:val="nil"/>
            </w:tcBorders>
            <w:noWrap/>
            <w:hideMark/>
          </w:tcPr>
          <w:p w14:paraId="16FBF8C0"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5B82A468"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DEA0EA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740496C"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84D95A4"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372938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D91E7C0"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Herbicide</w:t>
            </w:r>
          </w:p>
        </w:tc>
        <w:tc>
          <w:tcPr>
            <w:tcW w:w="0" w:type="auto"/>
            <w:tcBorders>
              <w:top w:val="nil"/>
              <w:left w:val="nil"/>
              <w:bottom w:val="nil"/>
              <w:right w:val="nil"/>
            </w:tcBorders>
            <w:hideMark/>
          </w:tcPr>
          <w:p w14:paraId="71747E73" w14:textId="77777777" w:rsidR="00D946DD" w:rsidRPr="00057A43" w:rsidRDefault="00D946DD" w:rsidP="00F85799">
            <w:pPr>
              <w:spacing w:after="0" w:line="240" w:lineRule="auto"/>
              <w:rPr>
                <w:rFonts w:ascii="Calibri" w:eastAsia="Times New Roman" w:hAnsi="Calibri" w:cs="Calibri"/>
                <w:color w:val="000000"/>
                <w:sz w:val="14"/>
                <w:szCs w:val="14"/>
              </w:rPr>
            </w:pPr>
            <w:proofErr w:type="spellStart"/>
            <w:r w:rsidRPr="00057A43">
              <w:rPr>
                <w:rFonts w:ascii="Calibri" w:eastAsia="Times New Roman" w:hAnsi="Calibri" w:cs="Calibri"/>
                <w:color w:val="000000"/>
                <w:sz w:val="14"/>
                <w:szCs w:val="14"/>
              </w:rPr>
              <w:t>Phosphonomethylglycine</w:t>
            </w:r>
            <w:proofErr w:type="spellEnd"/>
          </w:p>
        </w:tc>
        <w:tc>
          <w:tcPr>
            <w:tcW w:w="0" w:type="auto"/>
            <w:tcBorders>
              <w:top w:val="nil"/>
              <w:left w:val="nil"/>
              <w:bottom w:val="nil"/>
              <w:right w:val="nil"/>
            </w:tcBorders>
            <w:noWrap/>
            <w:hideMark/>
          </w:tcPr>
          <w:p w14:paraId="1D23E97B"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65366F07" w14:textId="77777777" w:rsidTr="00F85799">
        <w:trPr>
          <w:trHeight w:val="290"/>
        </w:trPr>
        <w:tc>
          <w:tcPr>
            <w:tcW w:w="0" w:type="auto"/>
            <w:tcBorders>
              <w:top w:val="nil"/>
              <w:left w:val="nil"/>
              <w:bottom w:val="nil"/>
              <w:right w:val="nil"/>
            </w:tcBorders>
            <w:noWrap/>
            <w:hideMark/>
          </w:tcPr>
          <w:p w14:paraId="51E427B3"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38D3EB3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4F2CFF5"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220A7F8"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9D8B74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9FAEA24"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9F54364"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12724C6"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 xml:space="preserve">Triazine </w:t>
            </w:r>
          </w:p>
        </w:tc>
        <w:tc>
          <w:tcPr>
            <w:tcW w:w="0" w:type="auto"/>
            <w:tcBorders>
              <w:top w:val="nil"/>
              <w:left w:val="nil"/>
              <w:bottom w:val="nil"/>
              <w:right w:val="nil"/>
            </w:tcBorders>
            <w:noWrap/>
            <w:hideMark/>
          </w:tcPr>
          <w:p w14:paraId="05BAAAC8"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D946DD" w:rsidRPr="00057A43" w14:paraId="593D55EF" w14:textId="77777777" w:rsidTr="00F85799">
        <w:trPr>
          <w:trHeight w:val="290"/>
        </w:trPr>
        <w:tc>
          <w:tcPr>
            <w:tcW w:w="0" w:type="auto"/>
            <w:tcBorders>
              <w:top w:val="nil"/>
              <w:left w:val="nil"/>
              <w:bottom w:val="nil"/>
              <w:right w:val="nil"/>
            </w:tcBorders>
            <w:noWrap/>
            <w:hideMark/>
          </w:tcPr>
          <w:p w14:paraId="744E5E78"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7D8B164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BE1B4C5"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CE0DED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9D14F1E"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DD5258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50CF6D9"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D6697A8"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Organophosphate</w:t>
            </w:r>
          </w:p>
        </w:tc>
        <w:tc>
          <w:tcPr>
            <w:tcW w:w="0" w:type="auto"/>
            <w:tcBorders>
              <w:top w:val="nil"/>
              <w:left w:val="nil"/>
              <w:bottom w:val="nil"/>
              <w:right w:val="nil"/>
            </w:tcBorders>
            <w:noWrap/>
            <w:hideMark/>
          </w:tcPr>
          <w:p w14:paraId="43D4E40B"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r>
      <w:tr w:rsidR="000F70F6" w:rsidRPr="00057A43" w14:paraId="0C6055D1" w14:textId="77777777" w:rsidTr="00F85799">
        <w:trPr>
          <w:trHeight w:val="290"/>
        </w:trPr>
        <w:tc>
          <w:tcPr>
            <w:tcW w:w="0" w:type="auto"/>
            <w:tcBorders>
              <w:top w:val="nil"/>
              <w:left w:val="nil"/>
              <w:bottom w:val="nil"/>
              <w:right w:val="nil"/>
            </w:tcBorders>
            <w:noWrap/>
          </w:tcPr>
          <w:p w14:paraId="534176FD" w14:textId="66703FB9" w:rsidR="000F70F6" w:rsidRPr="00057A43" w:rsidRDefault="000F70F6" w:rsidP="000F70F6">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2</w:t>
            </w:r>
            <w:r w:rsidR="002E4A93" w:rsidRPr="00057A43">
              <w:rPr>
                <w:rFonts w:ascii="Calibri" w:eastAsia="Times New Roman" w:hAnsi="Calibri" w:cs="Calibri"/>
                <w:color w:val="000000"/>
                <w:sz w:val="14"/>
                <w:szCs w:val="14"/>
              </w:rPr>
              <w:t>5</w:t>
            </w:r>
          </w:p>
        </w:tc>
        <w:tc>
          <w:tcPr>
            <w:tcW w:w="0" w:type="auto"/>
            <w:tcBorders>
              <w:top w:val="nil"/>
              <w:left w:val="nil"/>
              <w:bottom w:val="nil"/>
              <w:right w:val="nil"/>
            </w:tcBorders>
            <w:noWrap/>
          </w:tcPr>
          <w:p w14:paraId="117EA067" w14:textId="67DD6959" w:rsidR="000F70F6" w:rsidRPr="00057A43" w:rsidRDefault="000F70F6" w:rsidP="000F70F6">
            <w:pPr>
              <w:spacing w:after="0" w:line="240" w:lineRule="auto"/>
              <w:rPr>
                <w:rFonts w:ascii="Calibri" w:eastAsia="Times New Roman" w:hAnsi="Calibri" w:cs="Calibri"/>
                <w:color w:val="000000"/>
                <w:sz w:val="14"/>
                <w:szCs w:val="14"/>
              </w:rPr>
            </w:pPr>
            <w:proofErr w:type="spellStart"/>
            <w:r w:rsidRPr="00057A43">
              <w:rPr>
                <w:rFonts w:ascii="Calibri" w:eastAsia="Times New Roman" w:hAnsi="Calibri" w:cs="Calibri"/>
                <w:color w:val="000000"/>
                <w:sz w:val="14"/>
                <w:szCs w:val="14"/>
              </w:rPr>
              <w:t>Alhamadany</w:t>
            </w:r>
            <w:proofErr w:type="spellEnd"/>
            <w:r w:rsidRPr="00057A43">
              <w:rPr>
                <w:rFonts w:ascii="Calibri" w:eastAsia="Times New Roman" w:hAnsi="Calibri" w:cs="Calibri"/>
                <w:color w:val="000000"/>
                <w:sz w:val="14"/>
                <w:szCs w:val="14"/>
              </w:rPr>
              <w:t>, 2023</w:t>
            </w:r>
          </w:p>
        </w:tc>
        <w:tc>
          <w:tcPr>
            <w:tcW w:w="0" w:type="auto"/>
            <w:tcBorders>
              <w:top w:val="nil"/>
              <w:left w:val="nil"/>
              <w:bottom w:val="nil"/>
              <w:right w:val="nil"/>
            </w:tcBorders>
            <w:noWrap/>
          </w:tcPr>
          <w:p w14:paraId="41DC56C0" w14:textId="0C2C2A31" w:rsidR="000F70F6" w:rsidRPr="00057A43" w:rsidRDefault="000F70F6" w:rsidP="000F70F6">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Iraq</w:t>
            </w:r>
          </w:p>
        </w:tc>
        <w:tc>
          <w:tcPr>
            <w:tcW w:w="0" w:type="auto"/>
            <w:tcBorders>
              <w:top w:val="nil"/>
              <w:left w:val="nil"/>
              <w:bottom w:val="nil"/>
              <w:right w:val="nil"/>
            </w:tcBorders>
            <w:noWrap/>
          </w:tcPr>
          <w:p w14:paraId="3CF8DA98" w14:textId="32A8986C" w:rsidR="000F70F6" w:rsidRPr="00057A43" w:rsidRDefault="000F70F6" w:rsidP="000F70F6">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Agriculture worker</w:t>
            </w:r>
          </w:p>
        </w:tc>
        <w:tc>
          <w:tcPr>
            <w:tcW w:w="0" w:type="auto"/>
            <w:tcBorders>
              <w:top w:val="nil"/>
              <w:left w:val="nil"/>
              <w:bottom w:val="nil"/>
              <w:right w:val="nil"/>
            </w:tcBorders>
            <w:noWrap/>
          </w:tcPr>
          <w:p w14:paraId="31E6C0B4" w14:textId="6962FD77" w:rsidR="000F70F6" w:rsidRPr="00057A43" w:rsidRDefault="000F70F6" w:rsidP="000F70F6">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 xml:space="preserve">Other job </w:t>
            </w:r>
          </w:p>
        </w:tc>
        <w:tc>
          <w:tcPr>
            <w:tcW w:w="0" w:type="auto"/>
            <w:tcBorders>
              <w:top w:val="nil"/>
              <w:left w:val="nil"/>
              <w:bottom w:val="nil"/>
              <w:right w:val="nil"/>
            </w:tcBorders>
            <w:noWrap/>
          </w:tcPr>
          <w:p w14:paraId="7C7B77CD" w14:textId="15A2A94E" w:rsidR="000F70F6" w:rsidRPr="00057A43" w:rsidRDefault="000F70F6" w:rsidP="000F70F6">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NM</w:t>
            </w:r>
          </w:p>
        </w:tc>
        <w:tc>
          <w:tcPr>
            <w:tcW w:w="0" w:type="auto"/>
            <w:tcBorders>
              <w:top w:val="nil"/>
              <w:left w:val="nil"/>
              <w:bottom w:val="nil"/>
              <w:right w:val="nil"/>
            </w:tcBorders>
            <w:noWrap/>
          </w:tcPr>
          <w:p w14:paraId="27AFFF71" w14:textId="1C45DE78" w:rsidR="000F70F6" w:rsidRPr="00057A43" w:rsidRDefault="000F70F6" w:rsidP="000F70F6">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Insecticide</w:t>
            </w:r>
          </w:p>
        </w:tc>
        <w:tc>
          <w:tcPr>
            <w:tcW w:w="0" w:type="auto"/>
            <w:tcBorders>
              <w:top w:val="nil"/>
              <w:left w:val="nil"/>
              <w:bottom w:val="nil"/>
              <w:right w:val="nil"/>
            </w:tcBorders>
            <w:noWrap/>
          </w:tcPr>
          <w:p w14:paraId="25E75138" w14:textId="3F745FDC" w:rsidR="000F70F6" w:rsidRPr="00057A43" w:rsidRDefault="000F70F6" w:rsidP="000F70F6">
            <w:pPr>
              <w:spacing w:after="0" w:line="240" w:lineRule="auto"/>
              <w:rPr>
                <w:rFonts w:ascii="Times New Roman" w:eastAsia="Times New Roman" w:hAnsi="Times New Roman" w:cs="Times New Roman"/>
                <w:sz w:val="14"/>
                <w:szCs w:val="14"/>
              </w:rPr>
            </w:pPr>
            <w:r w:rsidRPr="00057A43">
              <w:rPr>
                <w:rFonts w:ascii="Calibri" w:eastAsia="Times New Roman" w:hAnsi="Calibri" w:cs="Calibri"/>
                <w:color w:val="000000"/>
                <w:sz w:val="14"/>
                <w:szCs w:val="14"/>
              </w:rPr>
              <w:t>Glyphosate</w:t>
            </w:r>
          </w:p>
        </w:tc>
        <w:tc>
          <w:tcPr>
            <w:tcW w:w="0" w:type="auto"/>
            <w:tcBorders>
              <w:top w:val="nil"/>
              <w:left w:val="nil"/>
              <w:bottom w:val="nil"/>
              <w:right w:val="nil"/>
            </w:tcBorders>
            <w:noWrap/>
          </w:tcPr>
          <w:p w14:paraId="3623898A" w14:textId="6E8E5296" w:rsidR="000F70F6" w:rsidRPr="00057A43" w:rsidRDefault="000F70F6" w:rsidP="000F70F6">
            <w:pPr>
              <w:spacing w:after="0" w:line="240" w:lineRule="auto"/>
              <w:rPr>
                <w:rFonts w:ascii="Times New Roman" w:eastAsia="Times New Roman" w:hAnsi="Times New Roman" w:cs="Times New Roman"/>
                <w:sz w:val="14"/>
                <w:szCs w:val="14"/>
              </w:rPr>
            </w:pPr>
            <w:r w:rsidRPr="00057A43">
              <w:rPr>
                <w:rFonts w:ascii="Calibri" w:eastAsia="Times New Roman" w:hAnsi="Calibri" w:cs="Calibri"/>
                <w:color w:val="000000"/>
                <w:sz w:val="14"/>
                <w:szCs w:val="14"/>
              </w:rPr>
              <w:t>NM</w:t>
            </w:r>
          </w:p>
        </w:tc>
      </w:tr>
      <w:tr w:rsidR="000F70F6" w:rsidRPr="00057A43" w14:paraId="61755972" w14:textId="77777777" w:rsidTr="00F85799">
        <w:trPr>
          <w:trHeight w:val="290"/>
        </w:trPr>
        <w:tc>
          <w:tcPr>
            <w:tcW w:w="0" w:type="auto"/>
            <w:tcBorders>
              <w:top w:val="nil"/>
              <w:left w:val="nil"/>
              <w:bottom w:val="nil"/>
              <w:right w:val="nil"/>
            </w:tcBorders>
            <w:noWrap/>
          </w:tcPr>
          <w:p w14:paraId="6688045B" w14:textId="77777777" w:rsidR="000F70F6" w:rsidRPr="00057A43" w:rsidRDefault="000F70F6" w:rsidP="000F70F6">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tcPr>
          <w:p w14:paraId="0B1BF399" w14:textId="77777777" w:rsidR="000F70F6" w:rsidRPr="00057A43" w:rsidRDefault="000F70F6" w:rsidP="000F70F6">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tcPr>
          <w:p w14:paraId="4A5CF492" w14:textId="77777777" w:rsidR="000F70F6" w:rsidRPr="00057A43" w:rsidRDefault="000F70F6" w:rsidP="000F70F6">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tcPr>
          <w:p w14:paraId="6B1F6385" w14:textId="77777777" w:rsidR="000F70F6" w:rsidRPr="00057A43" w:rsidRDefault="000F70F6" w:rsidP="000F70F6">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tcPr>
          <w:p w14:paraId="2E39E765" w14:textId="77777777" w:rsidR="000F70F6" w:rsidRPr="00057A43" w:rsidRDefault="000F70F6" w:rsidP="000F70F6">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tcPr>
          <w:p w14:paraId="7E6ECDC0" w14:textId="77777777" w:rsidR="000F70F6" w:rsidRPr="00057A43" w:rsidRDefault="000F70F6" w:rsidP="000F70F6">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tcPr>
          <w:p w14:paraId="7BD84A90" w14:textId="65033243" w:rsidR="000F70F6" w:rsidRPr="00057A43" w:rsidRDefault="000F70F6" w:rsidP="000F70F6">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Herbicide</w:t>
            </w:r>
          </w:p>
        </w:tc>
        <w:tc>
          <w:tcPr>
            <w:tcW w:w="0" w:type="auto"/>
            <w:tcBorders>
              <w:top w:val="nil"/>
              <w:left w:val="nil"/>
              <w:bottom w:val="nil"/>
              <w:right w:val="nil"/>
            </w:tcBorders>
            <w:noWrap/>
          </w:tcPr>
          <w:p w14:paraId="33B1746B" w14:textId="46AC123A" w:rsidR="000F70F6" w:rsidRPr="00057A43" w:rsidRDefault="000F70F6" w:rsidP="000F70F6">
            <w:pPr>
              <w:spacing w:after="0" w:line="240" w:lineRule="auto"/>
              <w:rPr>
                <w:rFonts w:ascii="Times New Roman" w:eastAsia="Times New Roman" w:hAnsi="Times New Roman" w:cs="Times New Roman"/>
                <w:sz w:val="14"/>
                <w:szCs w:val="14"/>
              </w:rPr>
            </w:pPr>
            <w:r w:rsidRPr="00057A43">
              <w:rPr>
                <w:rFonts w:ascii="Calibri" w:eastAsia="Times New Roman" w:hAnsi="Calibri" w:cs="Calibri"/>
                <w:color w:val="000000"/>
                <w:sz w:val="14"/>
                <w:szCs w:val="14"/>
              </w:rPr>
              <w:t>Paraquat</w:t>
            </w:r>
          </w:p>
        </w:tc>
        <w:tc>
          <w:tcPr>
            <w:tcW w:w="0" w:type="auto"/>
            <w:tcBorders>
              <w:top w:val="nil"/>
              <w:left w:val="nil"/>
              <w:bottom w:val="nil"/>
              <w:right w:val="nil"/>
            </w:tcBorders>
            <w:noWrap/>
          </w:tcPr>
          <w:p w14:paraId="39CBFB52" w14:textId="52440566" w:rsidR="000F70F6" w:rsidRPr="00057A43" w:rsidRDefault="000F70F6" w:rsidP="000F70F6">
            <w:pPr>
              <w:spacing w:after="0" w:line="240" w:lineRule="auto"/>
              <w:rPr>
                <w:rFonts w:ascii="Times New Roman" w:eastAsia="Times New Roman" w:hAnsi="Times New Roman" w:cs="Times New Roman"/>
                <w:sz w:val="14"/>
                <w:szCs w:val="14"/>
              </w:rPr>
            </w:pPr>
            <w:r w:rsidRPr="00057A43">
              <w:rPr>
                <w:rFonts w:ascii="Calibri" w:eastAsia="Times New Roman" w:hAnsi="Calibri" w:cs="Calibri"/>
                <w:color w:val="000000"/>
                <w:sz w:val="14"/>
                <w:szCs w:val="14"/>
              </w:rPr>
              <w:t>NM</w:t>
            </w:r>
          </w:p>
        </w:tc>
      </w:tr>
      <w:tr w:rsidR="00D946DD" w:rsidRPr="00057A43" w14:paraId="6EFF0CA1" w14:textId="77777777" w:rsidTr="00F85799">
        <w:trPr>
          <w:trHeight w:val="290"/>
        </w:trPr>
        <w:tc>
          <w:tcPr>
            <w:tcW w:w="0" w:type="auto"/>
            <w:tcBorders>
              <w:top w:val="nil"/>
              <w:left w:val="nil"/>
              <w:bottom w:val="nil"/>
              <w:right w:val="nil"/>
            </w:tcBorders>
            <w:noWrap/>
            <w:hideMark/>
          </w:tcPr>
          <w:p w14:paraId="7ABF7997" w14:textId="5175602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2</w:t>
            </w:r>
            <w:r w:rsidR="002E4A93" w:rsidRPr="00057A43">
              <w:rPr>
                <w:rFonts w:ascii="Calibri" w:eastAsia="Times New Roman" w:hAnsi="Calibri" w:cs="Calibri"/>
                <w:color w:val="000000"/>
                <w:sz w:val="14"/>
                <w:szCs w:val="14"/>
              </w:rPr>
              <w:t>6</w:t>
            </w:r>
          </w:p>
        </w:tc>
        <w:tc>
          <w:tcPr>
            <w:tcW w:w="0" w:type="auto"/>
            <w:tcBorders>
              <w:top w:val="nil"/>
              <w:left w:val="nil"/>
              <w:bottom w:val="nil"/>
              <w:right w:val="nil"/>
            </w:tcBorders>
            <w:noWrap/>
            <w:hideMark/>
          </w:tcPr>
          <w:p w14:paraId="1EA89DED"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Lucio, 2023</w:t>
            </w:r>
          </w:p>
        </w:tc>
        <w:tc>
          <w:tcPr>
            <w:tcW w:w="0" w:type="auto"/>
            <w:tcBorders>
              <w:top w:val="nil"/>
              <w:left w:val="nil"/>
              <w:bottom w:val="nil"/>
              <w:right w:val="nil"/>
            </w:tcBorders>
            <w:noWrap/>
            <w:hideMark/>
          </w:tcPr>
          <w:p w14:paraId="45BF618B"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Brazil</w:t>
            </w:r>
          </w:p>
        </w:tc>
        <w:tc>
          <w:tcPr>
            <w:tcW w:w="0" w:type="auto"/>
            <w:tcBorders>
              <w:top w:val="nil"/>
              <w:left w:val="nil"/>
              <w:bottom w:val="nil"/>
              <w:right w:val="nil"/>
            </w:tcBorders>
            <w:noWrap/>
            <w:hideMark/>
          </w:tcPr>
          <w:p w14:paraId="5A0DE02B"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Agricultural workers</w:t>
            </w:r>
          </w:p>
        </w:tc>
        <w:tc>
          <w:tcPr>
            <w:tcW w:w="0" w:type="auto"/>
            <w:tcBorders>
              <w:top w:val="nil"/>
              <w:left w:val="nil"/>
              <w:bottom w:val="nil"/>
              <w:right w:val="nil"/>
            </w:tcBorders>
            <w:noWrap/>
            <w:hideMark/>
          </w:tcPr>
          <w:p w14:paraId="615DC72F"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Office workers in other area</w:t>
            </w:r>
          </w:p>
        </w:tc>
        <w:tc>
          <w:tcPr>
            <w:tcW w:w="0" w:type="auto"/>
            <w:tcBorders>
              <w:top w:val="nil"/>
              <w:left w:val="nil"/>
              <w:bottom w:val="nil"/>
              <w:right w:val="nil"/>
            </w:tcBorders>
            <w:noWrap/>
            <w:hideMark/>
          </w:tcPr>
          <w:p w14:paraId="65AF2FB0"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Soybean</w:t>
            </w:r>
          </w:p>
        </w:tc>
        <w:tc>
          <w:tcPr>
            <w:tcW w:w="0" w:type="auto"/>
            <w:tcBorders>
              <w:top w:val="nil"/>
              <w:left w:val="nil"/>
              <w:bottom w:val="nil"/>
              <w:right w:val="nil"/>
            </w:tcBorders>
            <w:noWrap/>
            <w:hideMark/>
          </w:tcPr>
          <w:p w14:paraId="0CC55612"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0983AFEF"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C010A91" w14:textId="77777777" w:rsidR="00D946DD" w:rsidRPr="00057A43" w:rsidRDefault="00D946DD" w:rsidP="00F85799">
            <w:pPr>
              <w:spacing w:after="0" w:line="240" w:lineRule="auto"/>
              <w:rPr>
                <w:rFonts w:ascii="Times New Roman" w:eastAsia="Times New Roman" w:hAnsi="Times New Roman" w:cs="Times New Roman"/>
                <w:sz w:val="14"/>
                <w:szCs w:val="14"/>
              </w:rPr>
            </w:pPr>
          </w:p>
        </w:tc>
      </w:tr>
      <w:tr w:rsidR="00D946DD" w:rsidRPr="00057A43" w14:paraId="5DB05E36" w14:textId="77777777" w:rsidTr="00F85799">
        <w:trPr>
          <w:trHeight w:val="290"/>
        </w:trPr>
        <w:tc>
          <w:tcPr>
            <w:tcW w:w="0" w:type="auto"/>
            <w:tcBorders>
              <w:top w:val="nil"/>
              <w:left w:val="nil"/>
              <w:bottom w:val="nil"/>
              <w:right w:val="nil"/>
            </w:tcBorders>
            <w:noWrap/>
            <w:hideMark/>
          </w:tcPr>
          <w:p w14:paraId="49945FEB"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C3095B5"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4EEC2AB4"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52F0F16"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96294B7"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5EFDC2A"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Sugarcane</w:t>
            </w:r>
          </w:p>
        </w:tc>
        <w:tc>
          <w:tcPr>
            <w:tcW w:w="0" w:type="auto"/>
            <w:tcBorders>
              <w:top w:val="nil"/>
              <w:left w:val="nil"/>
              <w:bottom w:val="nil"/>
              <w:right w:val="nil"/>
            </w:tcBorders>
            <w:noWrap/>
            <w:hideMark/>
          </w:tcPr>
          <w:p w14:paraId="7DDE0D1F" w14:textId="77777777" w:rsidR="00D946DD" w:rsidRPr="00057A43" w:rsidRDefault="00D946DD" w:rsidP="00F85799">
            <w:pPr>
              <w:spacing w:after="0" w:line="240" w:lineRule="auto"/>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4AAA649C"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5E28260" w14:textId="77777777" w:rsidR="00D946DD" w:rsidRPr="00057A43" w:rsidRDefault="00D946DD" w:rsidP="00F85799">
            <w:pPr>
              <w:spacing w:after="0" w:line="240" w:lineRule="auto"/>
              <w:rPr>
                <w:rFonts w:ascii="Times New Roman" w:eastAsia="Times New Roman" w:hAnsi="Times New Roman" w:cs="Times New Roman"/>
                <w:sz w:val="14"/>
                <w:szCs w:val="14"/>
              </w:rPr>
            </w:pPr>
          </w:p>
        </w:tc>
      </w:tr>
      <w:tr w:rsidR="00D946DD" w:rsidRPr="00057A43" w14:paraId="591AC4F2" w14:textId="77777777" w:rsidTr="00F85799">
        <w:trPr>
          <w:trHeight w:val="290"/>
        </w:trPr>
        <w:tc>
          <w:tcPr>
            <w:tcW w:w="0" w:type="auto"/>
            <w:tcBorders>
              <w:top w:val="nil"/>
              <w:left w:val="nil"/>
              <w:bottom w:val="nil"/>
              <w:right w:val="nil"/>
            </w:tcBorders>
            <w:noWrap/>
            <w:hideMark/>
          </w:tcPr>
          <w:p w14:paraId="521B2671"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69E9B4F"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DB912DF"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0015C185"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DADA9E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A5B4780"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Grape</w:t>
            </w:r>
          </w:p>
        </w:tc>
        <w:tc>
          <w:tcPr>
            <w:tcW w:w="0" w:type="auto"/>
            <w:tcBorders>
              <w:top w:val="nil"/>
              <w:left w:val="nil"/>
              <w:bottom w:val="nil"/>
              <w:right w:val="nil"/>
            </w:tcBorders>
            <w:noWrap/>
            <w:hideMark/>
          </w:tcPr>
          <w:p w14:paraId="4AD2DF67"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Insecticide</w:t>
            </w:r>
          </w:p>
        </w:tc>
        <w:tc>
          <w:tcPr>
            <w:tcW w:w="0" w:type="auto"/>
            <w:tcBorders>
              <w:top w:val="nil"/>
              <w:left w:val="nil"/>
              <w:bottom w:val="nil"/>
              <w:right w:val="nil"/>
            </w:tcBorders>
            <w:noWrap/>
            <w:hideMark/>
          </w:tcPr>
          <w:p w14:paraId="16D14D75"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Glyphosate</w:t>
            </w:r>
          </w:p>
        </w:tc>
        <w:tc>
          <w:tcPr>
            <w:tcW w:w="0" w:type="auto"/>
            <w:tcBorders>
              <w:top w:val="nil"/>
              <w:left w:val="nil"/>
              <w:bottom w:val="nil"/>
              <w:right w:val="nil"/>
            </w:tcBorders>
            <w:noWrap/>
            <w:hideMark/>
          </w:tcPr>
          <w:p w14:paraId="76954F94"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86.80%</w:t>
            </w:r>
          </w:p>
        </w:tc>
      </w:tr>
      <w:tr w:rsidR="00D946DD" w:rsidRPr="00057A43" w14:paraId="26527C7A" w14:textId="77777777" w:rsidTr="00F85799">
        <w:trPr>
          <w:trHeight w:val="290"/>
        </w:trPr>
        <w:tc>
          <w:tcPr>
            <w:tcW w:w="0" w:type="auto"/>
            <w:tcBorders>
              <w:top w:val="nil"/>
              <w:left w:val="nil"/>
              <w:bottom w:val="nil"/>
              <w:right w:val="nil"/>
            </w:tcBorders>
            <w:noWrap/>
            <w:hideMark/>
          </w:tcPr>
          <w:p w14:paraId="73024C35"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3A32745B"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CA69E80"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F1B6D5D"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A3F72F6"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2F2A099B"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7ABF48A9"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175374EE"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Lambda-</w:t>
            </w:r>
            <w:proofErr w:type="spellStart"/>
            <w:r w:rsidRPr="00057A43">
              <w:rPr>
                <w:rFonts w:ascii="Calibri" w:eastAsia="Times New Roman" w:hAnsi="Calibri" w:cs="Calibri"/>
                <w:color w:val="000000"/>
                <w:sz w:val="14"/>
                <w:szCs w:val="14"/>
              </w:rPr>
              <w:t>cyalothrin</w:t>
            </w:r>
            <w:proofErr w:type="spellEnd"/>
          </w:p>
        </w:tc>
        <w:tc>
          <w:tcPr>
            <w:tcW w:w="0" w:type="auto"/>
            <w:tcBorders>
              <w:top w:val="nil"/>
              <w:left w:val="nil"/>
              <w:bottom w:val="nil"/>
              <w:right w:val="nil"/>
            </w:tcBorders>
            <w:noWrap/>
            <w:hideMark/>
          </w:tcPr>
          <w:p w14:paraId="77B999E9"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13%</w:t>
            </w:r>
          </w:p>
        </w:tc>
      </w:tr>
      <w:tr w:rsidR="00D946DD" w:rsidRPr="00057A43" w14:paraId="4F5DA984" w14:textId="77777777" w:rsidTr="00F85799">
        <w:trPr>
          <w:trHeight w:val="290"/>
        </w:trPr>
        <w:tc>
          <w:tcPr>
            <w:tcW w:w="0" w:type="auto"/>
            <w:tcBorders>
              <w:top w:val="nil"/>
              <w:left w:val="nil"/>
              <w:bottom w:val="nil"/>
              <w:right w:val="nil"/>
            </w:tcBorders>
            <w:noWrap/>
            <w:hideMark/>
          </w:tcPr>
          <w:p w14:paraId="457E1F79"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nil"/>
              <w:right w:val="nil"/>
            </w:tcBorders>
            <w:noWrap/>
            <w:hideMark/>
          </w:tcPr>
          <w:p w14:paraId="128A45EB"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5DA8FD7E"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711C2A9"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F6598D9"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37A5934D"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nil"/>
              <w:right w:val="nil"/>
            </w:tcBorders>
            <w:noWrap/>
            <w:hideMark/>
          </w:tcPr>
          <w:p w14:paraId="6610BBF9"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Herbicide</w:t>
            </w:r>
          </w:p>
        </w:tc>
        <w:tc>
          <w:tcPr>
            <w:tcW w:w="0" w:type="auto"/>
            <w:tcBorders>
              <w:top w:val="nil"/>
              <w:left w:val="nil"/>
              <w:bottom w:val="nil"/>
              <w:right w:val="nil"/>
            </w:tcBorders>
            <w:noWrap/>
            <w:hideMark/>
          </w:tcPr>
          <w:p w14:paraId="2B0838D8"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Paraquat</w:t>
            </w:r>
          </w:p>
        </w:tc>
        <w:tc>
          <w:tcPr>
            <w:tcW w:w="0" w:type="auto"/>
            <w:tcBorders>
              <w:top w:val="nil"/>
              <w:left w:val="nil"/>
              <w:bottom w:val="nil"/>
              <w:right w:val="nil"/>
            </w:tcBorders>
            <w:noWrap/>
            <w:hideMark/>
          </w:tcPr>
          <w:p w14:paraId="757973D5"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56.40%</w:t>
            </w:r>
          </w:p>
        </w:tc>
      </w:tr>
      <w:tr w:rsidR="00D946DD" w:rsidRPr="00057A43" w14:paraId="14C5EA0D" w14:textId="77777777" w:rsidTr="00F85799">
        <w:trPr>
          <w:trHeight w:val="290"/>
        </w:trPr>
        <w:tc>
          <w:tcPr>
            <w:tcW w:w="0" w:type="auto"/>
            <w:tcBorders>
              <w:top w:val="nil"/>
              <w:left w:val="nil"/>
              <w:right w:val="nil"/>
            </w:tcBorders>
            <w:noWrap/>
            <w:hideMark/>
          </w:tcPr>
          <w:p w14:paraId="573CFF99"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right w:val="nil"/>
            </w:tcBorders>
            <w:noWrap/>
            <w:hideMark/>
          </w:tcPr>
          <w:p w14:paraId="5A2677D5"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right w:val="nil"/>
            </w:tcBorders>
            <w:noWrap/>
            <w:hideMark/>
          </w:tcPr>
          <w:p w14:paraId="10D00BC3"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right w:val="nil"/>
            </w:tcBorders>
            <w:noWrap/>
            <w:hideMark/>
          </w:tcPr>
          <w:p w14:paraId="185FE21A"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right w:val="nil"/>
            </w:tcBorders>
            <w:noWrap/>
            <w:hideMark/>
          </w:tcPr>
          <w:p w14:paraId="3171C402"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right w:val="nil"/>
            </w:tcBorders>
            <w:noWrap/>
            <w:hideMark/>
          </w:tcPr>
          <w:p w14:paraId="74793BEB"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right w:val="nil"/>
            </w:tcBorders>
            <w:noWrap/>
            <w:hideMark/>
          </w:tcPr>
          <w:p w14:paraId="69FC933D"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right w:val="nil"/>
            </w:tcBorders>
            <w:noWrap/>
            <w:hideMark/>
          </w:tcPr>
          <w:p w14:paraId="19A98885"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2,4-D</w:t>
            </w:r>
          </w:p>
        </w:tc>
        <w:tc>
          <w:tcPr>
            <w:tcW w:w="0" w:type="auto"/>
            <w:tcBorders>
              <w:top w:val="nil"/>
              <w:left w:val="nil"/>
              <w:right w:val="nil"/>
            </w:tcBorders>
            <w:noWrap/>
            <w:hideMark/>
          </w:tcPr>
          <w:p w14:paraId="17E70560"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56.40%</w:t>
            </w:r>
          </w:p>
        </w:tc>
      </w:tr>
      <w:tr w:rsidR="00D946DD" w:rsidRPr="00057A43" w14:paraId="731220F8" w14:textId="77777777" w:rsidTr="00F85799">
        <w:trPr>
          <w:trHeight w:val="290"/>
        </w:trPr>
        <w:tc>
          <w:tcPr>
            <w:tcW w:w="0" w:type="auto"/>
            <w:tcBorders>
              <w:top w:val="nil"/>
              <w:left w:val="nil"/>
              <w:bottom w:val="single" w:sz="4" w:space="0" w:color="auto"/>
              <w:right w:val="nil"/>
            </w:tcBorders>
            <w:noWrap/>
            <w:hideMark/>
          </w:tcPr>
          <w:p w14:paraId="07B0B4B7" w14:textId="77777777" w:rsidR="00D946DD" w:rsidRPr="00057A43" w:rsidRDefault="00D946DD" w:rsidP="00F85799">
            <w:pPr>
              <w:spacing w:after="0" w:line="240" w:lineRule="auto"/>
              <w:jc w:val="right"/>
              <w:rPr>
                <w:rFonts w:ascii="Calibri" w:eastAsia="Times New Roman" w:hAnsi="Calibri" w:cs="Calibri"/>
                <w:color w:val="000000"/>
                <w:sz w:val="14"/>
                <w:szCs w:val="14"/>
              </w:rPr>
            </w:pPr>
          </w:p>
        </w:tc>
        <w:tc>
          <w:tcPr>
            <w:tcW w:w="0" w:type="auto"/>
            <w:tcBorders>
              <w:top w:val="nil"/>
              <w:left w:val="nil"/>
              <w:bottom w:val="single" w:sz="4" w:space="0" w:color="auto"/>
              <w:right w:val="nil"/>
            </w:tcBorders>
            <w:noWrap/>
            <w:hideMark/>
          </w:tcPr>
          <w:p w14:paraId="2111889B"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single" w:sz="4" w:space="0" w:color="auto"/>
              <w:right w:val="nil"/>
            </w:tcBorders>
            <w:noWrap/>
            <w:hideMark/>
          </w:tcPr>
          <w:p w14:paraId="38B257A9"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single" w:sz="4" w:space="0" w:color="auto"/>
              <w:right w:val="nil"/>
            </w:tcBorders>
            <w:noWrap/>
            <w:hideMark/>
          </w:tcPr>
          <w:p w14:paraId="2CD9AE76"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single" w:sz="4" w:space="0" w:color="auto"/>
              <w:right w:val="nil"/>
            </w:tcBorders>
            <w:noWrap/>
            <w:hideMark/>
          </w:tcPr>
          <w:p w14:paraId="3606A3F5"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single" w:sz="4" w:space="0" w:color="auto"/>
              <w:right w:val="nil"/>
            </w:tcBorders>
            <w:noWrap/>
            <w:hideMark/>
          </w:tcPr>
          <w:p w14:paraId="37CCC599"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single" w:sz="4" w:space="0" w:color="auto"/>
              <w:right w:val="nil"/>
            </w:tcBorders>
            <w:noWrap/>
            <w:hideMark/>
          </w:tcPr>
          <w:p w14:paraId="45C53F05" w14:textId="77777777" w:rsidR="00D946DD" w:rsidRPr="00057A43" w:rsidRDefault="00D946DD" w:rsidP="00F85799">
            <w:pPr>
              <w:spacing w:after="0" w:line="240" w:lineRule="auto"/>
              <w:rPr>
                <w:rFonts w:ascii="Times New Roman" w:eastAsia="Times New Roman" w:hAnsi="Times New Roman" w:cs="Times New Roman"/>
                <w:sz w:val="14"/>
                <w:szCs w:val="14"/>
              </w:rPr>
            </w:pPr>
          </w:p>
        </w:tc>
        <w:tc>
          <w:tcPr>
            <w:tcW w:w="0" w:type="auto"/>
            <w:tcBorders>
              <w:top w:val="nil"/>
              <w:left w:val="nil"/>
              <w:bottom w:val="single" w:sz="4" w:space="0" w:color="auto"/>
              <w:right w:val="nil"/>
            </w:tcBorders>
            <w:noWrap/>
            <w:hideMark/>
          </w:tcPr>
          <w:p w14:paraId="3B0F84C0" w14:textId="77777777" w:rsidR="00D946DD" w:rsidRPr="00057A43" w:rsidRDefault="00D946DD" w:rsidP="00F85799">
            <w:pPr>
              <w:spacing w:after="0" w:line="240" w:lineRule="auto"/>
              <w:rPr>
                <w:rFonts w:ascii="Calibri" w:eastAsia="Times New Roman" w:hAnsi="Calibri" w:cs="Calibri"/>
                <w:color w:val="000000"/>
                <w:sz w:val="14"/>
                <w:szCs w:val="14"/>
              </w:rPr>
            </w:pPr>
            <w:r w:rsidRPr="00057A43">
              <w:rPr>
                <w:rFonts w:ascii="Calibri" w:eastAsia="Times New Roman" w:hAnsi="Calibri" w:cs="Calibri"/>
                <w:color w:val="000000"/>
                <w:sz w:val="14"/>
                <w:szCs w:val="14"/>
              </w:rPr>
              <w:t>Atrazine</w:t>
            </w:r>
          </w:p>
        </w:tc>
        <w:tc>
          <w:tcPr>
            <w:tcW w:w="0" w:type="auto"/>
            <w:tcBorders>
              <w:top w:val="nil"/>
              <w:left w:val="nil"/>
              <w:bottom w:val="single" w:sz="4" w:space="0" w:color="auto"/>
              <w:right w:val="nil"/>
            </w:tcBorders>
            <w:noWrap/>
            <w:hideMark/>
          </w:tcPr>
          <w:p w14:paraId="5D647CBC" w14:textId="77777777" w:rsidR="00D946DD" w:rsidRPr="00057A43" w:rsidRDefault="00D946DD" w:rsidP="00F85799">
            <w:pPr>
              <w:spacing w:after="0" w:line="240" w:lineRule="auto"/>
              <w:jc w:val="right"/>
              <w:rPr>
                <w:rFonts w:ascii="Calibri" w:eastAsia="Times New Roman" w:hAnsi="Calibri" w:cs="Calibri"/>
                <w:color w:val="000000"/>
                <w:sz w:val="14"/>
                <w:szCs w:val="14"/>
              </w:rPr>
            </w:pPr>
            <w:r w:rsidRPr="00057A43">
              <w:rPr>
                <w:rFonts w:ascii="Calibri" w:eastAsia="Times New Roman" w:hAnsi="Calibri" w:cs="Calibri"/>
                <w:color w:val="000000"/>
                <w:sz w:val="14"/>
                <w:szCs w:val="14"/>
              </w:rPr>
              <w:t>47.70%</w:t>
            </w:r>
          </w:p>
        </w:tc>
      </w:tr>
    </w:tbl>
    <w:p w14:paraId="1987C0C8" w14:textId="77777777" w:rsidR="00D946DD" w:rsidRPr="00057A43" w:rsidRDefault="00D946DD" w:rsidP="00D946DD"/>
    <w:p w14:paraId="07FB87B6" w14:textId="77777777" w:rsidR="00D946DD" w:rsidRPr="00057A43" w:rsidRDefault="00D946DD" w:rsidP="00D946DD">
      <w:pPr>
        <w:rPr>
          <w:b/>
          <w:bCs/>
        </w:rPr>
      </w:pPr>
    </w:p>
    <w:p w14:paraId="605D013D" w14:textId="77777777" w:rsidR="007A1F9A" w:rsidRPr="00057A43" w:rsidRDefault="007A1F9A">
      <w:pPr>
        <w:sectPr w:rsidR="007A1F9A" w:rsidRPr="00057A43" w:rsidSect="004B5334">
          <w:pgSz w:w="16838" w:h="11906" w:orient="landscape" w:code="9"/>
          <w:pgMar w:top="720" w:right="720" w:bottom="720" w:left="720" w:header="720" w:footer="720" w:gutter="0"/>
          <w:cols w:space="720"/>
          <w:docGrid w:linePitch="360"/>
        </w:sectPr>
      </w:pPr>
    </w:p>
    <w:p w14:paraId="38FA4AE3" w14:textId="5AF218A5" w:rsidR="007A1F9A" w:rsidRPr="00057A43" w:rsidRDefault="00C74467" w:rsidP="004D23D4">
      <w:pPr>
        <w:jc w:val="both"/>
      </w:pPr>
      <w:r w:rsidRPr="00057A43">
        <w:rPr>
          <w:b/>
          <w:bCs/>
        </w:rPr>
        <w:lastRenderedPageBreak/>
        <w:t xml:space="preserve">Supplementary Figure </w:t>
      </w:r>
      <w:r w:rsidR="006B0CA5" w:rsidRPr="00057A43">
        <w:rPr>
          <w:b/>
          <w:bCs/>
        </w:rPr>
        <w:t>2</w:t>
      </w:r>
      <w:r w:rsidRPr="00057A43">
        <w:t xml:space="preserve">. Sub-analysis based on gender </w:t>
      </w:r>
      <w:r w:rsidR="00B10E6A" w:rsidRPr="00057A43">
        <w:t>in the pesticide exposed group</w:t>
      </w:r>
      <w:r w:rsidR="00C17BCD" w:rsidRPr="00057A43">
        <w:t>. (A) micronucleus in lymphocytes; (B) micronucleus in buccal cells; (C) binucleated cells in Lymphocytes; (D) binucleated cells in buccal cells; (E) CBPI.</w:t>
      </w:r>
    </w:p>
    <w:p w14:paraId="4E778F0D" w14:textId="5DDE7784" w:rsidR="00B10E6A" w:rsidRPr="00057A43" w:rsidRDefault="00B10E6A" w:rsidP="00B10E6A">
      <w:pPr>
        <w:pStyle w:val="ListParagraph"/>
        <w:numPr>
          <w:ilvl w:val="0"/>
          <w:numId w:val="1"/>
        </w:numPr>
      </w:pPr>
      <w:r w:rsidRPr="00057A43">
        <w:t>Lymphocytes micronucleus frequency between male and female in exposure group</w:t>
      </w:r>
    </w:p>
    <w:p w14:paraId="08CCE60B" w14:textId="097EBCA1" w:rsidR="00B10E6A" w:rsidRPr="00057A43" w:rsidRDefault="00B10E6A" w:rsidP="00B10E6A">
      <w:pPr>
        <w:pStyle w:val="ListParagraph"/>
        <w:ind w:left="0"/>
      </w:pPr>
      <w:r w:rsidRPr="00057A43">
        <w:br/>
      </w:r>
      <w:r w:rsidRPr="00057A43">
        <w:rPr>
          <w:noProof/>
        </w:rPr>
        <w:drawing>
          <wp:inline distT="0" distB="0" distL="0" distR="0" wp14:anchorId="74A1CAC7" wp14:editId="25754F64">
            <wp:extent cx="5731510" cy="1247775"/>
            <wp:effectExtent l="0" t="0" r="2540" b="9525"/>
            <wp:docPr id="200944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4909" name=""/>
                    <pic:cNvPicPr/>
                  </pic:nvPicPr>
                  <pic:blipFill>
                    <a:blip r:embed="rId16"/>
                    <a:stretch>
                      <a:fillRect/>
                    </a:stretch>
                  </pic:blipFill>
                  <pic:spPr>
                    <a:xfrm>
                      <a:off x="0" y="0"/>
                      <a:ext cx="5731510" cy="1247775"/>
                    </a:xfrm>
                    <a:prstGeom prst="rect">
                      <a:avLst/>
                    </a:prstGeom>
                  </pic:spPr>
                </pic:pic>
              </a:graphicData>
            </a:graphic>
          </wp:inline>
        </w:drawing>
      </w:r>
    </w:p>
    <w:p w14:paraId="680F9608" w14:textId="77777777" w:rsidR="00B10E6A" w:rsidRPr="00057A43" w:rsidRDefault="00B10E6A" w:rsidP="00B10E6A">
      <w:pPr>
        <w:pStyle w:val="ListParagraph"/>
        <w:ind w:left="0"/>
      </w:pPr>
    </w:p>
    <w:p w14:paraId="6A800455" w14:textId="77777777" w:rsidR="00B10E6A" w:rsidRPr="00057A43" w:rsidRDefault="00B10E6A" w:rsidP="00B10E6A">
      <w:pPr>
        <w:pStyle w:val="ListParagraph"/>
        <w:numPr>
          <w:ilvl w:val="0"/>
          <w:numId w:val="1"/>
        </w:numPr>
      </w:pPr>
      <w:r w:rsidRPr="00057A43">
        <w:t>Buccal cells micronucleus frequency between male and female in exposure group</w:t>
      </w:r>
    </w:p>
    <w:p w14:paraId="12402984" w14:textId="77777777" w:rsidR="00B10E6A" w:rsidRPr="00057A43" w:rsidRDefault="00B10E6A" w:rsidP="00B10E6A">
      <w:pPr>
        <w:pStyle w:val="ListParagraph"/>
        <w:ind w:left="0"/>
      </w:pPr>
      <w:r w:rsidRPr="00057A43">
        <w:rPr>
          <w:noProof/>
        </w:rPr>
        <w:drawing>
          <wp:inline distT="0" distB="0" distL="0" distR="0" wp14:anchorId="520C12B7" wp14:editId="27372477">
            <wp:extent cx="5731510" cy="1143635"/>
            <wp:effectExtent l="0" t="0" r="2540" b="0"/>
            <wp:docPr id="1727692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692525" name=""/>
                    <pic:cNvPicPr/>
                  </pic:nvPicPr>
                  <pic:blipFill>
                    <a:blip r:embed="rId17"/>
                    <a:stretch>
                      <a:fillRect/>
                    </a:stretch>
                  </pic:blipFill>
                  <pic:spPr>
                    <a:xfrm>
                      <a:off x="0" y="0"/>
                      <a:ext cx="5731510" cy="1143635"/>
                    </a:xfrm>
                    <a:prstGeom prst="rect">
                      <a:avLst/>
                    </a:prstGeom>
                  </pic:spPr>
                </pic:pic>
              </a:graphicData>
            </a:graphic>
          </wp:inline>
        </w:drawing>
      </w:r>
      <w:r w:rsidRPr="00057A43">
        <w:br/>
      </w:r>
    </w:p>
    <w:p w14:paraId="79E9C2FD" w14:textId="77777777" w:rsidR="00B10E6A" w:rsidRPr="00057A43" w:rsidRDefault="00B10E6A" w:rsidP="00B10E6A">
      <w:pPr>
        <w:pStyle w:val="ListParagraph"/>
        <w:numPr>
          <w:ilvl w:val="0"/>
          <w:numId w:val="1"/>
        </w:numPr>
      </w:pPr>
      <w:r w:rsidRPr="00057A43">
        <w:t>Lymphocytes Binucleated cells between male and female in exposure group</w:t>
      </w:r>
    </w:p>
    <w:p w14:paraId="439A5101" w14:textId="77777777" w:rsidR="00B10E6A" w:rsidRPr="00057A43" w:rsidRDefault="00B10E6A" w:rsidP="00B10E6A">
      <w:pPr>
        <w:pStyle w:val="ListParagraph"/>
        <w:ind w:left="0"/>
      </w:pPr>
      <w:r w:rsidRPr="00057A43">
        <w:rPr>
          <w:noProof/>
        </w:rPr>
        <w:drawing>
          <wp:inline distT="0" distB="0" distL="0" distR="0" wp14:anchorId="5C703C0E" wp14:editId="484BCAC8">
            <wp:extent cx="5731510" cy="1039495"/>
            <wp:effectExtent l="0" t="0" r="2540" b="8255"/>
            <wp:docPr id="899958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958779" name=""/>
                    <pic:cNvPicPr/>
                  </pic:nvPicPr>
                  <pic:blipFill>
                    <a:blip r:embed="rId18"/>
                    <a:stretch>
                      <a:fillRect/>
                    </a:stretch>
                  </pic:blipFill>
                  <pic:spPr>
                    <a:xfrm>
                      <a:off x="0" y="0"/>
                      <a:ext cx="5731510" cy="1039495"/>
                    </a:xfrm>
                    <a:prstGeom prst="rect">
                      <a:avLst/>
                    </a:prstGeom>
                  </pic:spPr>
                </pic:pic>
              </a:graphicData>
            </a:graphic>
          </wp:inline>
        </w:drawing>
      </w:r>
    </w:p>
    <w:p w14:paraId="4FCC7E27" w14:textId="77777777" w:rsidR="00B10E6A" w:rsidRPr="00057A43" w:rsidRDefault="00B10E6A" w:rsidP="00B10E6A">
      <w:pPr>
        <w:pStyle w:val="ListParagraph"/>
        <w:ind w:left="0"/>
      </w:pPr>
    </w:p>
    <w:p w14:paraId="1EC0FBF5" w14:textId="77777777" w:rsidR="00B10E6A" w:rsidRPr="00057A43" w:rsidRDefault="00B10E6A" w:rsidP="00B10E6A">
      <w:pPr>
        <w:pStyle w:val="ListParagraph"/>
        <w:numPr>
          <w:ilvl w:val="0"/>
          <w:numId w:val="1"/>
        </w:numPr>
      </w:pPr>
      <w:r w:rsidRPr="00057A43">
        <w:t>Buccal cells binucleated cells between male and female in exposure group</w:t>
      </w:r>
    </w:p>
    <w:p w14:paraId="669C7DC7" w14:textId="77777777" w:rsidR="00B10E6A" w:rsidRPr="00057A43" w:rsidRDefault="00B10E6A" w:rsidP="00B10E6A">
      <w:pPr>
        <w:pStyle w:val="ListParagraph"/>
        <w:ind w:left="0"/>
      </w:pPr>
      <w:r w:rsidRPr="00057A43">
        <w:rPr>
          <w:noProof/>
        </w:rPr>
        <w:drawing>
          <wp:inline distT="0" distB="0" distL="0" distR="0" wp14:anchorId="7D714CFD" wp14:editId="018B33CB">
            <wp:extent cx="5731510" cy="1039495"/>
            <wp:effectExtent l="0" t="0" r="2540" b="8255"/>
            <wp:docPr id="588040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040442" name=""/>
                    <pic:cNvPicPr/>
                  </pic:nvPicPr>
                  <pic:blipFill>
                    <a:blip r:embed="rId19"/>
                    <a:stretch>
                      <a:fillRect/>
                    </a:stretch>
                  </pic:blipFill>
                  <pic:spPr>
                    <a:xfrm>
                      <a:off x="0" y="0"/>
                      <a:ext cx="5731510" cy="1039495"/>
                    </a:xfrm>
                    <a:prstGeom prst="rect">
                      <a:avLst/>
                    </a:prstGeom>
                  </pic:spPr>
                </pic:pic>
              </a:graphicData>
            </a:graphic>
          </wp:inline>
        </w:drawing>
      </w:r>
    </w:p>
    <w:p w14:paraId="2D8ED083" w14:textId="77777777" w:rsidR="00B10E6A" w:rsidRPr="00057A43" w:rsidRDefault="00B10E6A" w:rsidP="00B10E6A">
      <w:pPr>
        <w:pStyle w:val="ListParagraph"/>
        <w:ind w:left="0"/>
      </w:pPr>
    </w:p>
    <w:p w14:paraId="038C596A" w14:textId="4745204D" w:rsidR="00B10E6A" w:rsidRPr="00057A43" w:rsidRDefault="00B10E6A" w:rsidP="00B10E6A">
      <w:pPr>
        <w:pStyle w:val="ListParagraph"/>
        <w:numPr>
          <w:ilvl w:val="0"/>
          <w:numId w:val="1"/>
        </w:numPr>
      </w:pPr>
      <w:r w:rsidRPr="00057A43">
        <w:t>CBPI between gender in exposure group</w:t>
      </w:r>
    </w:p>
    <w:p w14:paraId="22387BC3" w14:textId="77777777" w:rsidR="00B10E6A" w:rsidRPr="00057A43" w:rsidRDefault="00B10E6A" w:rsidP="00B10E6A">
      <w:r w:rsidRPr="00057A43">
        <w:rPr>
          <w:noProof/>
        </w:rPr>
        <w:drawing>
          <wp:inline distT="0" distB="0" distL="0" distR="0" wp14:anchorId="4C874620" wp14:editId="68923777">
            <wp:extent cx="5731510" cy="935990"/>
            <wp:effectExtent l="0" t="0" r="2540" b="0"/>
            <wp:docPr id="151204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04806" name=""/>
                    <pic:cNvPicPr/>
                  </pic:nvPicPr>
                  <pic:blipFill>
                    <a:blip r:embed="rId20"/>
                    <a:stretch>
                      <a:fillRect/>
                    </a:stretch>
                  </pic:blipFill>
                  <pic:spPr>
                    <a:xfrm>
                      <a:off x="0" y="0"/>
                      <a:ext cx="5731510" cy="935990"/>
                    </a:xfrm>
                    <a:prstGeom prst="rect">
                      <a:avLst/>
                    </a:prstGeom>
                  </pic:spPr>
                </pic:pic>
              </a:graphicData>
            </a:graphic>
          </wp:inline>
        </w:drawing>
      </w:r>
    </w:p>
    <w:p w14:paraId="0DF56561" w14:textId="77777777" w:rsidR="004C2549" w:rsidRPr="00057A43" w:rsidRDefault="004C2549" w:rsidP="00B10E6A"/>
    <w:p w14:paraId="7A915E64" w14:textId="77777777" w:rsidR="004C2549" w:rsidRPr="00057A43" w:rsidRDefault="004C2549" w:rsidP="00B10E6A"/>
    <w:p w14:paraId="5004EA9B" w14:textId="19D72DA8" w:rsidR="004C2549" w:rsidRPr="00057A43" w:rsidRDefault="004C2549" w:rsidP="000F715A">
      <w:pPr>
        <w:jc w:val="both"/>
      </w:pPr>
      <w:r w:rsidRPr="00057A43">
        <w:rPr>
          <w:b/>
          <w:bCs/>
        </w:rPr>
        <w:lastRenderedPageBreak/>
        <w:t xml:space="preserve">Supplementary Figure </w:t>
      </w:r>
      <w:r w:rsidR="006B0CA5" w:rsidRPr="00057A43">
        <w:rPr>
          <w:b/>
          <w:bCs/>
        </w:rPr>
        <w:t>3</w:t>
      </w:r>
      <w:r w:rsidRPr="00057A43">
        <w:t>. Sub-analysis based on smoking status in pesticide exposed group.</w:t>
      </w:r>
      <w:r w:rsidR="000F715A" w:rsidRPr="00057A43">
        <w:t xml:space="preserve"> (A) micronucleus in lymphocytes; (B) micronucleus in buccal cells; (C) binucleated cells in Lymphocytes; (D) binucleated cells in buccal cells; (E) CBPI.</w:t>
      </w:r>
    </w:p>
    <w:p w14:paraId="7428F14E" w14:textId="6515FD12" w:rsidR="004C2549" w:rsidRPr="00057A43" w:rsidRDefault="004C2549" w:rsidP="004C2549">
      <w:pPr>
        <w:pStyle w:val="ListParagraph"/>
        <w:numPr>
          <w:ilvl w:val="0"/>
          <w:numId w:val="2"/>
        </w:numPr>
      </w:pPr>
      <w:r w:rsidRPr="00057A43">
        <w:t>Lymphocytes micronucleus frequency between smoking status in exposure group</w:t>
      </w:r>
    </w:p>
    <w:p w14:paraId="52B5A0D9" w14:textId="74EA817A" w:rsidR="004C2549" w:rsidRPr="00057A43" w:rsidRDefault="004C2549" w:rsidP="004C2549">
      <w:pPr>
        <w:pStyle w:val="ListParagraph"/>
        <w:ind w:left="0"/>
      </w:pPr>
      <w:r w:rsidRPr="00057A43">
        <w:rPr>
          <w:noProof/>
        </w:rPr>
        <w:drawing>
          <wp:inline distT="0" distB="0" distL="0" distR="0" wp14:anchorId="63E2613A" wp14:editId="79EB4C25">
            <wp:extent cx="5731510" cy="1143635"/>
            <wp:effectExtent l="0" t="0" r="2540" b="0"/>
            <wp:docPr id="655532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532561" name=""/>
                    <pic:cNvPicPr/>
                  </pic:nvPicPr>
                  <pic:blipFill>
                    <a:blip r:embed="rId21"/>
                    <a:stretch>
                      <a:fillRect/>
                    </a:stretch>
                  </pic:blipFill>
                  <pic:spPr>
                    <a:xfrm>
                      <a:off x="0" y="0"/>
                      <a:ext cx="5731510" cy="1143635"/>
                    </a:xfrm>
                    <a:prstGeom prst="rect">
                      <a:avLst/>
                    </a:prstGeom>
                  </pic:spPr>
                </pic:pic>
              </a:graphicData>
            </a:graphic>
          </wp:inline>
        </w:drawing>
      </w:r>
    </w:p>
    <w:p w14:paraId="45E95EAB" w14:textId="77777777" w:rsidR="004C2549" w:rsidRPr="00057A43" w:rsidRDefault="004C2549" w:rsidP="004C2549">
      <w:pPr>
        <w:pStyle w:val="ListParagraph"/>
        <w:ind w:left="0"/>
      </w:pPr>
    </w:p>
    <w:p w14:paraId="7FD385C0" w14:textId="321384A4" w:rsidR="004C2549" w:rsidRPr="00057A43" w:rsidRDefault="004C2549" w:rsidP="004C2549">
      <w:pPr>
        <w:pStyle w:val="ListParagraph"/>
        <w:numPr>
          <w:ilvl w:val="0"/>
          <w:numId w:val="2"/>
        </w:numPr>
      </w:pPr>
      <w:r w:rsidRPr="00057A43">
        <w:t>Buccal Cells micronucleus frequency between smoking status in exposure group</w:t>
      </w:r>
    </w:p>
    <w:p w14:paraId="5F7540AF" w14:textId="77777777" w:rsidR="004C2549" w:rsidRPr="00057A43" w:rsidRDefault="004C2549" w:rsidP="004C2549">
      <w:r w:rsidRPr="00057A43">
        <w:rPr>
          <w:noProof/>
        </w:rPr>
        <w:drawing>
          <wp:inline distT="0" distB="0" distL="0" distR="0" wp14:anchorId="15E266DC" wp14:editId="60068B79">
            <wp:extent cx="5157787" cy="965200"/>
            <wp:effectExtent l="0" t="0" r="5080" b="6350"/>
            <wp:docPr id="1166918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918149"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5157787" cy="965200"/>
                    </a:xfrm>
                    <a:prstGeom prst="rect">
                      <a:avLst/>
                    </a:prstGeom>
                  </pic:spPr>
                </pic:pic>
              </a:graphicData>
            </a:graphic>
          </wp:inline>
        </w:drawing>
      </w:r>
    </w:p>
    <w:p w14:paraId="0941B1BE" w14:textId="4FA36822" w:rsidR="004C2549" w:rsidRPr="00057A43" w:rsidRDefault="004C2549" w:rsidP="004C2549">
      <w:pPr>
        <w:pStyle w:val="ListParagraph"/>
        <w:numPr>
          <w:ilvl w:val="0"/>
          <w:numId w:val="2"/>
        </w:numPr>
      </w:pPr>
      <w:r w:rsidRPr="00057A43">
        <w:t>Lymphocytes binucleated cells between smoking status in exposure group</w:t>
      </w:r>
    </w:p>
    <w:p w14:paraId="1305E164" w14:textId="77777777" w:rsidR="004C2549" w:rsidRPr="00057A43" w:rsidRDefault="004C2549" w:rsidP="004C2549">
      <w:r w:rsidRPr="00057A43">
        <w:rPr>
          <w:noProof/>
        </w:rPr>
        <w:drawing>
          <wp:inline distT="0" distB="0" distL="0" distR="0" wp14:anchorId="5168A6B1" wp14:editId="15CDFCB4">
            <wp:extent cx="5731510" cy="1072515"/>
            <wp:effectExtent l="0" t="0" r="2540" b="0"/>
            <wp:docPr id="353020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020817" name=""/>
                    <pic:cNvPicPr/>
                  </pic:nvPicPr>
                  <pic:blipFill>
                    <a:blip r:embed="rId23"/>
                    <a:stretch>
                      <a:fillRect/>
                    </a:stretch>
                  </pic:blipFill>
                  <pic:spPr>
                    <a:xfrm>
                      <a:off x="0" y="0"/>
                      <a:ext cx="5731510" cy="1072515"/>
                    </a:xfrm>
                    <a:prstGeom prst="rect">
                      <a:avLst/>
                    </a:prstGeom>
                  </pic:spPr>
                </pic:pic>
              </a:graphicData>
            </a:graphic>
          </wp:inline>
        </w:drawing>
      </w:r>
    </w:p>
    <w:p w14:paraId="7DCAF6DA" w14:textId="77777777" w:rsidR="004C2549" w:rsidRPr="00057A43" w:rsidRDefault="008539DE" w:rsidP="004C2549">
      <w:pPr>
        <w:pStyle w:val="ListParagraph"/>
        <w:numPr>
          <w:ilvl w:val="0"/>
          <w:numId w:val="2"/>
        </w:numPr>
      </w:pPr>
      <w:r w:rsidRPr="00057A43">
        <w:t>CBPI between smoking status in exposed group</w:t>
      </w:r>
    </w:p>
    <w:p w14:paraId="6F1D6FC0" w14:textId="77777777" w:rsidR="008539DE" w:rsidRPr="00057A43" w:rsidRDefault="008539DE" w:rsidP="008539DE">
      <w:pPr>
        <w:pStyle w:val="ListParagraph"/>
        <w:ind w:left="0"/>
      </w:pPr>
      <w:r w:rsidRPr="00057A43">
        <w:rPr>
          <w:noProof/>
        </w:rPr>
        <w:drawing>
          <wp:inline distT="0" distB="0" distL="0" distR="0" wp14:anchorId="201FF645" wp14:editId="1FC5C131">
            <wp:extent cx="5731510" cy="1072515"/>
            <wp:effectExtent l="0" t="0" r="2540" b="0"/>
            <wp:docPr id="1033892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892211" name=""/>
                    <pic:cNvPicPr/>
                  </pic:nvPicPr>
                  <pic:blipFill>
                    <a:blip r:embed="rId24"/>
                    <a:stretch>
                      <a:fillRect/>
                    </a:stretch>
                  </pic:blipFill>
                  <pic:spPr>
                    <a:xfrm>
                      <a:off x="0" y="0"/>
                      <a:ext cx="5731510" cy="1072515"/>
                    </a:xfrm>
                    <a:prstGeom prst="rect">
                      <a:avLst/>
                    </a:prstGeom>
                  </pic:spPr>
                </pic:pic>
              </a:graphicData>
            </a:graphic>
          </wp:inline>
        </w:drawing>
      </w:r>
    </w:p>
    <w:p w14:paraId="76BF398E" w14:textId="77777777" w:rsidR="00B36D98" w:rsidRPr="00057A43" w:rsidRDefault="00B36D98" w:rsidP="008539DE">
      <w:pPr>
        <w:pStyle w:val="ListParagraph"/>
        <w:ind w:left="0"/>
      </w:pPr>
    </w:p>
    <w:p w14:paraId="210FED6E" w14:textId="77777777" w:rsidR="00B36D98" w:rsidRPr="00057A43" w:rsidRDefault="00B36D98" w:rsidP="008539DE">
      <w:pPr>
        <w:pStyle w:val="ListParagraph"/>
        <w:ind w:left="0"/>
        <w:sectPr w:rsidR="00B36D98" w:rsidRPr="00057A43" w:rsidSect="004B5334">
          <w:pgSz w:w="11906" w:h="16838" w:code="9"/>
          <w:pgMar w:top="1440" w:right="1440" w:bottom="1440" w:left="1440" w:header="720" w:footer="720" w:gutter="0"/>
          <w:cols w:space="720"/>
          <w:docGrid w:linePitch="360"/>
        </w:sectPr>
      </w:pPr>
    </w:p>
    <w:p w14:paraId="19B6EF40" w14:textId="504E01E6" w:rsidR="00B36D98" w:rsidRPr="00057A43" w:rsidRDefault="00B36D98" w:rsidP="008539DE">
      <w:pPr>
        <w:pStyle w:val="ListParagraph"/>
        <w:ind w:left="0"/>
      </w:pPr>
      <w:r w:rsidRPr="00057A43">
        <w:rPr>
          <w:b/>
          <w:bCs/>
        </w:rPr>
        <w:lastRenderedPageBreak/>
        <w:t xml:space="preserve">Supplementary Figure </w:t>
      </w:r>
      <w:r w:rsidR="006B0CA5" w:rsidRPr="00057A43">
        <w:rPr>
          <w:b/>
          <w:bCs/>
        </w:rPr>
        <w:t>4</w:t>
      </w:r>
      <w:r w:rsidRPr="00057A43">
        <w:rPr>
          <w:b/>
          <w:bCs/>
        </w:rPr>
        <w:t>.</w:t>
      </w:r>
      <w:r w:rsidRPr="00057A43">
        <w:t xml:space="preserve"> Funnel plot and Egger’s test publication bias analysis. (A) micronucleus in lymphocytes; (B) micronucleus in buccal cells; (C) binucleated cells in buccal cells</w:t>
      </w:r>
    </w:p>
    <w:p w14:paraId="1F8040AE" w14:textId="77777777" w:rsidR="00B36D98" w:rsidRPr="00057A43" w:rsidRDefault="00B36D98" w:rsidP="008539DE">
      <w:pPr>
        <w:pStyle w:val="ListParagraph"/>
        <w:ind w:left="0"/>
      </w:pPr>
    </w:p>
    <w:p w14:paraId="2BDE60E4" w14:textId="77777777" w:rsidR="00B36D98" w:rsidRPr="00057A43" w:rsidRDefault="00B36D98" w:rsidP="00B36D98">
      <w:pPr>
        <w:pStyle w:val="ListParagraph"/>
        <w:numPr>
          <w:ilvl w:val="0"/>
          <w:numId w:val="8"/>
        </w:numPr>
      </w:pPr>
      <w:r w:rsidRPr="00057A43">
        <w:t>Micronucleus in lymphocytes</w:t>
      </w:r>
    </w:p>
    <w:p w14:paraId="42E15258" w14:textId="77777777" w:rsidR="00B36D98" w:rsidRPr="00057A43" w:rsidRDefault="00B36D98" w:rsidP="00B36D98">
      <w:pPr>
        <w:ind w:left="360"/>
      </w:pPr>
      <w:r w:rsidRPr="00057A43">
        <w:rPr>
          <w:noProof/>
        </w:rPr>
        <w:drawing>
          <wp:inline distT="0" distB="0" distL="0" distR="0" wp14:anchorId="3AA20D90" wp14:editId="5F53EBC7">
            <wp:extent cx="3182053" cy="1504336"/>
            <wp:effectExtent l="0" t="0" r="0" b="635"/>
            <wp:docPr id="236814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82127" cy="1504371"/>
                    </a:xfrm>
                    <a:prstGeom prst="rect">
                      <a:avLst/>
                    </a:prstGeom>
                    <a:noFill/>
                    <a:ln>
                      <a:noFill/>
                    </a:ln>
                  </pic:spPr>
                </pic:pic>
              </a:graphicData>
            </a:graphic>
          </wp:inline>
        </w:drawing>
      </w:r>
      <w:r w:rsidRPr="00057A43">
        <w:t xml:space="preserve"> </w:t>
      </w:r>
      <w:r w:rsidRPr="00057A43">
        <w:rPr>
          <w:noProof/>
        </w:rPr>
        <w:drawing>
          <wp:inline distT="0" distB="0" distL="0" distR="0" wp14:anchorId="363CAF35" wp14:editId="7951CE2A">
            <wp:extent cx="2153265" cy="1521151"/>
            <wp:effectExtent l="0" t="0" r="0" b="3175"/>
            <wp:docPr id="1556026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026768" name=""/>
                    <pic:cNvPicPr/>
                  </pic:nvPicPr>
                  <pic:blipFill>
                    <a:blip r:embed="rId26"/>
                    <a:stretch>
                      <a:fillRect/>
                    </a:stretch>
                  </pic:blipFill>
                  <pic:spPr>
                    <a:xfrm>
                      <a:off x="0" y="0"/>
                      <a:ext cx="2155783" cy="1522930"/>
                    </a:xfrm>
                    <a:prstGeom prst="rect">
                      <a:avLst/>
                    </a:prstGeom>
                  </pic:spPr>
                </pic:pic>
              </a:graphicData>
            </a:graphic>
          </wp:inline>
        </w:drawing>
      </w:r>
    </w:p>
    <w:p w14:paraId="066A2412" w14:textId="77777777" w:rsidR="00E33AD4" w:rsidRPr="00057A43" w:rsidRDefault="00B36D98" w:rsidP="00E33AD4">
      <w:pPr>
        <w:pStyle w:val="ListParagraph"/>
        <w:numPr>
          <w:ilvl w:val="0"/>
          <w:numId w:val="8"/>
        </w:numPr>
      </w:pPr>
      <w:r w:rsidRPr="00057A43">
        <w:t>Micronucleus in buccal cells</w:t>
      </w:r>
    </w:p>
    <w:p w14:paraId="06828A5A" w14:textId="77777777" w:rsidR="00B36D98" w:rsidRPr="00057A43" w:rsidRDefault="00E33AD4" w:rsidP="00E33AD4">
      <w:pPr>
        <w:ind w:left="360"/>
      </w:pPr>
      <w:r w:rsidRPr="00057A43">
        <w:rPr>
          <w:noProof/>
        </w:rPr>
        <w:drawing>
          <wp:inline distT="0" distB="0" distL="0" distR="0" wp14:anchorId="6E278FA7" wp14:editId="447F8C42">
            <wp:extent cx="3192941" cy="1504800"/>
            <wp:effectExtent l="0" t="0" r="7620" b="635"/>
            <wp:docPr id="5799854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92941" cy="1504800"/>
                    </a:xfrm>
                    <a:prstGeom prst="rect">
                      <a:avLst/>
                    </a:prstGeom>
                    <a:noFill/>
                    <a:ln>
                      <a:noFill/>
                    </a:ln>
                  </pic:spPr>
                </pic:pic>
              </a:graphicData>
            </a:graphic>
          </wp:inline>
        </w:drawing>
      </w:r>
      <w:r w:rsidRPr="00057A43">
        <w:t xml:space="preserve"> </w:t>
      </w:r>
      <w:r w:rsidRPr="00057A43">
        <w:rPr>
          <w:noProof/>
        </w:rPr>
        <w:drawing>
          <wp:inline distT="0" distB="0" distL="0" distR="0" wp14:anchorId="0EEAAB19" wp14:editId="13DBCEA2">
            <wp:extent cx="2155598" cy="1522800"/>
            <wp:effectExtent l="0" t="0" r="0" b="1270"/>
            <wp:docPr id="853939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026768" name="Picture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55598" cy="1522800"/>
                    </a:xfrm>
                    <a:prstGeom prst="rect">
                      <a:avLst/>
                    </a:prstGeom>
                  </pic:spPr>
                </pic:pic>
              </a:graphicData>
            </a:graphic>
          </wp:inline>
        </w:drawing>
      </w:r>
    </w:p>
    <w:p w14:paraId="3D56A07F" w14:textId="77777777" w:rsidR="00E33AD4" w:rsidRPr="00057A43" w:rsidRDefault="00E33AD4" w:rsidP="00E33AD4">
      <w:pPr>
        <w:pStyle w:val="ListParagraph"/>
        <w:numPr>
          <w:ilvl w:val="0"/>
          <w:numId w:val="8"/>
        </w:numPr>
      </w:pPr>
      <w:proofErr w:type="gramStart"/>
      <w:r w:rsidRPr="00057A43">
        <w:t>Binucleated  cells</w:t>
      </w:r>
      <w:proofErr w:type="gramEnd"/>
      <w:r w:rsidRPr="00057A43">
        <w:t xml:space="preserve"> in buccal cells</w:t>
      </w:r>
    </w:p>
    <w:p w14:paraId="3DE2A39E" w14:textId="0A0EFCA7" w:rsidR="00E33AD4" w:rsidRPr="00057A43" w:rsidRDefault="00E33AD4" w:rsidP="00E33AD4">
      <w:pPr>
        <w:ind w:left="360"/>
        <w:sectPr w:rsidR="00E33AD4" w:rsidRPr="00057A43" w:rsidSect="004B5334">
          <w:pgSz w:w="11906" w:h="16838" w:code="9"/>
          <w:pgMar w:top="1440" w:right="1440" w:bottom="1440" w:left="1440" w:header="720" w:footer="720" w:gutter="0"/>
          <w:cols w:space="720"/>
          <w:docGrid w:linePitch="360"/>
        </w:sectPr>
      </w:pPr>
      <w:r w:rsidRPr="00057A43">
        <w:rPr>
          <w:noProof/>
        </w:rPr>
        <w:drawing>
          <wp:inline distT="0" distB="0" distL="0" distR="0" wp14:anchorId="5CC3DA0D" wp14:editId="05E4D909">
            <wp:extent cx="3193523" cy="1504800"/>
            <wp:effectExtent l="0" t="0" r="6985" b="635"/>
            <wp:docPr id="13912901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93523" cy="1504800"/>
                    </a:xfrm>
                    <a:prstGeom prst="rect">
                      <a:avLst/>
                    </a:prstGeom>
                    <a:noFill/>
                    <a:ln>
                      <a:noFill/>
                    </a:ln>
                  </pic:spPr>
                </pic:pic>
              </a:graphicData>
            </a:graphic>
          </wp:inline>
        </w:drawing>
      </w:r>
      <w:r w:rsidRPr="00057A43">
        <w:t xml:space="preserve"> </w:t>
      </w:r>
      <w:r w:rsidRPr="00057A43">
        <w:rPr>
          <w:noProof/>
        </w:rPr>
        <w:drawing>
          <wp:inline distT="0" distB="0" distL="0" distR="0" wp14:anchorId="7BFF543A" wp14:editId="313D7CCE">
            <wp:extent cx="2155598" cy="1522800"/>
            <wp:effectExtent l="0" t="0" r="0" b="1270"/>
            <wp:docPr id="810551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026768" name="Picture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55598" cy="1522800"/>
                    </a:xfrm>
                    <a:prstGeom prst="rect">
                      <a:avLst/>
                    </a:prstGeom>
                  </pic:spPr>
                </pic:pic>
              </a:graphicData>
            </a:graphic>
          </wp:inline>
        </w:drawing>
      </w:r>
    </w:p>
    <w:p w14:paraId="601F7DA9" w14:textId="6442AAE1" w:rsidR="00C25C97" w:rsidRPr="00057A43" w:rsidRDefault="0096724D" w:rsidP="000F715A">
      <w:pPr>
        <w:jc w:val="both"/>
      </w:pPr>
      <w:r w:rsidRPr="00057A43">
        <w:rPr>
          <w:b/>
          <w:bCs/>
        </w:rPr>
        <w:lastRenderedPageBreak/>
        <w:t xml:space="preserve">Supplementary Figure </w:t>
      </w:r>
      <w:r w:rsidR="006B0CA5" w:rsidRPr="00057A43">
        <w:rPr>
          <w:b/>
          <w:bCs/>
        </w:rPr>
        <w:t>5</w:t>
      </w:r>
      <w:r w:rsidRPr="00057A43">
        <w:t xml:space="preserve">. </w:t>
      </w:r>
      <w:r w:rsidR="007A1F9A" w:rsidRPr="00057A43">
        <w:t xml:space="preserve">Sensitivity </w:t>
      </w:r>
      <w:r w:rsidRPr="00057A43">
        <w:t xml:space="preserve">test with </w:t>
      </w:r>
      <w:r w:rsidR="007A1F9A" w:rsidRPr="00057A43">
        <w:t>leave one out analysis</w:t>
      </w:r>
      <w:r w:rsidRPr="00057A43">
        <w:t xml:space="preserve">. </w:t>
      </w:r>
      <w:r w:rsidR="000F715A" w:rsidRPr="00057A43">
        <w:t>(A) micronucleus in lymphocytes; (B) micronucleus in buccal cells; (C) binucleated cells in Lymphocytes; (D) binucleated cells in buccal cells; (E) CBPI.</w:t>
      </w:r>
    </w:p>
    <w:p w14:paraId="4736466E" w14:textId="46AAAFBC" w:rsidR="0096724D" w:rsidRPr="00057A43" w:rsidRDefault="0096724D" w:rsidP="0096724D">
      <w:pPr>
        <w:pStyle w:val="ListParagraph"/>
        <w:numPr>
          <w:ilvl w:val="0"/>
          <w:numId w:val="6"/>
        </w:numPr>
      </w:pPr>
      <w:r w:rsidRPr="00057A43">
        <w:t>Micronuclei in Lymphocytes</w:t>
      </w:r>
      <w:r w:rsidR="000F715A" w:rsidRPr="00057A43">
        <w:t xml:space="preserve"> Sensitivity Test</w:t>
      </w:r>
    </w:p>
    <w:p w14:paraId="7D3E5491" w14:textId="3501A703" w:rsidR="0096724D" w:rsidRPr="00057A43" w:rsidRDefault="0096724D" w:rsidP="0096724D">
      <w:pPr>
        <w:jc w:val="center"/>
      </w:pPr>
      <w:r w:rsidRPr="00057A43">
        <w:rPr>
          <w:noProof/>
        </w:rPr>
        <w:drawing>
          <wp:inline distT="0" distB="0" distL="0" distR="0" wp14:anchorId="1B70E7D2" wp14:editId="2C8EDD20">
            <wp:extent cx="2889250" cy="2804391"/>
            <wp:effectExtent l="0" t="0" r="6350" b="0"/>
            <wp:docPr id="14313730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73059" name="Picture 143137305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9250" cy="2804391"/>
                    </a:xfrm>
                    <a:prstGeom prst="rect">
                      <a:avLst/>
                    </a:prstGeom>
                  </pic:spPr>
                </pic:pic>
              </a:graphicData>
            </a:graphic>
          </wp:inline>
        </w:drawing>
      </w:r>
    </w:p>
    <w:p w14:paraId="018CBB77" w14:textId="688C539C" w:rsidR="0096724D" w:rsidRPr="00057A43" w:rsidRDefault="0096724D" w:rsidP="0096724D">
      <w:pPr>
        <w:pStyle w:val="ListParagraph"/>
        <w:numPr>
          <w:ilvl w:val="0"/>
          <w:numId w:val="6"/>
        </w:numPr>
      </w:pPr>
      <w:r w:rsidRPr="00057A43">
        <w:t>Micronuclei in Buccal Cells</w:t>
      </w:r>
      <w:r w:rsidR="000F715A" w:rsidRPr="00057A43">
        <w:t xml:space="preserve"> Sensitivity Test</w:t>
      </w:r>
    </w:p>
    <w:p w14:paraId="608CD51A" w14:textId="5914F258" w:rsidR="000F715A" w:rsidRPr="00057A43" w:rsidRDefault="000F715A" w:rsidP="000F715A">
      <w:pPr>
        <w:ind w:left="360"/>
        <w:jc w:val="center"/>
      </w:pPr>
      <w:r w:rsidRPr="00057A43">
        <w:rPr>
          <w:noProof/>
        </w:rPr>
        <w:drawing>
          <wp:inline distT="0" distB="0" distL="0" distR="0" wp14:anchorId="13A1FEAD" wp14:editId="00198DFA">
            <wp:extent cx="2844335" cy="2804400"/>
            <wp:effectExtent l="0" t="0" r="0" b="0"/>
            <wp:docPr id="8081324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132435" name="Picture 6"/>
                    <pic:cNvPicPr/>
                  </pic:nvPicPr>
                  <pic:blipFill>
                    <a:blip r:embed="rId32">
                      <a:extLst>
                        <a:ext uri="{28A0092B-C50C-407E-A947-70E740481C1C}">
                          <a14:useLocalDpi xmlns:a14="http://schemas.microsoft.com/office/drawing/2010/main" val="0"/>
                        </a:ext>
                      </a:extLst>
                    </a:blip>
                    <a:stretch>
                      <a:fillRect/>
                    </a:stretch>
                  </pic:blipFill>
                  <pic:spPr>
                    <a:xfrm>
                      <a:off x="0" y="0"/>
                      <a:ext cx="2844335" cy="2804400"/>
                    </a:xfrm>
                    <a:prstGeom prst="rect">
                      <a:avLst/>
                    </a:prstGeom>
                  </pic:spPr>
                </pic:pic>
              </a:graphicData>
            </a:graphic>
          </wp:inline>
        </w:drawing>
      </w:r>
    </w:p>
    <w:p w14:paraId="4E5738EF" w14:textId="77777777" w:rsidR="000F715A" w:rsidRPr="00057A43" w:rsidRDefault="000F715A" w:rsidP="000F715A">
      <w:pPr>
        <w:ind w:left="360"/>
        <w:jc w:val="center"/>
      </w:pPr>
    </w:p>
    <w:p w14:paraId="66A065DF" w14:textId="77777777" w:rsidR="000F715A" w:rsidRPr="00057A43" w:rsidRDefault="000F715A" w:rsidP="000F715A">
      <w:pPr>
        <w:ind w:left="360"/>
        <w:jc w:val="center"/>
      </w:pPr>
    </w:p>
    <w:p w14:paraId="370CA166" w14:textId="77777777" w:rsidR="000F715A" w:rsidRPr="00057A43" w:rsidRDefault="000F715A" w:rsidP="000F715A">
      <w:pPr>
        <w:ind w:left="360"/>
        <w:jc w:val="center"/>
      </w:pPr>
    </w:p>
    <w:p w14:paraId="4C3805FE" w14:textId="77777777" w:rsidR="000F715A" w:rsidRPr="00057A43" w:rsidRDefault="000F715A" w:rsidP="000F715A">
      <w:pPr>
        <w:ind w:left="360"/>
        <w:jc w:val="center"/>
      </w:pPr>
    </w:p>
    <w:p w14:paraId="7A88D2BD" w14:textId="77777777" w:rsidR="000F715A" w:rsidRPr="00057A43" w:rsidRDefault="000F715A" w:rsidP="000F715A">
      <w:pPr>
        <w:ind w:left="360"/>
        <w:jc w:val="center"/>
      </w:pPr>
    </w:p>
    <w:p w14:paraId="7FA03560" w14:textId="77777777" w:rsidR="000F715A" w:rsidRPr="00057A43" w:rsidRDefault="000F715A" w:rsidP="000F715A">
      <w:pPr>
        <w:ind w:left="360"/>
        <w:jc w:val="center"/>
      </w:pPr>
    </w:p>
    <w:p w14:paraId="0CB89011" w14:textId="658858EC" w:rsidR="000F715A" w:rsidRPr="00057A43" w:rsidRDefault="000F715A" w:rsidP="000F715A">
      <w:pPr>
        <w:pStyle w:val="ListParagraph"/>
        <w:numPr>
          <w:ilvl w:val="0"/>
          <w:numId w:val="6"/>
        </w:numPr>
      </w:pPr>
      <w:r w:rsidRPr="00057A43">
        <w:lastRenderedPageBreak/>
        <w:t>Binucleated Cells in Lymphocytes Sensitivity Test</w:t>
      </w:r>
    </w:p>
    <w:p w14:paraId="55B64E0F" w14:textId="13F7DDE9" w:rsidR="000F715A" w:rsidRPr="00057A43" w:rsidRDefault="000F715A" w:rsidP="000F715A">
      <w:pPr>
        <w:ind w:left="360"/>
        <w:jc w:val="center"/>
      </w:pPr>
      <w:r w:rsidRPr="00057A43">
        <w:rPr>
          <w:noProof/>
        </w:rPr>
        <w:drawing>
          <wp:inline distT="0" distB="0" distL="0" distR="0" wp14:anchorId="27090132" wp14:editId="4A3874EB">
            <wp:extent cx="2958552" cy="1803400"/>
            <wp:effectExtent l="0" t="0" r="0" b="6350"/>
            <wp:docPr id="18721438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143824" name="Picture 1872143824"/>
                    <pic:cNvPicPr/>
                  </pic:nvPicPr>
                  <pic:blipFill>
                    <a:blip r:embed="rId33">
                      <a:extLst>
                        <a:ext uri="{28A0092B-C50C-407E-A947-70E740481C1C}">
                          <a14:useLocalDpi xmlns:a14="http://schemas.microsoft.com/office/drawing/2010/main" val="0"/>
                        </a:ext>
                      </a:extLst>
                    </a:blip>
                    <a:stretch>
                      <a:fillRect/>
                    </a:stretch>
                  </pic:blipFill>
                  <pic:spPr>
                    <a:xfrm>
                      <a:off x="0" y="0"/>
                      <a:ext cx="2959607" cy="1804043"/>
                    </a:xfrm>
                    <a:prstGeom prst="rect">
                      <a:avLst/>
                    </a:prstGeom>
                  </pic:spPr>
                </pic:pic>
              </a:graphicData>
            </a:graphic>
          </wp:inline>
        </w:drawing>
      </w:r>
    </w:p>
    <w:p w14:paraId="20864D95" w14:textId="6FC01FC9" w:rsidR="000F715A" w:rsidRPr="00057A43" w:rsidRDefault="000F715A" w:rsidP="000F715A">
      <w:pPr>
        <w:pStyle w:val="ListParagraph"/>
        <w:numPr>
          <w:ilvl w:val="0"/>
          <w:numId w:val="6"/>
        </w:numPr>
      </w:pPr>
      <w:r w:rsidRPr="00057A43">
        <w:t>Binucleated Cells in Buccal Cells Sensitivity Test</w:t>
      </w:r>
    </w:p>
    <w:p w14:paraId="5F687BB0" w14:textId="77777777" w:rsidR="000F715A" w:rsidRPr="00057A43" w:rsidRDefault="000F715A" w:rsidP="000F715A">
      <w:pPr>
        <w:ind w:left="360"/>
        <w:jc w:val="center"/>
      </w:pPr>
      <w:r w:rsidRPr="00057A43">
        <w:rPr>
          <w:noProof/>
        </w:rPr>
        <w:drawing>
          <wp:inline distT="0" distB="0" distL="0" distR="0" wp14:anchorId="44D2EAC3" wp14:editId="1F847C11">
            <wp:extent cx="3380940" cy="2177026"/>
            <wp:effectExtent l="0" t="0" r="0" b="0"/>
            <wp:docPr id="1163169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16963" name="Picture 8"/>
                    <pic:cNvPicPr/>
                  </pic:nvPicPr>
                  <pic:blipFill>
                    <a:blip r:embed="rId34">
                      <a:extLst>
                        <a:ext uri="{28A0092B-C50C-407E-A947-70E740481C1C}">
                          <a14:useLocalDpi xmlns:a14="http://schemas.microsoft.com/office/drawing/2010/main" val="0"/>
                        </a:ext>
                      </a:extLst>
                    </a:blip>
                    <a:stretch>
                      <a:fillRect/>
                    </a:stretch>
                  </pic:blipFill>
                  <pic:spPr>
                    <a:xfrm>
                      <a:off x="0" y="0"/>
                      <a:ext cx="3380940" cy="2177026"/>
                    </a:xfrm>
                    <a:prstGeom prst="rect">
                      <a:avLst/>
                    </a:prstGeom>
                  </pic:spPr>
                </pic:pic>
              </a:graphicData>
            </a:graphic>
          </wp:inline>
        </w:drawing>
      </w:r>
    </w:p>
    <w:p w14:paraId="0F53E276" w14:textId="516A81F7" w:rsidR="000F715A" w:rsidRPr="00057A43" w:rsidRDefault="000F715A" w:rsidP="000F715A">
      <w:pPr>
        <w:pStyle w:val="ListParagraph"/>
        <w:numPr>
          <w:ilvl w:val="0"/>
          <w:numId w:val="6"/>
        </w:numPr>
      </w:pPr>
      <w:r w:rsidRPr="00057A43">
        <w:t xml:space="preserve">CBPI Sensitivity Test </w:t>
      </w:r>
    </w:p>
    <w:p w14:paraId="0C2B7203" w14:textId="77777777" w:rsidR="00E650FD" w:rsidRPr="00057A43" w:rsidRDefault="000F715A" w:rsidP="000F715A">
      <w:pPr>
        <w:ind w:left="360"/>
        <w:jc w:val="center"/>
        <w:sectPr w:rsidR="00E650FD" w:rsidRPr="00057A43" w:rsidSect="004B5334">
          <w:pgSz w:w="11906" w:h="16838" w:code="9"/>
          <w:pgMar w:top="1440" w:right="1440" w:bottom="1440" w:left="1440" w:header="720" w:footer="720" w:gutter="0"/>
          <w:cols w:space="720"/>
          <w:docGrid w:linePitch="360"/>
        </w:sectPr>
      </w:pPr>
      <w:r w:rsidRPr="00057A43">
        <w:rPr>
          <w:noProof/>
        </w:rPr>
        <w:drawing>
          <wp:inline distT="0" distB="0" distL="0" distR="0" wp14:anchorId="57C8A67B" wp14:editId="4BACA331">
            <wp:extent cx="3968491" cy="2804400"/>
            <wp:effectExtent l="0" t="0" r="0" b="0"/>
            <wp:docPr id="13671705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170577" name="Picture 1367170577"/>
                    <pic:cNvPicPr/>
                  </pic:nvPicPr>
                  <pic:blipFill>
                    <a:blip r:embed="rId35">
                      <a:extLst>
                        <a:ext uri="{28A0092B-C50C-407E-A947-70E740481C1C}">
                          <a14:useLocalDpi xmlns:a14="http://schemas.microsoft.com/office/drawing/2010/main" val="0"/>
                        </a:ext>
                      </a:extLst>
                    </a:blip>
                    <a:stretch>
                      <a:fillRect/>
                    </a:stretch>
                  </pic:blipFill>
                  <pic:spPr>
                    <a:xfrm>
                      <a:off x="0" y="0"/>
                      <a:ext cx="3968491" cy="2804400"/>
                    </a:xfrm>
                    <a:prstGeom prst="rect">
                      <a:avLst/>
                    </a:prstGeom>
                  </pic:spPr>
                </pic:pic>
              </a:graphicData>
            </a:graphic>
          </wp:inline>
        </w:drawing>
      </w:r>
    </w:p>
    <w:p w14:paraId="224C6512" w14:textId="77777777" w:rsidR="003415FD" w:rsidRPr="00057A43" w:rsidRDefault="003415FD" w:rsidP="00E650FD"/>
    <w:p w14:paraId="0C159144" w14:textId="67CE27CC" w:rsidR="000F715A" w:rsidRPr="00057A43" w:rsidRDefault="003415FD" w:rsidP="003415FD">
      <w:pPr>
        <w:jc w:val="center"/>
        <w:rPr>
          <w:rFonts w:ascii="Arial" w:hAnsi="Arial" w:cs="Arial"/>
          <w:color w:val="2A2A2A"/>
          <w:sz w:val="23"/>
          <w:szCs w:val="23"/>
          <w:shd w:val="clear" w:color="auto" w:fill="FFFFFF"/>
        </w:rPr>
      </w:pPr>
      <w:r w:rsidRPr="00057A43">
        <w:rPr>
          <w:rFonts w:ascii="Arial" w:hAnsi="Arial" w:cs="Arial"/>
          <w:color w:val="2A2A2A"/>
          <w:sz w:val="23"/>
          <w:szCs w:val="23"/>
          <w:shd w:val="clear" w:color="auto" w:fill="FFFFFF"/>
        </w:rPr>
        <w:t>PRISMA Checklist</w:t>
      </w:r>
    </w:p>
    <w:tbl>
      <w:tblPr>
        <w:tblW w:w="11874" w:type="dxa"/>
        <w:tblBorders>
          <w:top w:val="nil"/>
          <w:left w:val="nil"/>
          <w:bottom w:val="nil"/>
          <w:right w:val="nil"/>
        </w:tblBorders>
        <w:tblLook w:val="0000" w:firstRow="0" w:lastRow="0" w:firstColumn="0" w:lastColumn="0" w:noHBand="0" w:noVBand="0"/>
      </w:tblPr>
      <w:tblGrid>
        <w:gridCol w:w="1661"/>
        <w:gridCol w:w="587"/>
        <w:gridCol w:w="7783"/>
        <w:gridCol w:w="1843"/>
      </w:tblGrid>
      <w:tr w:rsidR="00E650FD" w:rsidRPr="00057A43" w14:paraId="527D7855" w14:textId="77777777" w:rsidTr="00815455">
        <w:trPr>
          <w:trHeight w:val="65"/>
          <w:tblHeader/>
        </w:trPr>
        <w:tc>
          <w:tcPr>
            <w:tcW w:w="1661"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64A277DF" w14:textId="77777777" w:rsidR="00E650FD" w:rsidRPr="00057A43" w:rsidRDefault="00E650FD" w:rsidP="00550BF1">
            <w:pPr>
              <w:pStyle w:val="Default"/>
              <w:rPr>
                <w:rFonts w:ascii="Arial" w:hAnsi="Arial" w:cs="Arial"/>
                <w:color w:val="FFFFFF"/>
                <w:sz w:val="18"/>
                <w:szCs w:val="18"/>
              </w:rPr>
            </w:pPr>
            <w:r w:rsidRPr="00057A43">
              <w:rPr>
                <w:rFonts w:ascii="Arial" w:hAnsi="Arial" w:cs="Arial"/>
                <w:b/>
                <w:bCs/>
                <w:color w:val="FFFFFF"/>
                <w:sz w:val="18"/>
                <w:szCs w:val="18"/>
              </w:rPr>
              <w:t xml:space="preserve">Section and Topic </w:t>
            </w:r>
          </w:p>
        </w:tc>
        <w:tc>
          <w:tcPr>
            <w:tcW w:w="587"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47DDA264" w14:textId="77777777" w:rsidR="00E650FD" w:rsidRPr="00057A43" w:rsidRDefault="00E650FD" w:rsidP="00A215D2">
            <w:pPr>
              <w:pStyle w:val="Default"/>
              <w:rPr>
                <w:rFonts w:ascii="Arial" w:hAnsi="Arial" w:cs="Arial"/>
                <w:b/>
                <w:bCs/>
                <w:color w:val="FFFFFF"/>
                <w:sz w:val="18"/>
                <w:szCs w:val="18"/>
              </w:rPr>
            </w:pPr>
            <w:r w:rsidRPr="00057A43">
              <w:rPr>
                <w:rFonts w:ascii="Arial" w:hAnsi="Arial" w:cs="Arial"/>
                <w:b/>
                <w:bCs/>
                <w:color w:val="FFFFFF"/>
                <w:sz w:val="18"/>
                <w:szCs w:val="18"/>
              </w:rPr>
              <w:t>Item #</w:t>
            </w:r>
          </w:p>
        </w:tc>
        <w:tc>
          <w:tcPr>
            <w:tcW w:w="7783"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1CABC440" w14:textId="77777777" w:rsidR="00E650FD" w:rsidRPr="00057A43" w:rsidRDefault="00E650FD" w:rsidP="00550BF1">
            <w:pPr>
              <w:pStyle w:val="Default"/>
              <w:rPr>
                <w:rFonts w:ascii="Arial" w:hAnsi="Arial" w:cs="Arial"/>
                <w:color w:val="FFFFFF"/>
                <w:sz w:val="18"/>
                <w:szCs w:val="18"/>
              </w:rPr>
            </w:pPr>
            <w:r w:rsidRPr="00057A43">
              <w:rPr>
                <w:rFonts w:ascii="Arial" w:hAnsi="Arial" w:cs="Arial"/>
                <w:b/>
                <w:bCs/>
                <w:color w:val="FFFFFF"/>
                <w:sz w:val="18"/>
                <w:szCs w:val="18"/>
              </w:rPr>
              <w:t xml:space="preserve">Checklist item </w:t>
            </w:r>
          </w:p>
        </w:tc>
        <w:tc>
          <w:tcPr>
            <w:tcW w:w="1843"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049490A3" w14:textId="77777777" w:rsidR="00E650FD" w:rsidRPr="00057A43" w:rsidRDefault="00E650FD">
            <w:pPr>
              <w:pStyle w:val="Default"/>
              <w:rPr>
                <w:rFonts w:ascii="Arial" w:hAnsi="Arial" w:cs="Arial"/>
                <w:color w:val="FFFFFF"/>
                <w:sz w:val="18"/>
                <w:szCs w:val="18"/>
              </w:rPr>
            </w:pPr>
            <w:r w:rsidRPr="00057A43">
              <w:rPr>
                <w:rFonts w:ascii="Arial" w:hAnsi="Arial" w:cs="Arial"/>
                <w:b/>
                <w:bCs/>
                <w:color w:val="FFFFFF"/>
                <w:sz w:val="18"/>
                <w:szCs w:val="18"/>
              </w:rPr>
              <w:t xml:space="preserve">Location where item is reported </w:t>
            </w:r>
          </w:p>
        </w:tc>
      </w:tr>
      <w:tr w:rsidR="00E650FD" w:rsidRPr="00057A43" w14:paraId="70F5ABBD" w14:textId="77777777" w:rsidTr="00815455">
        <w:trPr>
          <w:trHeight w:val="24"/>
        </w:trPr>
        <w:tc>
          <w:tcPr>
            <w:tcW w:w="10031"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327E3AC8" w14:textId="77777777" w:rsidR="00E650FD" w:rsidRPr="00057A43" w:rsidRDefault="00E650FD" w:rsidP="00947707">
            <w:pPr>
              <w:pStyle w:val="Default"/>
              <w:rPr>
                <w:rFonts w:ascii="Arial" w:hAnsi="Arial" w:cs="Arial"/>
                <w:sz w:val="18"/>
                <w:szCs w:val="18"/>
              </w:rPr>
            </w:pPr>
            <w:r w:rsidRPr="00057A43">
              <w:rPr>
                <w:rFonts w:ascii="Arial" w:hAnsi="Arial" w:cs="Arial"/>
                <w:b/>
                <w:bCs/>
                <w:sz w:val="18"/>
                <w:szCs w:val="18"/>
              </w:rPr>
              <w:t xml:space="preserve">TITLE </w:t>
            </w:r>
          </w:p>
        </w:tc>
        <w:tc>
          <w:tcPr>
            <w:tcW w:w="1843" w:type="dxa"/>
            <w:tcBorders>
              <w:top w:val="double" w:sz="5" w:space="0" w:color="000000"/>
              <w:left w:val="single" w:sz="5" w:space="0" w:color="000000"/>
              <w:bottom w:val="single" w:sz="5" w:space="0" w:color="000000"/>
              <w:right w:val="single" w:sz="5" w:space="0" w:color="000000"/>
            </w:tcBorders>
            <w:shd w:val="clear" w:color="auto" w:fill="FFFFCC"/>
          </w:tcPr>
          <w:p w14:paraId="2FA1E5B2" w14:textId="77777777" w:rsidR="00E650FD" w:rsidRPr="00057A43" w:rsidRDefault="00E650FD">
            <w:pPr>
              <w:pStyle w:val="Default"/>
              <w:jc w:val="right"/>
              <w:rPr>
                <w:rFonts w:ascii="Arial" w:hAnsi="Arial" w:cs="Arial"/>
                <w:color w:val="auto"/>
                <w:sz w:val="18"/>
                <w:szCs w:val="18"/>
              </w:rPr>
            </w:pPr>
          </w:p>
        </w:tc>
      </w:tr>
      <w:tr w:rsidR="00E650FD" w:rsidRPr="00057A43" w14:paraId="7ADCDB52" w14:textId="77777777" w:rsidTr="00815455">
        <w:trPr>
          <w:trHeight w:val="48"/>
        </w:trPr>
        <w:tc>
          <w:tcPr>
            <w:tcW w:w="1661" w:type="dxa"/>
            <w:tcBorders>
              <w:top w:val="single" w:sz="5" w:space="0" w:color="000000"/>
              <w:left w:val="single" w:sz="5" w:space="0" w:color="000000"/>
              <w:bottom w:val="double" w:sz="2" w:space="0" w:color="FFFFCC"/>
              <w:right w:val="single" w:sz="5" w:space="0" w:color="000000"/>
            </w:tcBorders>
          </w:tcPr>
          <w:p w14:paraId="1BCA55D8" w14:textId="77777777" w:rsidR="00E650FD" w:rsidRPr="00057A43" w:rsidRDefault="00E650FD" w:rsidP="005979B8">
            <w:pPr>
              <w:pStyle w:val="Default"/>
              <w:spacing w:before="40" w:after="40"/>
              <w:rPr>
                <w:rFonts w:ascii="Arial" w:hAnsi="Arial" w:cs="Arial"/>
                <w:sz w:val="18"/>
                <w:szCs w:val="18"/>
              </w:rPr>
            </w:pPr>
            <w:r w:rsidRPr="00057A43">
              <w:rPr>
                <w:rFonts w:ascii="Arial" w:hAnsi="Arial" w:cs="Arial"/>
                <w:sz w:val="18"/>
                <w:szCs w:val="18"/>
              </w:rPr>
              <w:t xml:space="preserve">Title </w:t>
            </w:r>
          </w:p>
        </w:tc>
        <w:tc>
          <w:tcPr>
            <w:tcW w:w="587" w:type="dxa"/>
            <w:tcBorders>
              <w:top w:val="single" w:sz="5" w:space="0" w:color="000000"/>
              <w:left w:val="single" w:sz="5" w:space="0" w:color="000000"/>
              <w:bottom w:val="double" w:sz="2" w:space="0" w:color="FFFFCC"/>
              <w:right w:val="single" w:sz="5" w:space="0" w:color="000000"/>
            </w:tcBorders>
          </w:tcPr>
          <w:p w14:paraId="3C4BED66" w14:textId="77777777" w:rsidR="00E650FD" w:rsidRPr="00057A43" w:rsidRDefault="00E650FD" w:rsidP="003B79FF">
            <w:pPr>
              <w:pStyle w:val="Default"/>
              <w:spacing w:before="40" w:after="40"/>
              <w:jc w:val="right"/>
              <w:rPr>
                <w:rFonts w:ascii="Arial" w:hAnsi="Arial" w:cs="Arial"/>
                <w:sz w:val="18"/>
                <w:szCs w:val="18"/>
              </w:rPr>
            </w:pPr>
            <w:r w:rsidRPr="00057A43">
              <w:rPr>
                <w:rFonts w:ascii="Arial" w:hAnsi="Arial" w:cs="Arial"/>
                <w:sz w:val="18"/>
                <w:szCs w:val="18"/>
              </w:rPr>
              <w:t>1</w:t>
            </w:r>
          </w:p>
        </w:tc>
        <w:tc>
          <w:tcPr>
            <w:tcW w:w="7783" w:type="dxa"/>
            <w:tcBorders>
              <w:top w:val="single" w:sz="5" w:space="0" w:color="000000"/>
              <w:left w:val="single" w:sz="5" w:space="0" w:color="000000"/>
              <w:bottom w:val="double" w:sz="5" w:space="0" w:color="000000"/>
              <w:right w:val="single" w:sz="5" w:space="0" w:color="000000"/>
            </w:tcBorders>
          </w:tcPr>
          <w:p w14:paraId="47DF4928" w14:textId="77777777" w:rsidR="00E650FD" w:rsidRPr="00057A43" w:rsidRDefault="00E650FD" w:rsidP="005979B8">
            <w:pPr>
              <w:pStyle w:val="Default"/>
              <w:spacing w:before="40" w:after="40"/>
              <w:rPr>
                <w:rFonts w:ascii="Arial" w:hAnsi="Arial" w:cs="Arial"/>
                <w:sz w:val="18"/>
                <w:szCs w:val="18"/>
              </w:rPr>
            </w:pPr>
            <w:r w:rsidRPr="00057A43">
              <w:rPr>
                <w:rFonts w:ascii="Arial" w:hAnsi="Arial" w:cs="Arial"/>
                <w:sz w:val="18"/>
                <w:szCs w:val="18"/>
              </w:rPr>
              <w:t>Identify the report as a systematic review.</w:t>
            </w:r>
          </w:p>
        </w:tc>
        <w:tc>
          <w:tcPr>
            <w:tcW w:w="1843" w:type="dxa"/>
            <w:tcBorders>
              <w:top w:val="single" w:sz="5" w:space="0" w:color="000000"/>
              <w:left w:val="single" w:sz="5" w:space="0" w:color="000000"/>
              <w:bottom w:val="double" w:sz="5" w:space="0" w:color="000000"/>
              <w:right w:val="single" w:sz="5" w:space="0" w:color="000000"/>
            </w:tcBorders>
          </w:tcPr>
          <w:p w14:paraId="5C065AF9" w14:textId="77777777" w:rsidR="00E650FD" w:rsidRPr="00057A43" w:rsidRDefault="00E650FD" w:rsidP="005979B8">
            <w:pPr>
              <w:pStyle w:val="Default"/>
              <w:spacing w:before="40" w:after="40"/>
              <w:rPr>
                <w:rFonts w:ascii="Arial" w:hAnsi="Arial" w:cs="Arial"/>
                <w:color w:val="auto"/>
                <w:sz w:val="18"/>
                <w:szCs w:val="18"/>
              </w:rPr>
            </w:pPr>
            <w:r w:rsidRPr="00057A43">
              <w:rPr>
                <w:rFonts w:ascii="Arial" w:hAnsi="Arial" w:cs="Arial"/>
                <w:color w:val="auto"/>
                <w:sz w:val="18"/>
                <w:szCs w:val="18"/>
              </w:rPr>
              <w:t>Title</w:t>
            </w:r>
          </w:p>
        </w:tc>
      </w:tr>
      <w:tr w:rsidR="00E650FD" w:rsidRPr="00057A43" w14:paraId="405FB652" w14:textId="77777777" w:rsidTr="00815455">
        <w:trPr>
          <w:trHeight w:val="24"/>
        </w:trPr>
        <w:tc>
          <w:tcPr>
            <w:tcW w:w="10031"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05D6C2F7" w14:textId="77777777" w:rsidR="00E650FD" w:rsidRPr="00057A43" w:rsidRDefault="00E650FD" w:rsidP="00947707">
            <w:pPr>
              <w:pStyle w:val="Default"/>
              <w:rPr>
                <w:rFonts w:ascii="Arial" w:hAnsi="Arial" w:cs="Arial"/>
                <w:sz w:val="18"/>
                <w:szCs w:val="18"/>
              </w:rPr>
            </w:pPr>
            <w:r w:rsidRPr="00057A43">
              <w:rPr>
                <w:rFonts w:ascii="Arial" w:hAnsi="Arial" w:cs="Arial"/>
                <w:b/>
                <w:bCs/>
                <w:sz w:val="18"/>
                <w:szCs w:val="18"/>
              </w:rPr>
              <w:t xml:space="preserve">ABSTRACT </w:t>
            </w:r>
          </w:p>
        </w:tc>
        <w:tc>
          <w:tcPr>
            <w:tcW w:w="1843" w:type="dxa"/>
            <w:tcBorders>
              <w:top w:val="double" w:sz="5" w:space="0" w:color="000000"/>
              <w:left w:val="single" w:sz="5" w:space="0" w:color="000000"/>
              <w:bottom w:val="single" w:sz="5" w:space="0" w:color="000000"/>
              <w:right w:val="single" w:sz="5" w:space="0" w:color="000000"/>
            </w:tcBorders>
            <w:shd w:val="clear" w:color="auto" w:fill="FFFFCC"/>
          </w:tcPr>
          <w:p w14:paraId="1B02400B" w14:textId="77777777" w:rsidR="00E650FD" w:rsidRPr="00057A43" w:rsidRDefault="00E650FD">
            <w:pPr>
              <w:pStyle w:val="Default"/>
              <w:jc w:val="right"/>
              <w:rPr>
                <w:rFonts w:ascii="Arial" w:hAnsi="Arial" w:cs="Arial"/>
                <w:color w:val="auto"/>
                <w:sz w:val="18"/>
                <w:szCs w:val="18"/>
              </w:rPr>
            </w:pPr>
          </w:p>
        </w:tc>
      </w:tr>
      <w:tr w:rsidR="00E650FD" w:rsidRPr="00057A43" w14:paraId="159A8502" w14:textId="77777777" w:rsidTr="00815455">
        <w:trPr>
          <w:trHeight w:val="48"/>
        </w:trPr>
        <w:tc>
          <w:tcPr>
            <w:tcW w:w="1661" w:type="dxa"/>
            <w:tcBorders>
              <w:top w:val="single" w:sz="5" w:space="0" w:color="000000"/>
              <w:left w:val="single" w:sz="5" w:space="0" w:color="000000"/>
              <w:bottom w:val="double" w:sz="2" w:space="0" w:color="FFFFCC"/>
              <w:right w:val="single" w:sz="5" w:space="0" w:color="000000"/>
            </w:tcBorders>
          </w:tcPr>
          <w:p w14:paraId="32E236D7" w14:textId="77777777" w:rsidR="00E650FD" w:rsidRPr="00057A43" w:rsidRDefault="00E650FD" w:rsidP="005979B8">
            <w:pPr>
              <w:pStyle w:val="Default"/>
              <w:spacing w:before="40" w:after="40"/>
              <w:rPr>
                <w:rFonts w:ascii="Arial" w:hAnsi="Arial" w:cs="Arial"/>
                <w:sz w:val="18"/>
                <w:szCs w:val="18"/>
              </w:rPr>
            </w:pPr>
            <w:r w:rsidRPr="00057A43">
              <w:rPr>
                <w:rFonts w:ascii="Arial" w:hAnsi="Arial" w:cs="Arial"/>
                <w:sz w:val="18"/>
                <w:szCs w:val="18"/>
              </w:rPr>
              <w:t xml:space="preserve">Abstract </w:t>
            </w:r>
          </w:p>
        </w:tc>
        <w:tc>
          <w:tcPr>
            <w:tcW w:w="587" w:type="dxa"/>
            <w:tcBorders>
              <w:top w:val="single" w:sz="5" w:space="0" w:color="000000"/>
              <w:left w:val="single" w:sz="5" w:space="0" w:color="000000"/>
              <w:bottom w:val="double" w:sz="2" w:space="0" w:color="FFFFCC"/>
              <w:right w:val="single" w:sz="5" w:space="0" w:color="000000"/>
            </w:tcBorders>
          </w:tcPr>
          <w:p w14:paraId="2B5EA1C9" w14:textId="77777777" w:rsidR="00E650FD" w:rsidRPr="00057A43" w:rsidRDefault="00E650FD" w:rsidP="003B79FF">
            <w:pPr>
              <w:pStyle w:val="Default"/>
              <w:spacing w:before="40" w:after="40"/>
              <w:jc w:val="right"/>
              <w:rPr>
                <w:rFonts w:ascii="Arial" w:hAnsi="Arial" w:cs="Arial"/>
                <w:sz w:val="18"/>
                <w:szCs w:val="18"/>
              </w:rPr>
            </w:pPr>
            <w:r w:rsidRPr="00057A43">
              <w:rPr>
                <w:rFonts w:ascii="Arial" w:hAnsi="Arial" w:cs="Arial"/>
                <w:sz w:val="18"/>
                <w:szCs w:val="18"/>
              </w:rPr>
              <w:t>2</w:t>
            </w:r>
          </w:p>
        </w:tc>
        <w:tc>
          <w:tcPr>
            <w:tcW w:w="7783" w:type="dxa"/>
            <w:tcBorders>
              <w:top w:val="single" w:sz="5" w:space="0" w:color="000000"/>
              <w:left w:val="single" w:sz="5" w:space="0" w:color="000000"/>
              <w:bottom w:val="double" w:sz="5" w:space="0" w:color="000000"/>
              <w:right w:val="single" w:sz="5" w:space="0" w:color="000000"/>
            </w:tcBorders>
          </w:tcPr>
          <w:p w14:paraId="68716107" w14:textId="77777777" w:rsidR="00E650FD" w:rsidRPr="00057A43" w:rsidRDefault="00E650FD" w:rsidP="005979B8">
            <w:pPr>
              <w:pStyle w:val="Default"/>
              <w:spacing w:before="40" w:after="40"/>
              <w:rPr>
                <w:rFonts w:ascii="Arial" w:hAnsi="Arial" w:cs="Arial"/>
                <w:sz w:val="18"/>
                <w:szCs w:val="18"/>
              </w:rPr>
            </w:pPr>
            <w:r w:rsidRPr="00057A43">
              <w:rPr>
                <w:rFonts w:ascii="Arial" w:hAnsi="Arial" w:cs="Arial"/>
                <w:sz w:val="18"/>
                <w:szCs w:val="18"/>
              </w:rPr>
              <w:t>See the PRISMA 2020 for Abstracts checklist.</w:t>
            </w:r>
          </w:p>
        </w:tc>
        <w:tc>
          <w:tcPr>
            <w:tcW w:w="1843" w:type="dxa"/>
            <w:tcBorders>
              <w:top w:val="single" w:sz="5" w:space="0" w:color="000000"/>
              <w:left w:val="single" w:sz="5" w:space="0" w:color="000000"/>
              <w:bottom w:val="double" w:sz="5" w:space="0" w:color="000000"/>
              <w:right w:val="single" w:sz="5" w:space="0" w:color="000000"/>
            </w:tcBorders>
          </w:tcPr>
          <w:p w14:paraId="60A42E8B" w14:textId="77777777" w:rsidR="00E650FD" w:rsidRPr="00057A43" w:rsidRDefault="00E650FD" w:rsidP="005979B8">
            <w:pPr>
              <w:pStyle w:val="Default"/>
              <w:spacing w:before="40" w:after="40"/>
              <w:rPr>
                <w:rFonts w:ascii="Arial" w:hAnsi="Arial" w:cs="Arial"/>
                <w:color w:val="auto"/>
                <w:sz w:val="18"/>
                <w:szCs w:val="18"/>
              </w:rPr>
            </w:pPr>
            <w:r w:rsidRPr="00057A43">
              <w:rPr>
                <w:rFonts w:ascii="Arial" w:hAnsi="Arial" w:cs="Arial"/>
                <w:color w:val="auto"/>
                <w:sz w:val="18"/>
                <w:szCs w:val="18"/>
              </w:rPr>
              <w:t>Abstract</w:t>
            </w:r>
          </w:p>
        </w:tc>
      </w:tr>
      <w:tr w:rsidR="00E650FD" w:rsidRPr="00057A43" w14:paraId="396EF9B0" w14:textId="77777777" w:rsidTr="00815455">
        <w:trPr>
          <w:trHeight w:val="24"/>
        </w:trPr>
        <w:tc>
          <w:tcPr>
            <w:tcW w:w="10031"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63ED5087" w14:textId="77777777" w:rsidR="00E650FD" w:rsidRPr="00057A43" w:rsidRDefault="00E650FD" w:rsidP="00947707">
            <w:pPr>
              <w:pStyle w:val="Default"/>
              <w:rPr>
                <w:rFonts w:ascii="Arial" w:hAnsi="Arial" w:cs="Arial"/>
                <w:sz w:val="18"/>
                <w:szCs w:val="18"/>
              </w:rPr>
            </w:pPr>
            <w:r w:rsidRPr="00057A43">
              <w:rPr>
                <w:rFonts w:ascii="Arial" w:hAnsi="Arial" w:cs="Arial"/>
                <w:b/>
                <w:bCs/>
                <w:sz w:val="18"/>
                <w:szCs w:val="18"/>
              </w:rPr>
              <w:t xml:space="preserve">INTRODUCTION </w:t>
            </w:r>
          </w:p>
        </w:tc>
        <w:tc>
          <w:tcPr>
            <w:tcW w:w="1843" w:type="dxa"/>
            <w:tcBorders>
              <w:top w:val="double" w:sz="5" w:space="0" w:color="000000"/>
              <w:left w:val="single" w:sz="5" w:space="0" w:color="000000"/>
              <w:bottom w:val="single" w:sz="5" w:space="0" w:color="000000"/>
              <w:right w:val="single" w:sz="5" w:space="0" w:color="000000"/>
            </w:tcBorders>
            <w:shd w:val="clear" w:color="auto" w:fill="FFFFCC"/>
          </w:tcPr>
          <w:p w14:paraId="22372ABB" w14:textId="77777777" w:rsidR="00E650FD" w:rsidRPr="00057A43" w:rsidRDefault="00E650FD">
            <w:pPr>
              <w:pStyle w:val="Default"/>
              <w:jc w:val="right"/>
              <w:rPr>
                <w:rFonts w:ascii="Arial" w:hAnsi="Arial" w:cs="Arial"/>
                <w:color w:val="auto"/>
                <w:sz w:val="18"/>
                <w:szCs w:val="18"/>
              </w:rPr>
            </w:pPr>
          </w:p>
        </w:tc>
      </w:tr>
      <w:tr w:rsidR="00E650FD" w:rsidRPr="00057A43" w14:paraId="6F76A225" w14:textId="77777777" w:rsidTr="00815455">
        <w:trPr>
          <w:trHeight w:val="48"/>
        </w:trPr>
        <w:tc>
          <w:tcPr>
            <w:tcW w:w="1661" w:type="dxa"/>
            <w:tcBorders>
              <w:top w:val="single" w:sz="5" w:space="0" w:color="000000"/>
              <w:left w:val="single" w:sz="5" w:space="0" w:color="000000"/>
              <w:bottom w:val="single" w:sz="5" w:space="0" w:color="000000"/>
              <w:right w:val="single" w:sz="5" w:space="0" w:color="000000"/>
            </w:tcBorders>
          </w:tcPr>
          <w:p w14:paraId="716D9FCA" w14:textId="77777777" w:rsidR="00E650FD" w:rsidRPr="00057A43" w:rsidRDefault="00E650FD" w:rsidP="005979B8">
            <w:pPr>
              <w:pStyle w:val="Default"/>
              <w:spacing w:before="40" w:after="40"/>
              <w:rPr>
                <w:rFonts w:ascii="Arial" w:hAnsi="Arial" w:cs="Arial"/>
                <w:sz w:val="18"/>
                <w:szCs w:val="18"/>
              </w:rPr>
            </w:pPr>
            <w:r w:rsidRPr="00057A43">
              <w:rPr>
                <w:rFonts w:ascii="Arial" w:hAnsi="Arial" w:cs="Arial"/>
                <w:sz w:val="18"/>
                <w:szCs w:val="18"/>
              </w:rPr>
              <w:t xml:space="preserve">Rationale </w:t>
            </w:r>
          </w:p>
        </w:tc>
        <w:tc>
          <w:tcPr>
            <w:tcW w:w="587" w:type="dxa"/>
            <w:tcBorders>
              <w:top w:val="single" w:sz="5" w:space="0" w:color="000000"/>
              <w:left w:val="single" w:sz="5" w:space="0" w:color="000000"/>
              <w:bottom w:val="single" w:sz="5" w:space="0" w:color="000000"/>
              <w:right w:val="single" w:sz="5" w:space="0" w:color="000000"/>
            </w:tcBorders>
          </w:tcPr>
          <w:p w14:paraId="1597F3D5" w14:textId="77777777" w:rsidR="00E650FD" w:rsidRPr="00057A43" w:rsidRDefault="00E650FD" w:rsidP="003B79FF">
            <w:pPr>
              <w:pStyle w:val="Default"/>
              <w:spacing w:before="40" w:after="40"/>
              <w:jc w:val="right"/>
              <w:rPr>
                <w:rFonts w:ascii="Arial" w:hAnsi="Arial" w:cs="Arial"/>
                <w:sz w:val="18"/>
                <w:szCs w:val="18"/>
              </w:rPr>
            </w:pPr>
            <w:r w:rsidRPr="00057A43">
              <w:rPr>
                <w:rFonts w:ascii="Arial" w:hAnsi="Arial" w:cs="Arial"/>
                <w:sz w:val="18"/>
                <w:szCs w:val="18"/>
              </w:rPr>
              <w:t>3</w:t>
            </w:r>
          </w:p>
        </w:tc>
        <w:tc>
          <w:tcPr>
            <w:tcW w:w="7783" w:type="dxa"/>
            <w:tcBorders>
              <w:top w:val="single" w:sz="5" w:space="0" w:color="000000"/>
              <w:left w:val="single" w:sz="5" w:space="0" w:color="000000"/>
              <w:bottom w:val="single" w:sz="5" w:space="0" w:color="000000"/>
              <w:right w:val="single" w:sz="5" w:space="0" w:color="000000"/>
            </w:tcBorders>
          </w:tcPr>
          <w:p w14:paraId="0171F824" w14:textId="77777777" w:rsidR="00E650FD" w:rsidRPr="00057A43" w:rsidRDefault="00E650FD" w:rsidP="005979B8">
            <w:pPr>
              <w:pStyle w:val="Default"/>
              <w:spacing w:before="40" w:after="40"/>
              <w:rPr>
                <w:rFonts w:ascii="Arial" w:hAnsi="Arial" w:cs="Arial"/>
                <w:sz w:val="18"/>
                <w:szCs w:val="18"/>
              </w:rPr>
            </w:pPr>
            <w:r w:rsidRPr="00057A43">
              <w:rPr>
                <w:rFonts w:ascii="Arial" w:hAnsi="Arial" w:cs="Arial"/>
                <w:sz w:val="18"/>
                <w:szCs w:val="18"/>
              </w:rPr>
              <w:t>Describe the rationale for the review in the context of existing knowledge.</w:t>
            </w:r>
          </w:p>
        </w:tc>
        <w:tc>
          <w:tcPr>
            <w:tcW w:w="1843" w:type="dxa"/>
            <w:tcBorders>
              <w:top w:val="single" w:sz="5" w:space="0" w:color="000000"/>
              <w:left w:val="single" w:sz="5" w:space="0" w:color="000000"/>
              <w:bottom w:val="single" w:sz="5" w:space="0" w:color="000000"/>
              <w:right w:val="single" w:sz="5" w:space="0" w:color="000000"/>
            </w:tcBorders>
          </w:tcPr>
          <w:p w14:paraId="0C4934AE" w14:textId="77777777" w:rsidR="00E650FD" w:rsidRPr="00057A43" w:rsidRDefault="00E650FD" w:rsidP="005979B8">
            <w:pPr>
              <w:pStyle w:val="Default"/>
              <w:spacing w:before="40" w:after="40"/>
              <w:rPr>
                <w:rFonts w:ascii="Arial" w:hAnsi="Arial" w:cs="Arial"/>
                <w:color w:val="auto"/>
                <w:sz w:val="18"/>
                <w:szCs w:val="18"/>
              </w:rPr>
            </w:pPr>
            <w:r w:rsidRPr="00057A43">
              <w:rPr>
                <w:rFonts w:ascii="Arial" w:hAnsi="Arial" w:cs="Arial"/>
                <w:color w:val="auto"/>
                <w:sz w:val="18"/>
                <w:szCs w:val="18"/>
              </w:rPr>
              <w:t>Introduction</w:t>
            </w:r>
          </w:p>
        </w:tc>
      </w:tr>
      <w:tr w:rsidR="00E650FD" w:rsidRPr="00057A43" w14:paraId="64BEB9D9" w14:textId="77777777" w:rsidTr="00815455">
        <w:trPr>
          <w:trHeight w:val="48"/>
        </w:trPr>
        <w:tc>
          <w:tcPr>
            <w:tcW w:w="1661" w:type="dxa"/>
            <w:tcBorders>
              <w:top w:val="single" w:sz="5" w:space="0" w:color="000000"/>
              <w:left w:val="single" w:sz="5" w:space="0" w:color="000000"/>
              <w:bottom w:val="double" w:sz="2" w:space="0" w:color="FFFFCC"/>
              <w:right w:val="single" w:sz="5" w:space="0" w:color="000000"/>
            </w:tcBorders>
          </w:tcPr>
          <w:p w14:paraId="35374DDB" w14:textId="77777777" w:rsidR="00E650FD" w:rsidRPr="00057A43" w:rsidRDefault="00E650FD" w:rsidP="005979B8">
            <w:pPr>
              <w:pStyle w:val="Default"/>
              <w:spacing w:before="40" w:after="40"/>
              <w:rPr>
                <w:rFonts w:ascii="Arial" w:hAnsi="Arial" w:cs="Arial"/>
                <w:sz w:val="18"/>
                <w:szCs w:val="18"/>
              </w:rPr>
            </w:pPr>
            <w:r w:rsidRPr="00057A43">
              <w:rPr>
                <w:rFonts w:ascii="Arial" w:hAnsi="Arial" w:cs="Arial"/>
                <w:sz w:val="18"/>
                <w:szCs w:val="18"/>
              </w:rPr>
              <w:t xml:space="preserve">Objectives </w:t>
            </w:r>
          </w:p>
        </w:tc>
        <w:tc>
          <w:tcPr>
            <w:tcW w:w="587" w:type="dxa"/>
            <w:tcBorders>
              <w:top w:val="single" w:sz="5" w:space="0" w:color="000000"/>
              <w:left w:val="single" w:sz="5" w:space="0" w:color="000000"/>
              <w:bottom w:val="double" w:sz="2" w:space="0" w:color="FFFFCC"/>
              <w:right w:val="single" w:sz="5" w:space="0" w:color="000000"/>
            </w:tcBorders>
          </w:tcPr>
          <w:p w14:paraId="25B295B7" w14:textId="77777777" w:rsidR="00E650FD" w:rsidRPr="00057A43" w:rsidRDefault="00E650FD" w:rsidP="003B79FF">
            <w:pPr>
              <w:pStyle w:val="Default"/>
              <w:spacing w:before="40" w:after="40"/>
              <w:jc w:val="right"/>
              <w:rPr>
                <w:rFonts w:ascii="Arial" w:hAnsi="Arial" w:cs="Arial"/>
                <w:sz w:val="18"/>
                <w:szCs w:val="18"/>
              </w:rPr>
            </w:pPr>
            <w:r w:rsidRPr="00057A43">
              <w:rPr>
                <w:rFonts w:ascii="Arial" w:hAnsi="Arial" w:cs="Arial"/>
                <w:sz w:val="18"/>
                <w:szCs w:val="18"/>
              </w:rPr>
              <w:t>4</w:t>
            </w:r>
          </w:p>
        </w:tc>
        <w:tc>
          <w:tcPr>
            <w:tcW w:w="7783" w:type="dxa"/>
            <w:tcBorders>
              <w:top w:val="single" w:sz="5" w:space="0" w:color="000000"/>
              <w:left w:val="single" w:sz="5" w:space="0" w:color="000000"/>
              <w:bottom w:val="double" w:sz="5" w:space="0" w:color="000000"/>
              <w:right w:val="single" w:sz="5" w:space="0" w:color="000000"/>
            </w:tcBorders>
          </w:tcPr>
          <w:p w14:paraId="4F264813" w14:textId="77777777" w:rsidR="00E650FD" w:rsidRPr="00057A43" w:rsidRDefault="00E650FD" w:rsidP="005979B8">
            <w:pPr>
              <w:pStyle w:val="Default"/>
              <w:spacing w:before="40" w:after="40"/>
              <w:rPr>
                <w:rFonts w:ascii="Arial" w:hAnsi="Arial" w:cs="Arial"/>
                <w:sz w:val="18"/>
                <w:szCs w:val="18"/>
              </w:rPr>
            </w:pPr>
            <w:r w:rsidRPr="00057A43">
              <w:rPr>
                <w:rFonts w:ascii="Arial" w:hAnsi="Arial" w:cs="Arial"/>
                <w:sz w:val="18"/>
                <w:szCs w:val="18"/>
              </w:rPr>
              <w:t>Provide an explicit statement of the objective(s) or question(s) the review addresses.</w:t>
            </w:r>
          </w:p>
        </w:tc>
        <w:tc>
          <w:tcPr>
            <w:tcW w:w="1843" w:type="dxa"/>
            <w:tcBorders>
              <w:top w:val="single" w:sz="5" w:space="0" w:color="000000"/>
              <w:left w:val="single" w:sz="5" w:space="0" w:color="000000"/>
              <w:bottom w:val="double" w:sz="5" w:space="0" w:color="000000"/>
              <w:right w:val="single" w:sz="5" w:space="0" w:color="000000"/>
            </w:tcBorders>
          </w:tcPr>
          <w:p w14:paraId="0AA7DC65" w14:textId="77777777" w:rsidR="00E650FD" w:rsidRPr="00057A43" w:rsidRDefault="00E650FD" w:rsidP="005979B8">
            <w:pPr>
              <w:pStyle w:val="Default"/>
              <w:spacing w:before="40" w:after="40"/>
              <w:rPr>
                <w:rFonts w:ascii="Arial" w:hAnsi="Arial" w:cs="Arial"/>
                <w:color w:val="auto"/>
                <w:sz w:val="18"/>
                <w:szCs w:val="18"/>
              </w:rPr>
            </w:pPr>
            <w:r w:rsidRPr="00057A43">
              <w:rPr>
                <w:rFonts w:ascii="Arial" w:hAnsi="Arial" w:cs="Arial"/>
                <w:color w:val="auto"/>
                <w:sz w:val="18"/>
                <w:szCs w:val="18"/>
              </w:rPr>
              <w:t>Introduction, last paragraph</w:t>
            </w:r>
          </w:p>
        </w:tc>
      </w:tr>
      <w:tr w:rsidR="00E650FD" w:rsidRPr="00057A43" w14:paraId="74F2D7EE" w14:textId="77777777" w:rsidTr="00815455">
        <w:trPr>
          <w:trHeight w:val="24"/>
        </w:trPr>
        <w:tc>
          <w:tcPr>
            <w:tcW w:w="10031"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03ECABA7" w14:textId="77777777" w:rsidR="00E650FD" w:rsidRPr="00057A43" w:rsidRDefault="00E650FD" w:rsidP="00947707">
            <w:pPr>
              <w:pStyle w:val="Default"/>
              <w:rPr>
                <w:rFonts w:ascii="Arial" w:hAnsi="Arial" w:cs="Arial"/>
                <w:sz w:val="18"/>
                <w:szCs w:val="18"/>
              </w:rPr>
            </w:pPr>
            <w:r w:rsidRPr="00057A43">
              <w:rPr>
                <w:rFonts w:ascii="Arial" w:hAnsi="Arial" w:cs="Arial"/>
                <w:b/>
                <w:bCs/>
                <w:sz w:val="18"/>
                <w:szCs w:val="18"/>
              </w:rPr>
              <w:t xml:space="preserve">METHODS </w:t>
            </w:r>
          </w:p>
        </w:tc>
        <w:tc>
          <w:tcPr>
            <w:tcW w:w="1843" w:type="dxa"/>
            <w:tcBorders>
              <w:top w:val="double" w:sz="5" w:space="0" w:color="000000"/>
              <w:left w:val="single" w:sz="5" w:space="0" w:color="000000"/>
              <w:bottom w:val="single" w:sz="5" w:space="0" w:color="000000"/>
              <w:right w:val="single" w:sz="5" w:space="0" w:color="000000"/>
            </w:tcBorders>
            <w:shd w:val="clear" w:color="auto" w:fill="FFFFCC"/>
          </w:tcPr>
          <w:p w14:paraId="2981D5C6" w14:textId="77777777" w:rsidR="00E650FD" w:rsidRPr="00057A43" w:rsidRDefault="00E650FD">
            <w:pPr>
              <w:pStyle w:val="Default"/>
              <w:jc w:val="right"/>
              <w:rPr>
                <w:rFonts w:ascii="Arial" w:hAnsi="Arial" w:cs="Arial"/>
                <w:color w:val="auto"/>
                <w:sz w:val="18"/>
                <w:szCs w:val="18"/>
              </w:rPr>
            </w:pPr>
          </w:p>
        </w:tc>
      </w:tr>
      <w:tr w:rsidR="00E650FD" w:rsidRPr="00057A43" w14:paraId="638285E8" w14:textId="77777777" w:rsidTr="00815455">
        <w:trPr>
          <w:trHeight w:val="48"/>
        </w:trPr>
        <w:tc>
          <w:tcPr>
            <w:tcW w:w="1661" w:type="dxa"/>
            <w:tcBorders>
              <w:top w:val="single" w:sz="5" w:space="0" w:color="000000"/>
              <w:left w:val="single" w:sz="5" w:space="0" w:color="000000"/>
              <w:bottom w:val="single" w:sz="5" w:space="0" w:color="000000"/>
              <w:right w:val="single" w:sz="5" w:space="0" w:color="000000"/>
            </w:tcBorders>
          </w:tcPr>
          <w:p w14:paraId="2352BED9" w14:textId="77777777" w:rsidR="00E650FD" w:rsidRPr="00057A43" w:rsidRDefault="00E650FD" w:rsidP="005979B8">
            <w:pPr>
              <w:pStyle w:val="Default"/>
              <w:spacing w:before="40" w:after="40"/>
              <w:rPr>
                <w:rFonts w:ascii="Arial" w:hAnsi="Arial" w:cs="Arial"/>
                <w:sz w:val="18"/>
                <w:szCs w:val="18"/>
              </w:rPr>
            </w:pPr>
            <w:r w:rsidRPr="00057A43">
              <w:rPr>
                <w:rFonts w:ascii="Arial" w:hAnsi="Arial" w:cs="Arial"/>
                <w:sz w:val="18"/>
                <w:szCs w:val="18"/>
              </w:rPr>
              <w:t xml:space="preserve">Eligibility criteria </w:t>
            </w:r>
          </w:p>
        </w:tc>
        <w:tc>
          <w:tcPr>
            <w:tcW w:w="587" w:type="dxa"/>
            <w:tcBorders>
              <w:top w:val="single" w:sz="5" w:space="0" w:color="000000"/>
              <w:left w:val="single" w:sz="5" w:space="0" w:color="000000"/>
              <w:bottom w:val="single" w:sz="5" w:space="0" w:color="000000"/>
              <w:right w:val="single" w:sz="5" w:space="0" w:color="000000"/>
            </w:tcBorders>
          </w:tcPr>
          <w:p w14:paraId="38704833" w14:textId="77777777" w:rsidR="00E650FD" w:rsidRPr="00057A43" w:rsidRDefault="00E650FD" w:rsidP="003B79FF">
            <w:pPr>
              <w:pStyle w:val="Default"/>
              <w:spacing w:before="40" w:after="40"/>
              <w:jc w:val="right"/>
              <w:rPr>
                <w:rFonts w:ascii="Arial" w:hAnsi="Arial" w:cs="Arial"/>
                <w:sz w:val="18"/>
                <w:szCs w:val="18"/>
              </w:rPr>
            </w:pPr>
            <w:r w:rsidRPr="00057A43">
              <w:rPr>
                <w:rFonts w:ascii="Arial" w:hAnsi="Arial" w:cs="Arial"/>
                <w:sz w:val="18"/>
                <w:szCs w:val="18"/>
              </w:rPr>
              <w:t>5</w:t>
            </w:r>
          </w:p>
        </w:tc>
        <w:tc>
          <w:tcPr>
            <w:tcW w:w="7783" w:type="dxa"/>
            <w:tcBorders>
              <w:top w:val="single" w:sz="5" w:space="0" w:color="000000"/>
              <w:left w:val="single" w:sz="5" w:space="0" w:color="000000"/>
              <w:bottom w:val="single" w:sz="5" w:space="0" w:color="000000"/>
              <w:right w:val="single" w:sz="5" w:space="0" w:color="000000"/>
            </w:tcBorders>
          </w:tcPr>
          <w:p w14:paraId="468E9D4D" w14:textId="77777777" w:rsidR="00E650FD" w:rsidRPr="00057A43" w:rsidRDefault="00E650FD" w:rsidP="005979B8">
            <w:pPr>
              <w:pStyle w:val="Default"/>
              <w:spacing w:before="40" w:after="40"/>
              <w:rPr>
                <w:rFonts w:ascii="Arial" w:hAnsi="Arial" w:cs="Arial"/>
                <w:sz w:val="18"/>
                <w:szCs w:val="18"/>
              </w:rPr>
            </w:pPr>
            <w:r w:rsidRPr="00057A43">
              <w:rPr>
                <w:rFonts w:ascii="Arial" w:hAnsi="Arial" w:cs="Arial"/>
                <w:sz w:val="18"/>
                <w:szCs w:val="18"/>
              </w:rPr>
              <w:t>Specify the inclusion and exclusion criteria for the review and how studies were grouped for the syntheses.</w:t>
            </w:r>
          </w:p>
        </w:tc>
        <w:tc>
          <w:tcPr>
            <w:tcW w:w="1843" w:type="dxa"/>
            <w:tcBorders>
              <w:top w:val="single" w:sz="5" w:space="0" w:color="000000"/>
              <w:left w:val="single" w:sz="5" w:space="0" w:color="000000"/>
              <w:bottom w:val="single" w:sz="5" w:space="0" w:color="000000"/>
              <w:right w:val="single" w:sz="5" w:space="0" w:color="000000"/>
            </w:tcBorders>
          </w:tcPr>
          <w:p w14:paraId="68356577" w14:textId="77777777" w:rsidR="00E650FD" w:rsidRPr="00057A43" w:rsidRDefault="00E650FD" w:rsidP="005979B8">
            <w:pPr>
              <w:pStyle w:val="Default"/>
              <w:spacing w:before="40" w:after="40"/>
              <w:rPr>
                <w:rFonts w:ascii="Arial" w:hAnsi="Arial" w:cs="Arial"/>
                <w:color w:val="auto"/>
                <w:sz w:val="18"/>
                <w:szCs w:val="18"/>
              </w:rPr>
            </w:pPr>
            <w:r w:rsidRPr="00057A43">
              <w:rPr>
                <w:rFonts w:ascii="Arial" w:hAnsi="Arial" w:cs="Arial"/>
                <w:color w:val="auto"/>
                <w:sz w:val="18"/>
                <w:szCs w:val="18"/>
              </w:rPr>
              <w:t>Method (study protocol and study design, eligibility criteria)</w:t>
            </w:r>
          </w:p>
        </w:tc>
      </w:tr>
      <w:tr w:rsidR="00E650FD" w:rsidRPr="00057A43" w14:paraId="6B92196B" w14:textId="77777777" w:rsidTr="00815455">
        <w:trPr>
          <w:trHeight w:val="191"/>
        </w:trPr>
        <w:tc>
          <w:tcPr>
            <w:tcW w:w="1661" w:type="dxa"/>
            <w:tcBorders>
              <w:top w:val="single" w:sz="5" w:space="0" w:color="000000"/>
              <w:left w:val="single" w:sz="5" w:space="0" w:color="000000"/>
              <w:bottom w:val="single" w:sz="5" w:space="0" w:color="000000"/>
              <w:right w:val="single" w:sz="5" w:space="0" w:color="000000"/>
            </w:tcBorders>
          </w:tcPr>
          <w:p w14:paraId="215802E7" w14:textId="77777777" w:rsidR="00E650FD" w:rsidRPr="00057A43" w:rsidRDefault="00E650FD" w:rsidP="005979B8">
            <w:pPr>
              <w:pStyle w:val="Default"/>
              <w:spacing w:before="40" w:after="40"/>
              <w:rPr>
                <w:rFonts w:ascii="Arial" w:hAnsi="Arial" w:cs="Arial"/>
                <w:sz w:val="18"/>
                <w:szCs w:val="18"/>
              </w:rPr>
            </w:pPr>
            <w:r w:rsidRPr="00057A43">
              <w:rPr>
                <w:rFonts w:ascii="Arial" w:hAnsi="Arial" w:cs="Arial"/>
                <w:sz w:val="18"/>
                <w:szCs w:val="18"/>
              </w:rPr>
              <w:t xml:space="preserve">Information sources </w:t>
            </w:r>
          </w:p>
        </w:tc>
        <w:tc>
          <w:tcPr>
            <w:tcW w:w="587" w:type="dxa"/>
            <w:tcBorders>
              <w:top w:val="single" w:sz="5" w:space="0" w:color="000000"/>
              <w:left w:val="single" w:sz="5" w:space="0" w:color="000000"/>
              <w:bottom w:val="single" w:sz="5" w:space="0" w:color="000000"/>
              <w:right w:val="single" w:sz="5" w:space="0" w:color="000000"/>
            </w:tcBorders>
          </w:tcPr>
          <w:p w14:paraId="487427CB" w14:textId="77777777" w:rsidR="00E650FD" w:rsidRPr="00057A43" w:rsidRDefault="00E650FD" w:rsidP="003B79FF">
            <w:pPr>
              <w:pStyle w:val="Default"/>
              <w:spacing w:before="40" w:after="40"/>
              <w:jc w:val="right"/>
              <w:rPr>
                <w:rFonts w:ascii="Arial" w:hAnsi="Arial" w:cs="Arial"/>
                <w:sz w:val="18"/>
                <w:szCs w:val="18"/>
              </w:rPr>
            </w:pPr>
            <w:r w:rsidRPr="00057A43">
              <w:rPr>
                <w:rFonts w:ascii="Arial" w:hAnsi="Arial" w:cs="Arial"/>
                <w:sz w:val="18"/>
                <w:szCs w:val="18"/>
              </w:rPr>
              <w:t>6</w:t>
            </w:r>
          </w:p>
        </w:tc>
        <w:tc>
          <w:tcPr>
            <w:tcW w:w="7783" w:type="dxa"/>
            <w:tcBorders>
              <w:top w:val="single" w:sz="5" w:space="0" w:color="000000"/>
              <w:left w:val="single" w:sz="5" w:space="0" w:color="000000"/>
              <w:bottom w:val="single" w:sz="5" w:space="0" w:color="000000"/>
              <w:right w:val="single" w:sz="5" w:space="0" w:color="000000"/>
            </w:tcBorders>
          </w:tcPr>
          <w:p w14:paraId="2B27625A" w14:textId="77777777" w:rsidR="00E650FD" w:rsidRPr="00057A43" w:rsidRDefault="00E650FD" w:rsidP="005979B8">
            <w:pPr>
              <w:pStyle w:val="Default"/>
              <w:spacing w:before="40" w:after="40"/>
              <w:rPr>
                <w:rFonts w:ascii="Arial" w:hAnsi="Arial" w:cs="Arial"/>
                <w:sz w:val="18"/>
                <w:szCs w:val="18"/>
              </w:rPr>
            </w:pPr>
            <w:r w:rsidRPr="00057A43">
              <w:rPr>
                <w:rFonts w:ascii="Arial" w:hAnsi="Arial" w:cs="Arial"/>
                <w:sz w:val="18"/>
                <w:szCs w:val="18"/>
              </w:rPr>
              <w:t>Specify all databases, registers, websites, organisations, reference lists and other sources searched or consulted to identify studies. Specify the date when each source was last searched or consulted.</w:t>
            </w:r>
          </w:p>
        </w:tc>
        <w:tc>
          <w:tcPr>
            <w:tcW w:w="1843" w:type="dxa"/>
            <w:tcBorders>
              <w:top w:val="single" w:sz="5" w:space="0" w:color="000000"/>
              <w:left w:val="single" w:sz="5" w:space="0" w:color="000000"/>
              <w:bottom w:val="single" w:sz="5" w:space="0" w:color="000000"/>
              <w:right w:val="single" w:sz="5" w:space="0" w:color="000000"/>
            </w:tcBorders>
          </w:tcPr>
          <w:p w14:paraId="20F4D4BD" w14:textId="77777777" w:rsidR="00E650FD" w:rsidRPr="00057A43" w:rsidRDefault="00E650FD" w:rsidP="005979B8">
            <w:pPr>
              <w:pStyle w:val="Default"/>
              <w:spacing w:before="40" w:after="40"/>
              <w:rPr>
                <w:rFonts w:ascii="Arial" w:hAnsi="Arial" w:cs="Arial"/>
                <w:color w:val="auto"/>
                <w:sz w:val="18"/>
                <w:szCs w:val="18"/>
              </w:rPr>
            </w:pPr>
            <w:r w:rsidRPr="00057A43">
              <w:rPr>
                <w:rFonts w:ascii="Arial" w:hAnsi="Arial" w:cs="Arial"/>
                <w:color w:val="auto"/>
                <w:sz w:val="18"/>
                <w:szCs w:val="18"/>
              </w:rPr>
              <w:t>Method (study protocol and study design, database searching and study selection)</w:t>
            </w:r>
          </w:p>
        </w:tc>
      </w:tr>
      <w:tr w:rsidR="00E650FD" w:rsidRPr="00057A43" w14:paraId="31E0FCBA" w14:textId="77777777" w:rsidTr="00815455">
        <w:trPr>
          <w:trHeight w:val="48"/>
        </w:trPr>
        <w:tc>
          <w:tcPr>
            <w:tcW w:w="1661" w:type="dxa"/>
            <w:tcBorders>
              <w:top w:val="single" w:sz="5" w:space="0" w:color="000000"/>
              <w:left w:val="single" w:sz="5" w:space="0" w:color="000000"/>
              <w:bottom w:val="single" w:sz="5" w:space="0" w:color="000000"/>
              <w:right w:val="single" w:sz="5" w:space="0" w:color="000000"/>
            </w:tcBorders>
          </w:tcPr>
          <w:p w14:paraId="5EE61801" w14:textId="77777777" w:rsidR="00E650FD" w:rsidRPr="00057A43" w:rsidRDefault="00E650FD" w:rsidP="005979B8">
            <w:pPr>
              <w:pStyle w:val="Default"/>
              <w:spacing w:before="40" w:after="40"/>
              <w:rPr>
                <w:rFonts w:ascii="Arial" w:hAnsi="Arial" w:cs="Arial"/>
                <w:sz w:val="18"/>
                <w:szCs w:val="18"/>
              </w:rPr>
            </w:pPr>
            <w:r w:rsidRPr="00057A43">
              <w:rPr>
                <w:rFonts w:ascii="Arial" w:hAnsi="Arial" w:cs="Arial"/>
                <w:sz w:val="18"/>
                <w:szCs w:val="18"/>
              </w:rPr>
              <w:t>Search strategy</w:t>
            </w:r>
          </w:p>
        </w:tc>
        <w:tc>
          <w:tcPr>
            <w:tcW w:w="587" w:type="dxa"/>
            <w:tcBorders>
              <w:top w:val="single" w:sz="5" w:space="0" w:color="000000"/>
              <w:left w:val="single" w:sz="5" w:space="0" w:color="000000"/>
              <w:bottom w:val="single" w:sz="5" w:space="0" w:color="000000"/>
              <w:right w:val="single" w:sz="5" w:space="0" w:color="000000"/>
            </w:tcBorders>
          </w:tcPr>
          <w:p w14:paraId="3C33BB33" w14:textId="77777777" w:rsidR="00E650FD" w:rsidRPr="00057A43" w:rsidRDefault="00E650FD" w:rsidP="003B79FF">
            <w:pPr>
              <w:pStyle w:val="Default"/>
              <w:spacing w:before="40" w:after="40"/>
              <w:jc w:val="right"/>
              <w:rPr>
                <w:rFonts w:ascii="Arial" w:hAnsi="Arial" w:cs="Arial"/>
                <w:sz w:val="18"/>
                <w:szCs w:val="18"/>
              </w:rPr>
            </w:pPr>
            <w:r w:rsidRPr="00057A43">
              <w:rPr>
                <w:rFonts w:ascii="Arial" w:hAnsi="Arial" w:cs="Arial"/>
                <w:sz w:val="18"/>
                <w:szCs w:val="18"/>
              </w:rPr>
              <w:t>7</w:t>
            </w:r>
          </w:p>
        </w:tc>
        <w:tc>
          <w:tcPr>
            <w:tcW w:w="7783" w:type="dxa"/>
            <w:tcBorders>
              <w:top w:val="single" w:sz="5" w:space="0" w:color="000000"/>
              <w:left w:val="single" w:sz="5" w:space="0" w:color="000000"/>
              <w:bottom w:val="single" w:sz="5" w:space="0" w:color="000000"/>
              <w:right w:val="single" w:sz="5" w:space="0" w:color="000000"/>
            </w:tcBorders>
          </w:tcPr>
          <w:p w14:paraId="27A16F64" w14:textId="77777777" w:rsidR="00E650FD" w:rsidRPr="00057A43" w:rsidRDefault="00E650FD" w:rsidP="005979B8">
            <w:pPr>
              <w:pStyle w:val="Default"/>
              <w:spacing w:before="40" w:after="40"/>
              <w:rPr>
                <w:rFonts w:ascii="Arial" w:hAnsi="Arial" w:cs="Arial"/>
                <w:sz w:val="18"/>
                <w:szCs w:val="18"/>
              </w:rPr>
            </w:pPr>
            <w:r w:rsidRPr="00057A43">
              <w:rPr>
                <w:rFonts w:ascii="Arial" w:hAnsi="Arial" w:cs="Arial"/>
                <w:sz w:val="18"/>
                <w:szCs w:val="18"/>
              </w:rPr>
              <w:t>Present the full search strategies for all databases, registers and websites, including any filters and limits used.</w:t>
            </w:r>
          </w:p>
        </w:tc>
        <w:tc>
          <w:tcPr>
            <w:tcW w:w="1843" w:type="dxa"/>
            <w:tcBorders>
              <w:top w:val="single" w:sz="5" w:space="0" w:color="000000"/>
              <w:left w:val="single" w:sz="5" w:space="0" w:color="000000"/>
              <w:bottom w:val="single" w:sz="5" w:space="0" w:color="000000"/>
              <w:right w:val="single" w:sz="5" w:space="0" w:color="000000"/>
            </w:tcBorders>
          </w:tcPr>
          <w:p w14:paraId="773B1D53" w14:textId="77777777" w:rsidR="00E650FD" w:rsidRPr="00057A43" w:rsidRDefault="00E650FD" w:rsidP="005979B8">
            <w:pPr>
              <w:pStyle w:val="Default"/>
              <w:spacing w:before="40" w:after="40"/>
              <w:rPr>
                <w:rFonts w:ascii="Arial" w:hAnsi="Arial" w:cs="Arial"/>
                <w:color w:val="auto"/>
                <w:sz w:val="18"/>
                <w:szCs w:val="18"/>
              </w:rPr>
            </w:pPr>
            <w:r w:rsidRPr="00057A43">
              <w:rPr>
                <w:rFonts w:ascii="Arial" w:hAnsi="Arial" w:cs="Arial"/>
                <w:color w:val="auto"/>
                <w:sz w:val="18"/>
                <w:szCs w:val="18"/>
              </w:rPr>
              <w:t>Method (database searching and study selection)</w:t>
            </w:r>
          </w:p>
        </w:tc>
      </w:tr>
      <w:tr w:rsidR="00E650FD" w:rsidRPr="00057A43" w14:paraId="1295650B" w14:textId="77777777" w:rsidTr="00815455">
        <w:trPr>
          <w:trHeight w:val="48"/>
        </w:trPr>
        <w:tc>
          <w:tcPr>
            <w:tcW w:w="1661" w:type="dxa"/>
            <w:tcBorders>
              <w:top w:val="single" w:sz="5" w:space="0" w:color="000000"/>
              <w:left w:val="single" w:sz="5" w:space="0" w:color="000000"/>
              <w:bottom w:val="single" w:sz="5" w:space="0" w:color="000000"/>
              <w:right w:val="single" w:sz="5" w:space="0" w:color="000000"/>
            </w:tcBorders>
          </w:tcPr>
          <w:p w14:paraId="1F4C43EA" w14:textId="77777777" w:rsidR="00E650FD" w:rsidRPr="00057A43" w:rsidRDefault="00E650FD" w:rsidP="005979B8">
            <w:pPr>
              <w:pStyle w:val="Default"/>
              <w:spacing w:before="40" w:after="40"/>
              <w:rPr>
                <w:rFonts w:ascii="Arial" w:hAnsi="Arial" w:cs="Arial"/>
                <w:sz w:val="18"/>
                <w:szCs w:val="18"/>
              </w:rPr>
            </w:pPr>
            <w:r w:rsidRPr="00057A43">
              <w:rPr>
                <w:rFonts w:ascii="Arial" w:hAnsi="Arial" w:cs="Arial"/>
                <w:sz w:val="18"/>
                <w:szCs w:val="18"/>
              </w:rPr>
              <w:t>Selection process</w:t>
            </w:r>
          </w:p>
        </w:tc>
        <w:tc>
          <w:tcPr>
            <w:tcW w:w="587" w:type="dxa"/>
            <w:tcBorders>
              <w:top w:val="single" w:sz="5" w:space="0" w:color="000000"/>
              <w:left w:val="single" w:sz="5" w:space="0" w:color="000000"/>
              <w:bottom w:val="single" w:sz="5" w:space="0" w:color="000000"/>
              <w:right w:val="single" w:sz="5" w:space="0" w:color="000000"/>
            </w:tcBorders>
          </w:tcPr>
          <w:p w14:paraId="4BD62167" w14:textId="77777777" w:rsidR="00E650FD" w:rsidRPr="00057A43" w:rsidRDefault="00E650FD" w:rsidP="003B79FF">
            <w:pPr>
              <w:pStyle w:val="Default"/>
              <w:spacing w:before="40" w:after="40"/>
              <w:jc w:val="right"/>
              <w:rPr>
                <w:rFonts w:ascii="Arial" w:hAnsi="Arial" w:cs="Arial"/>
                <w:sz w:val="18"/>
                <w:szCs w:val="18"/>
              </w:rPr>
            </w:pPr>
            <w:r w:rsidRPr="00057A43">
              <w:rPr>
                <w:rFonts w:ascii="Arial" w:hAnsi="Arial" w:cs="Arial"/>
                <w:sz w:val="18"/>
                <w:szCs w:val="18"/>
              </w:rPr>
              <w:t>8</w:t>
            </w:r>
          </w:p>
        </w:tc>
        <w:tc>
          <w:tcPr>
            <w:tcW w:w="7783" w:type="dxa"/>
            <w:tcBorders>
              <w:top w:val="single" w:sz="5" w:space="0" w:color="000000"/>
              <w:left w:val="single" w:sz="5" w:space="0" w:color="000000"/>
              <w:bottom w:val="single" w:sz="5" w:space="0" w:color="000000"/>
              <w:right w:val="single" w:sz="5" w:space="0" w:color="000000"/>
            </w:tcBorders>
          </w:tcPr>
          <w:p w14:paraId="70CC4B80" w14:textId="77777777" w:rsidR="00E650FD" w:rsidRPr="00057A43" w:rsidRDefault="00E650FD" w:rsidP="005979B8">
            <w:pPr>
              <w:pStyle w:val="Default"/>
              <w:spacing w:before="40" w:after="40"/>
              <w:rPr>
                <w:rFonts w:ascii="Arial" w:hAnsi="Arial" w:cs="Arial"/>
                <w:sz w:val="18"/>
                <w:szCs w:val="18"/>
              </w:rPr>
            </w:pPr>
            <w:r w:rsidRPr="00057A43">
              <w:rPr>
                <w:rFonts w:ascii="Arial" w:hAnsi="Arial" w:cs="Arial"/>
                <w:sz w:val="18"/>
                <w:szCs w:val="18"/>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1843" w:type="dxa"/>
            <w:tcBorders>
              <w:top w:val="single" w:sz="5" w:space="0" w:color="000000"/>
              <w:left w:val="single" w:sz="5" w:space="0" w:color="000000"/>
              <w:bottom w:val="single" w:sz="5" w:space="0" w:color="000000"/>
              <w:right w:val="single" w:sz="5" w:space="0" w:color="000000"/>
            </w:tcBorders>
          </w:tcPr>
          <w:p w14:paraId="68795A98" w14:textId="77777777" w:rsidR="00E650FD" w:rsidRPr="00057A43" w:rsidRDefault="00E650FD" w:rsidP="005979B8">
            <w:pPr>
              <w:pStyle w:val="Default"/>
              <w:spacing w:before="40" w:after="40"/>
              <w:rPr>
                <w:rFonts w:ascii="Arial" w:hAnsi="Arial" w:cs="Arial"/>
                <w:color w:val="auto"/>
                <w:sz w:val="18"/>
                <w:szCs w:val="18"/>
              </w:rPr>
            </w:pPr>
            <w:r w:rsidRPr="00057A43">
              <w:rPr>
                <w:rFonts w:ascii="Arial" w:hAnsi="Arial" w:cs="Arial"/>
                <w:color w:val="auto"/>
                <w:sz w:val="18"/>
                <w:szCs w:val="18"/>
              </w:rPr>
              <w:t>Method (database searching and study selection)</w:t>
            </w:r>
          </w:p>
        </w:tc>
      </w:tr>
      <w:tr w:rsidR="00E650FD" w:rsidRPr="00057A43" w14:paraId="5DA99770" w14:textId="77777777" w:rsidTr="00815455">
        <w:trPr>
          <w:trHeight w:val="152"/>
        </w:trPr>
        <w:tc>
          <w:tcPr>
            <w:tcW w:w="1661" w:type="dxa"/>
            <w:tcBorders>
              <w:top w:val="single" w:sz="5" w:space="0" w:color="000000"/>
              <w:left w:val="single" w:sz="5" w:space="0" w:color="000000"/>
              <w:bottom w:val="single" w:sz="5" w:space="0" w:color="000000"/>
              <w:right w:val="single" w:sz="5" w:space="0" w:color="000000"/>
            </w:tcBorders>
          </w:tcPr>
          <w:p w14:paraId="08521916" w14:textId="77777777" w:rsidR="00E650FD" w:rsidRPr="00057A43" w:rsidRDefault="00E650FD" w:rsidP="005979B8">
            <w:pPr>
              <w:pStyle w:val="Default"/>
              <w:spacing w:before="40" w:after="40"/>
              <w:rPr>
                <w:rFonts w:ascii="Arial" w:hAnsi="Arial" w:cs="Arial"/>
                <w:sz w:val="18"/>
                <w:szCs w:val="18"/>
              </w:rPr>
            </w:pPr>
            <w:r w:rsidRPr="00057A43">
              <w:rPr>
                <w:rFonts w:ascii="Arial" w:hAnsi="Arial" w:cs="Arial"/>
                <w:sz w:val="18"/>
                <w:szCs w:val="18"/>
              </w:rPr>
              <w:t xml:space="preserve">Data collection process </w:t>
            </w:r>
          </w:p>
        </w:tc>
        <w:tc>
          <w:tcPr>
            <w:tcW w:w="587" w:type="dxa"/>
            <w:tcBorders>
              <w:top w:val="single" w:sz="5" w:space="0" w:color="000000"/>
              <w:left w:val="single" w:sz="5" w:space="0" w:color="000000"/>
              <w:bottom w:val="single" w:sz="5" w:space="0" w:color="000000"/>
              <w:right w:val="single" w:sz="5" w:space="0" w:color="000000"/>
            </w:tcBorders>
          </w:tcPr>
          <w:p w14:paraId="50991C69" w14:textId="77777777" w:rsidR="00E650FD" w:rsidRPr="00057A43" w:rsidRDefault="00E650FD" w:rsidP="003B79FF">
            <w:pPr>
              <w:pStyle w:val="Default"/>
              <w:spacing w:before="40" w:after="40"/>
              <w:jc w:val="right"/>
              <w:rPr>
                <w:rFonts w:ascii="Arial" w:hAnsi="Arial" w:cs="Arial"/>
                <w:sz w:val="18"/>
                <w:szCs w:val="18"/>
              </w:rPr>
            </w:pPr>
            <w:r w:rsidRPr="00057A43">
              <w:rPr>
                <w:rFonts w:ascii="Arial" w:hAnsi="Arial" w:cs="Arial"/>
                <w:sz w:val="18"/>
                <w:szCs w:val="18"/>
              </w:rPr>
              <w:t>9</w:t>
            </w:r>
          </w:p>
        </w:tc>
        <w:tc>
          <w:tcPr>
            <w:tcW w:w="7783" w:type="dxa"/>
            <w:tcBorders>
              <w:top w:val="single" w:sz="5" w:space="0" w:color="000000"/>
              <w:left w:val="single" w:sz="5" w:space="0" w:color="000000"/>
              <w:bottom w:val="single" w:sz="5" w:space="0" w:color="000000"/>
              <w:right w:val="single" w:sz="5" w:space="0" w:color="000000"/>
            </w:tcBorders>
          </w:tcPr>
          <w:p w14:paraId="1CE3C38F" w14:textId="77777777" w:rsidR="00E650FD" w:rsidRPr="00057A43" w:rsidRDefault="00E650FD" w:rsidP="005979B8">
            <w:pPr>
              <w:pStyle w:val="Default"/>
              <w:spacing w:before="40" w:after="40"/>
              <w:rPr>
                <w:rFonts w:ascii="Arial" w:hAnsi="Arial" w:cs="Arial"/>
                <w:sz w:val="18"/>
                <w:szCs w:val="18"/>
              </w:rPr>
            </w:pPr>
            <w:r w:rsidRPr="00057A43">
              <w:rPr>
                <w:rFonts w:ascii="Arial" w:hAnsi="Arial" w:cs="Arial"/>
                <w:sz w:val="18"/>
                <w:szCs w:val="18"/>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1843" w:type="dxa"/>
            <w:tcBorders>
              <w:top w:val="single" w:sz="5" w:space="0" w:color="000000"/>
              <w:left w:val="single" w:sz="5" w:space="0" w:color="000000"/>
              <w:bottom w:val="single" w:sz="5" w:space="0" w:color="000000"/>
              <w:right w:val="single" w:sz="5" w:space="0" w:color="000000"/>
            </w:tcBorders>
          </w:tcPr>
          <w:p w14:paraId="68D20F80" w14:textId="77777777" w:rsidR="00E650FD" w:rsidRPr="00057A43" w:rsidRDefault="00E650FD" w:rsidP="005979B8">
            <w:pPr>
              <w:pStyle w:val="Default"/>
              <w:spacing w:before="40" w:after="40"/>
              <w:rPr>
                <w:rFonts w:ascii="Arial" w:hAnsi="Arial" w:cs="Arial"/>
                <w:color w:val="auto"/>
                <w:sz w:val="18"/>
                <w:szCs w:val="18"/>
              </w:rPr>
            </w:pPr>
            <w:r w:rsidRPr="00057A43">
              <w:rPr>
                <w:rFonts w:ascii="Arial" w:hAnsi="Arial" w:cs="Arial"/>
                <w:color w:val="auto"/>
                <w:sz w:val="18"/>
                <w:szCs w:val="18"/>
              </w:rPr>
              <w:t>Method (data extraction)</w:t>
            </w:r>
          </w:p>
        </w:tc>
      </w:tr>
      <w:tr w:rsidR="00E650FD" w:rsidRPr="00057A43" w14:paraId="03C50A78" w14:textId="77777777" w:rsidTr="00815455">
        <w:trPr>
          <w:trHeight w:val="48"/>
        </w:trPr>
        <w:tc>
          <w:tcPr>
            <w:tcW w:w="1661" w:type="dxa"/>
            <w:vMerge w:val="restart"/>
            <w:tcBorders>
              <w:top w:val="single" w:sz="5" w:space="0" w:color="000000"/>
              <w:left w:val="single" w:sz="5" w:space="0" w:color="000000"/>
              <w:right w:val="single" w:sz="5" w:space="0" w:color="000000"/>
            </w:tcBorders>
          </w:tcPr>
          <w:p w14:paraId="4E2379C8" w14:textId="77777777" w:rsidR="00E650FD" w:rsidRPr="00057A43" w:rsidRDefault="00E650FD" w:rsidP="005979B8">
            <w:pPr>
              <w:pStyle w:val="Default"/>
              <w:spacing w:before="40" w:after="40"/>
              <w:rPr>
                <w:rFonts w:ascii="Arial" w:hAnsi="Arial" w:cs="Arial"/>
                <w:sz w:val="18"/>
                <w:szCs w:val="18"/>
              </w:rPr>
            </w:pPr>
            <w:r w:rsidRPr="00057A43">
              <w:rPr>
                <w:rFonts w:ascii="Arial" w:hAnsi="Arial" w:cs="Arial"/>
                <w:sz w:val="18"/>
                <w:szCs w:val="18"/>
              </w:rPr>
              <w:t xml:space="preserve">Data items </w:t>
            </w:r>
          </w:p>
        </w:tc>
        <w:tc>
          <w:tcPr>
            <w:tcW w:w="587" w:type="dxa"/>
            <w:tcBorders>
              <w:top w:val="single" w:sz="5" w:space="0" w:color="000000"/>
              <w:left w:val="single" w:sz="5" w:space="0" w:color="000000"/>
              <w:bottom w:val="single" w:sz="5" w:space="0" w:color="000000"/>
              <w:right w:val="single" w:sz="5" w:space="0" w:color="000000"/>
            </w:tcBorders>
          </w:tcPr>
          <w:p w14:paraId="4203BC2E" w14:textId="77777777" w:rsidR="00E650FD" w:rsidRPr="00057A43" w:rsidRDefault="00E650FD" w:rsidP="003B79FF">
            <w:pPr>
              <w:pStyle w:val="Default"/>
              <w:spacing w:before="40" w:after="40"/>
              <w:jc w:val="right"/>
              <w:rPr>
                <w:rFonts w:ascii="Arial" w:hAnsi="Arial" w:cs="Arial"/>
                <w:sz w:val="18"/>
                <w:szCs w:val="18"/>
              </w:rPr>
            </w:pPr>
            <w:r w:rsidRPr="00057A43">
              <w:rPr>
                <w:rFonts w:ascii="Arial" w:hAnsi="Arial" w:cs="Arial"/>
                <w:sz w:val="18"/>
                <w:szCs w:val="18"/>
              </w:rPr>
              <w:t>10a</w:t>
            </w:r>
          </w:p>
        </w:tc>
        <w:tc>
          <w:tcPr>
            <w:tcW w:w="7783" w:type="dxa"/>
            <w:tcBorders>
              <w:top w:val="single" w:sz="5" w:space="0" w:color="000000"/>
              <w:left w:val="single" w:sz="5" w:space="0" w:color="000000"/>
              <w:bottom w:val="single" w:sz="5" w:space="0" w:color="000000"/>
              <w:right w:val="single" w:sz="5" w:space="0" w:color="000000"/>
            </w:tcBorders>
          </w:tcPr>
          <w:p w14:paraId="24571857" w14:textId="77777777" w:rsidR="00E650FD" w:rsidRPr="00057A43" w:rsidRDefault="00E650FD" w:rsidP="005979B8">
            <w:pPr>
              <w:pStyle w:val="Default"/>
              <w:spacing w:before="40" w:after="40"/>
              <w:rPr>
                <w:rFonts w:ascii="Arial" w:hAnsi="Arial" w:cs="Arial"/>
                <w:sz w:val="18"/>
                <w:szCs w:val="18"/>
              </w:rPr>
            </w:pPr>
            <w:r w:rsidRPr="00057A43">
              <w:rPr>
                <w:rFonts w:ascii="Arial" w:hAnsi="Arial" w:cs="Arial"/>
                <w:sz w:val="18"/>
                <w:szCs w:val="18"/>
              </w:rPr>
              <w:t>List and define all outcomes for which data were sought. Specify whether all results that were compatible with each outcome domain in each study were sought (e.g. for all measures, time points, analyses), and if not, the methods used to decide which results to collect.</w:t>
            </w:r>
          </w:p>
        </w:tc>
        <w:tc>
          <w:tcPr>
            <w:tcW w:w="1843" w:type="dxa"/>
            <w:tcBorders>
              <w:top w:val="single" w:sz="5" w:space="0" w:color="000000"/>
              <w:left w:val="single" w:sz="5" w:space="0" w:color="000000"/>
              <w:bottom w:val="single" w:sz="5" w:space="0" w:color="000000"/>
              <w:right w:val="single" w:sz="5" w:space="0" w:color="000000"/>
            </w:tcBorders>
          </w:tcPr>
          <w:p w14:paraId="3C4D7D19" w14:textId="77777777" w:rsidR="00E650FD" w:rsidRPr="00057A43" w:rsidRDefault="00E650FD" w:rsidP="005979B8">
            <w:pPr>
              <w:pStyle w:val="Default"/>
              <w:spacing w:before="40" w:after="40"/>
              <w:rPr>
                <w:rFonts w:ascii="Arial" w:hAnsi="Arial" w:cs="Arial"/>
                <w:color w:val="auto"/>
                <w:sz w:val="18"/>
                <w:szCs w:val="18"/>
              </w:rPr>
            </w:pPr>
            <w:r w:rsidRPr="00057A43">
              <w:rPr>
                <w:rFonts w:ascii="Arial" w:hAnsi="Arial" w:cs="Arial"/>
                <w:color w:val="auto"/>
                <w:sz w:val="18"/>
                <w:szCs w:val="18"/>
              </w:rPr>
              <w:t>Method (data extraction)</w:t>
            </w:r>
          </w:p>
        </w:tc>
      </w:tr>
      <w:tr w:rsidR="00E650FD" w:rsidRPr="00057A43" w14:paraId="0019D7E7" w14:textId="77777777" w:rsidTr="00815455">
        <w:trPr>
          <w:trHeight w:val="48"/>
        </w:trPr>
        <w:tc>
          <w:tcPr>
            <w:tcW w:w="1661" w:type="dxa"/>
            <w:vMerge/>
            <w:tcBorders>
              <w:left w:val="single" w:sz="5" w:space="0" w:color="000000"/>
              <w:bottom w:val="single" w:sz="5" w:space="0" w:color="000000"/>
              <w:right w:val="single" w:sz="5" w:space="0" w:color="000000"/>
            </w:tcBorders>
          </w:tcPr>
          <w:p w14:paraId="392F3DAA" w14:textId="77777777" w:rsidR="00E650FD" w:rsidRPr="00057A43" w:rsidRDefault="00E650FD" w:rsidP="005979B8">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645D72B4" w14:textId="77777777" w:rsidR="00E650FD" w:rsidRPr="00057A43" w:rsidRDefault="00E650FD" w:rsidP="003B79FF">
            <w:pPr>
              <w:pStyle w:val="Default"/>
              <w:spacing w:before="40" w:after="40"/>
              <w:jc w:val="right"/>
              <w:rPr>
                <w:rFonts w:ascii="Arial" w:hAnsi="Arial" w:cs="Arial"/>
                <w:sz w:val="18"/>
                <w:szCs w:val="18"/>
              </w:rPr>
            </w:pPr>
            <w:r w:rsidRPr="00057A43">
              <w:rPr>
                <w:rFonts w:ascii="Arial" w:hAnsi="Arial" w:cs="Arial"/>
                <w:sz w:val="18"/>
                <w:szCs w:val="18"/>
              </w:rPr>
              <w:t>10b</w:t>
            </w:r>
          </w:p>
        </w:tc>
        <w:tc>
          <w:tcPr>
            <w:tcW w:w="7783" w:type="dxa"/>
            <w:tcBorders>
              <w:top w:val="single" w:sz="5" w:space="0" w:color="000000"/>
              <w:left w:val="single" w:sz="5" w:space="0" w:color="000000"/>
              <w:bottom w:val="single" w:sz="5" w:space="0" w:color="000000"/>
              <w:right w:val="single" w:sz="5" w:space="0" w:color="000000"/>
            </w:tcBorders>
          </w:tcPr>
          <w:p w14:paraId="70065C53" w14:textId="77777777" w:rsidR="00E650FD" w:rsidRPr="00057A43" w:rsidRDefault="00E650FD" w:rsidP="005979B8">
            <w:pPr>
              <w:pStyle w:val="Default"/>
              <w:spacing w:before="40" w:after="40"/>
              <w:rPr>
                <w:rFonts w:ascii="Arial" w:hAnsi="Arial" w:cs="Arial"/>
                <w:sz w:val="18"/>
                <w:szCs w:val="18"/>
              </w:rPr>
            </w:pPr>
            <w:r w:rsidRPr="00057A43">
              <w:rPr>
                <w:rFonts w:ascii="Arial" w:hAnsi="Arial" w:cs="Arial"/>
                <w:sz w:val="18"/>
                <w:szCs w:val="18"/>
              </w:rPr>
              <w:t>List and define all other variables for which data were sought (e.g. participant and intervention characteristics, funding sources). Describe any assumptions made about any missing or unclear information.</w:t>
            </w:r>
          </w:p>
        </w:tc>
        <w:tc>
          <w:tcPr>
            <w:tcW w:w="1843" w:type="dxa"/>
            <w:tcBorders>
              <w:top w:val="single" w:sz="5" w:space="0" w:color="000000"/>
              <w:left w:val="single" w:sz="5" w:space="0" w:color="000000"/>
              <w:bottom w:val="single" w:sz="5" w:space="0" w:color="000000"/>
              <w:right w:val="single" w:sz="5" w:space="0" w:color="000000"/>
            </w:tcBorders>
          </w:tcPr>
          <w:p w14:paraId="3F10BC70" w14:textId="77777777" w:rsidR="00E650FD" w:rsidRPr="00057A43" w:rsidRDefault="00E650FD" w:rsidP="005979B8">
            <w:pPr>
              <w:pStyle w:val="Default"/>
              <w:spacing w:before="40" w:after="40"/>
              <w:rPr>
                <w:rFonts w:ascii="Arial" w:hAnsi="Arial" w:cs="Arial"/>
                <w:color w:val="auto"/>
                <w:sz w:val="18"/>
                <w:szCs w:val="18"/>
              </w:rPr>
            </w:pPr>
            <w:r w:rsidRPr="00057A43">
              <w:rPr>
                <w:rFonts w:ascii="Arial" w:hAnsi="Arial" w:cs="Arial"/>
                <w:color w:val="auto"/>
                <w:sz w:val="18"/>
                <w:szCs w:val="18"/>
              </w:rPr>
              <w:t>Method (data extraction)</w:t>
            </w:r>
          </w:p>
        </w:tc>
      </w:tr>
      <w:tr w:rsidR="00E650FD" w:rsidRPr="00057A43" w14:paraId="52FDB03B" w14:textId="77777777" w:rsidTr="00815455">
        <w:trPr>
          <w:trHeight w:val="48"/>
        </w:trPr>
        <w:tc>
          <w:tcPr>
            <w:tcW w:w="1661" w:type="dxa"/>
            <w:tcBorders>
              <w:top w:val="single" w:sz="5" w:space="0" w:color="000000"/>
              <w:left w:val="single" w:sz="5" w:space="0" w:color="000000"/>
              <w:bottom w:val="single" w:sz="5" w:space="0" w:color="000000"/>
              <w:right w:val="single" w:sz="5" w:space="0" w:color="000000"/>
            </w:tcBorders>
          </w:tcPr>
          <w:p w14:paraId="7A7C69C5" w14:textId="77777777" w:rsidR="00E650FD" w:rsidRPr="00057A43" w:rsidRDefault="00E650FD" w:rsidP="005979B8">
            <w:pPr>
              <w:pStyle w:val="Default"/>
              <w:spacing w:before="40" w:after="40"/>
              <w:rPr>
                <w:rFonts w:ascii="Arial" w:hAnsi="Arial" w:cs="Arial"/>
                <w:sz w:val="18"/>
                <w:szCs w:val="18"/>
              </w:rPr>
            </w:pPr>
            <w:r w:rsidRPr="00057A43">
              <w:rPr>
                <w:rFonts w:ascii="Arial" w:hAnsi="Arial" w:cs="Arial"/>
                <w:sz w:val="18"/>
                <w:szCs w:val="18"/>
              </w:rPr>
              <w:t>Study risk of bias assessment</w:t>
            </w:r>
          </w:p>
        </w:tc>
        <w:tc>
          <w:tcPr>
            <w:tcW w:w="587" w:type="dxa"/>
            <w:tcBorders>
              <w:top w:val="single" w:sz="5" w:space="0" w:color="000000"/>
              <w:left w:val="single" w:sz="5" w:space="0" w:color="000000"/>
              <w:bottom w:val="single" w:sz="5" w:space="0" w:color="000000"/>
              <w:right w:val="single" w:sz="5" w:space="0" w:color="000000"/>
            </w:tcBorders>
          </w:tcPr>
          <w:p w14:paraId="11F294E5" w14:textId="77777777" w:rsidR="00E650FD" w:rsidRPr="00057A43" w:rsidRDefault="00E650FD" w:rsidP="003B79FF">
            <w:pPr>
              <w:pStyle w:val="Default"/>
              <w:spacing w:before="40" w:after="40"/>
              <w:jc w:val="right"/>
              <w:rPr>
                <w:rFonts w:ascii="Arial" w:hAnsi="Arial" w:cs="Arial"/>
                <w:sz w:val="18"/>
                <w:szCs w:val="18"/>
              </w:rPr>
            </w:pPr>
            <w:r w:rsidRPr="00057A43">
              <w:rPr>
                <w:rFonts w:ascii="Arial" w:hAnsi="Arial" w:cs="Arial"/>
                <w:sz w:val="18"/>
                <w:szCs w:val="18"/>
              </w:rPr>
              <w:t>11</w:t>
            </w:r>
          </w:p>
        </w:tc>
        <w:tc>
          <w:tcPr>
            <w:tcW w:w="7783" w:type="dxa"/>
            <w:tcBorders>
              <w:top w:val="single" w:sz="5" w:space="0" w:color="000000"/>
              <w:left w:val="single" w:sz="5" w:space="0" w:color="000000"/>
              <w:bottom w:val="single" w:sz="5" w:space="0" w:color="000000"/>
              <w:right w:val="single" w:sz="5" w:space="0" w:color="000000"/>
            </w:tcBorders>
          </w:tcPr>
          <w:p w14:paraId="2246CCB7" w14:textId="77777777" w:rsidR="00E650FD" w:rsidRPr="00057A43" w:rsidRDefault="00E650FD" w:rsidP="005979B8">
            <w:pPr>
              <w:pStyle w:val="Default"/>
              <w:spacing w:before="40" w:after="40"/>
              <w:rPr>
                <w:rFonts w:ascii="Arial" w:hAnsi="Arial" w:cs="Arial"/>
                <w:sz w:val="18"/>
                <w:szCs w:val="18"/>
              </w:rPr>
            </w:pPr>
            <w:r w:rsidRPr="00057A43">
              <w:rPr>
                <w:rFonts w:ascii="Arial" w:hAnsi="Arial" w:cs="Arial"/>
                <w:sz w:val="18"/>
                <w:szCs w:val="18"/>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1843" w:type="dxa"/>
            <w:tcBorders>
              <w:top w:val="single" w:sz="5" w:space="0" w:color="000000"/>
              <w:left w:val="single" w:sz="5" w:space="0" w:color="000000"/>
              <w:bottom w:val="single" w:sz="5" w:space="0" w:color="000000"/>
              <w:right w:val="single" w:sz="5" w:space="0" w:color="000000"/>
            </w:tcBorders>
          </w:tcPr>
          <w:p w14:paraId="112852D0" w14:textId="77777777" w:rsidR="00E650FD" w:rsidRPr="00057A43" w:rsidRDefault="00E650FD" w:rsidP="005979B8">
            <w:pPr>
              <w:pStyle w:val="Default"/>
              <w:spacing w:before="40" w:after="40"/>
              <w:rPr>
                <w:rFonts w:ascii="Arial" w:hAnsi="Arial" w:cs="Arial"/>
                <w:color w:val="auto"/>
                <w:sz w:val="18"/>
                <w:szCs w:val="18"/>
              </w:rPr>
            </w:pPr>
            <w:r w:rsidRPr="00057A43">
              <w:rPr>
                <w:rFonts w:ascii="Arial" w:hAnsi="Arial" w:cs="Arial"/>
                <w:color w:val="auto"/>
                <w:sz w:val="18"/>
                <w:szCs w:val="18"/>
              </w:rPr>
              <w:t>Method (risk of bias assessment)</w:t>
            </w:r>
          </w:p>
        </w:tc>
      </w:tr>
      <w:tr w:rsidR="00E650FD" w:rsidRPr="00057A43" w14:paraId="0F79E249" w14:textId="77777777" w:rsidTr="00815455">
        <w:trPr>
          <w:trHeight w:val="48"/>
        </w:trPr>
        <w:tc>
          <w:tcPr>
            <w:tcW w:w="1661" w:type="dxa"/>
            <w:tcBorders>
              <w:top w:val="single" w:sz="5" w:space="0" w:color="000000"/>
              <w:left w:val="single" w:sz="5" w:space="0" w:color="000000"/>
              <w:bottom w:val="single" w:sz="5" w:space="0" w:color="000000"/>
              <w:right w:val="single" w:sz="5" w:space="0" w:color="000000"/>
            </w:tcBorders>
          </w:tcPr>
          <w:p w14:paraId="695EA9E3" w14:textId="77777777" w:rsidR="00E650FD" w:rsidRPr="00057A43" w:rsidRDefault="00E650FD" w:rsidP="005979B8">
            <w:pPr>
              <w:pStyle w:val="Default"/>
              <w:spacing w:before="40" w:after="40"/>
              <w:rPr>
                <w:rFonts w:ascii="Arial" w:hAnsi="Arial" w:cs="Arial"/>
                <w:sz w:val="18"/>
                <w:szCs w:val="18"/>
              </w:rPr>
            </w:pPr>
            <w:r w:rsidRPr="00057A43">
              <w:rPr>
                <w:rFonts w:ascii="Arial" w:hAnsi="Arial" w:cs="Arial"/>
                <w:sz w:val="18"/>
                <w:szCs w:val="18"/>
              </w:rPr>
              <w:t xml:space="preserve">Effect measures </w:t>
            </w:r>
          </w:p>
        </w:tc>
        <w:tc>
          <w:tcPr>
            <w:tcW w:w="587" w:type="dxa"/>
            <w:tcBorders>
              <w:top w:val="single" w:sz="5" w:space="0" w:color="000000"/>
              <w:left w:val="single" w:sz="5" w:space="0" w:color="000000"/>
              <w:bottom w:val="single" w:sz="5" w:space="0" w:color="000000"/>
              <w:right w:val="single" w:sz="5" w:space="0" w:color="000000"/>
            </w:tcBorders>
          </w:tcPr>
          <w:p w14:paraId="6FA85D3A" w14:textId="77777777" w:rsidR="00E650FD" w:rsidRPr="00057A43" w:rsidRDefault="00E650FD" w:rsidP="003B79FF">
            <w:pPr>
              <w:pStyle w:val="Default"/>
              <w:spacing w:before="40" w:after="40"/>
              <w:jc w:val="right"/>
              <w:rPr>
                <w:rFonts w:ascii="Arial" w:hAnsi="Arial" w:cs="Arial"/>
                <w:sz w:val="18"/>
                <w:szCs w:val="18"/>
              </w:rPr>
            </w:pPr>
            <w:r w:rsidRPr="00057A43">
              <w:rPr>
                <w:rFonts w:ascii="Arial" w:hAnsi="Arial" w:cs="Arial"/>
                <w:sz w:val="18"/>
                <w:szCs w:val="18"/>
              </w:rPr>
              <w:t>12</w:t>
            </w:r>
          </w:p>
        </w:tc>
        <w:tc>
          <w:tcPr>
            <w:tcW w:w="7783" w:type="dxa"/>
            <w:tcBorders>
              <w:top w:val="single" w:sz="5" w:space="0" w:color="000000"/>
              <w:left w:val="single" w:sz="5" w:space="0" w:color="000000"/>
              <w:bottom w:val="single" w:sz="5" w:space="0" w:color="000000"/>
              <w:right w:val="single" w:sz="5" w:space="0" w:color="000000"/>
            </w:tcBorders>
          </w:tcPr>
          <w:p w14:paraId="290D6C43" w14:textId="77777777" w:rsidR="00E650FD" w:rsidRPr="00057A43" w:rsidRDefault="00E650FD" w:rsidP="005979B8">
            <w:pPr>
              <w:pStyle w:val="Default"/>
              <w:spacing w:before="40" w:after="40"/>
              <w:rPr>
                <w:rFonts w:ascii="Arial" w:hAnsi="Arial" w:cs="Arial"/>
                <w:sz w:val="18"/>
                <w:szCs w:val="18"/>
              </w:rPr>
            </w:pPr>
            <w:r w:rsidRPr="00057A43">
              <w:rPr>
                <w:rFonts w:ascii="Arial" w:hAnsi="Arial" w:cs="Arial"/>
                <w:sz w:val="18"/>
                <w:szCs w:val="18"/>
              </w:rPr>
              <w:t>Specify for each outcome the effect measure(s) (e.g. risk ratio, mean difference) used in the synthesis or presentation of results.</w:t>
            </w:r>
          </w:p>
        </w:tc>
        <w:tc>
          <w:tcPr>
            <w:tcW w:w="1843" w:type="dxa"/>
            <w:tcBorders>
              <w:top w:val="single" w:sz="5" w:space="0" w:color="000000"/>
              <w:left w:val="single" w:sz="5" w:space="0" w:color="000000"/>
              <w:bottom w:val="single" w:sz="5" w:space="0" w:color="000000"/>
              <w:right w:val="single" w:sz="5" w:space="0" w:color="000000"/>
            </w:tcBorders>
          </w:tcPr>
          <w:p w14:paraId="02FF194A" w14:textId="77777777" w:rsidR="00E650FD" w:rsidRPr="00057A43" w:rsidRDefault="00E650FD" w:rsidP="005979B8">
            <w:pPr>
              <w:pStyle w:val="Default"/>
              <w:spacing w:before="40" w:after="40"/>
              <w:rPr>
                <w:rFonts w:ascii="Arial" w:hAnsi="Arial" w:cs="Arial"/>
                <w:color w:val="auto"/>
                <w:sz w:val="18"/>
                <w:szCs w:val="18"/>
              </w:rPr>
            </w:pPr>
            <w:r w:rsidRPr="00057A43">
              <w:rPr>
                <w:rFonts w:ascii="Arial" w:hAnsi="Arial" w:cs="Arial"/>
                <w:color w:val="auto"/>
                <w:sz w:val="18"/>
                <w:szCs w:val="18"/>
              </w:rPr>
              <w:t>Method (statistical analysis)</w:t>
            </w:r>
          </w:p>
        </w:tc>
      </w:tr>
      <w:tr w:rsidR="00E650FD" w:rsidRPr="00057A43" w14:paraId="59D7ACC7" w14:textId="77777777" w:rsidTr="00815455">
        <w:trPr>
          <w:trHeight w:val="48"/>
        </w:trPr>
        <w:tc>
          <w:tcPr>
            <w:tcW w:w="1661" w:type="dxa"/>
            <w:vMerge w:val="restart"/>
            <w:tcBorders>
              <w:top w:val="single" w:sz="5" w:space="0" w:color="000000"/>
              <w:left w:val="single" w:sz="5" w:space="0" w:color="000000"/>
              <w:right w:val="single" w:sz="5" w:space="0" w:color="000000"/>
            </w:tcBorders>
          </w:tcPr>
          <w:p w14:paraId="51EAB90D" w14:textId="77777777" w:rsidR="00E650FD" w:rsidRPr="00057A43" w:rsidRDefault="00E650FD" w:rsidP="005979B8">
            <w:pPr>
              <w:pStyle w:val="Default"/>
              <w:spacing w:before="40" w:after="40"/>
              <w:rPr>
                <w:rFonts w:ascii="Arial" w:hAnsi="Arial" w:cs="Arial"/>
                <w:sz w:val="18"/>
                <w:szCs w:val="18"/>
              </w:rPr>
            </w:pPr>
            <w:r w:rsidRPr="00057A43">
              <w:rPr>
                <w:rFonts w:ascii="Arial" w:hAnsi="Arial" w:cs="Arial"/>
                <w:sz w:val="18"/>
                <w:szCs w:val="18"/>
              </w:rPr>
              <w:t>Synthesis methods</w:t>
            </w:r>
          </w:p>
        </w:tc>
        <w:tc>
          <w:tcPr>
            <w:tcW w:w="587" w:type="dxa"/>
            <w:tcBorders>
              <w:top w:val="single" w:sz="5" w:space="0" w:color="000000"/>
              <w:left w:val="single" w:sz="5" w:space="0" w:color="000000"/>
              <w:bottom w:val="single" w:sz="5" w:space="0" w:color="000000"/>
              <w:right w:val="single" w:sz="5" w:space="0" w:color="000000"/>
            </w:tcBorders>
          </w:tcPr>
          <w:p w14:paraId="34CA10D9" w14:textId="77777777" w:rsidR="00E650FD" w:rsidRPr="00057A43" w:rsidRDefault="00E650FD" w:rsidP="003B79FF">
            <w:pPr>
              <w:pStyle w:val="Default"/>
              <w:spacing w:before="40" w:after="40"/>
              <w:jc w:val="right"/>
              <w:rPr>
                <w:rFonts w:ascii="Arial" w:hAnsi="Arial" w:cs="Arial"/>
                <w:sz w:val="18"/>
                <w:szCs w:val="18"/>
              </w:rPr>
            </w:pPr>
            <w:r w:rsidRPr="00057A43">
              <w:rPr>
                <w:rFonts w:ascii="Arial" w:hAnsi="Arial" w:cs="Arial"/>
                <w:sz w:val="18"/>
                <w:szCs w:val="18"/>
              </w:rPr>
              <w:t>13a</w:t>
            </w:r>
          </w:p>
        </w:tc>
        <w:tc>
          <w:tcPr>
            <w:tcW w:w="7783" w:type="dxa"/>
            <w:tcBorders>
              <w:top w:val="single" w:sz="5" w:space="0" w:color="000000"/>
              <w:left w:val="single" w:sz="5" w:space="0" w:color="000000"/>
              <w:bottom w:val="single" w:sz="5" w:space="0" w:color="000000"/>
              <w:right w:val="single" w:sz="5" w:space="0" w:color="000000"/>
            </w:tcBorders>
          </w:tcPr>
          <w:p w14:paraId="46F5289A" w14:textId="77777777" w:rsidR="00E650FD" w:rsidRPr="00057A43" w:rsidRDefault="00E650FD" w:rsidP="005979B8">
            <w:pPr>
              <w:pStyle w:val="Default"/>
              <w:spacing w:before="40" w:after="40"/>
              <w:rPr>
                <w:rFonts w:ascii="Arial" w:hAnsi="Arial" w:cs="Arial"/>
                <w:sz w:val="18"/>
                <w:szCs w:val="18"/>
              </w:rPr>
            </w:pPr>
            <w:r w:rsidRPr="00057A43">
              <w:rPr>
                <w:rFonts w:ascii="Arial" w:hAnsi="Arial" w:cs="Arial"/>
                <w:sz w:val="18"/>
                <w:szCs w:val="18"/>
              </w:rPr>
              <w:t>Describe the processes used to decide which studies were eligible for each synthesis (e.g. tabulating the study intervention characteristics and comparing against the planned groups for each synthesis (item #5)).</w:t>
            </w:r>
          </w:p>
        </w:tc>
        <w:tc>
          <w:tcPr>
            <w:tcW w:w="1843" w:type="dxa"/>
            <w:tcBorders>
              <w:top w:val="single" w:sz="5" w:space="0" w:color="000000"/>
              <w:left w:val="single" w:sz="5" w:space="0" w:color="000000"/>
              <w:bottom w:val="single" w:sz="5" w:space="0" w:color="000000"/>
              <w:right w:val="single" w:sz="5" w:space="0" w:color="000000"/>
            </w:tcBorders>
          </w:tcPr>
          <w:p w14:paraId="462378A2" w14:textId="77777777" w:rsidR="00E650FD" w:rsidRPr="00057A43" w:rsidRDefault="00E650FD" w:rsidP="005979B8">
            <w:pPr>
              <w:pStyle w:val="Default"/>
              <w:spacing w:before="40" w:after="40"/>
              <w:rPr>
                <w:rFonts w:ascii="Arial" w:hAnsi="Arial" w:cs="Arial"/>
                <w:color w:val="auto"/>
                <w:sz w:val="18"/>
                <w:szCs w:val="18"/>
              </w:rPr>
            </w:pPr>
            <w:r w:rsidRPr="00057A43">
              <w:rPr>
                <w:rFonts w:ascii="Arial" w:hAnsi="Arial" w:cs="Arial"/>
                <w:color w:val="auto"/>
                <w:sz w:val="18"/>
                <w:szCs w:val="18"/>
              </w:rPr>
              <w:t>Method (eligibility criteria)</w:t>
            </w:r>
          </w:p>
        </w:tc>
      </w:tr>
      <w:tr w:rsidR="00E650FD" w:rsidRPr="00057A43" w14:paraId="777E5EBE" w14:textId="77777777" w:rsidTr="00815455">
        <w:trPr>
          <w:trHeight w:val="48"/>
        </w:trPr>
        <w:tc>
          <w:tcPr>
            <w:tcW w:w="1661" w:type="dxa"/>
            <w:vMerge/>
            <w:tcBorders>
              <w:left w:val="single" w:sz="5" w:space="0" w:color="000000"/>
              <w:right w:val="single" w:sz="5" w:space="0" w:color="000000"/>
            </w:tcBorders>
          </w:tcPr>
          <w:p w14:paraId="420C2489" w14:textId="77777777" w:rsidR="00E650FD" w:rsidRPr="00057A43" w:rsidRDefault="00E650FD" w:rsidP="005979B8">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66E2783B" w14:textId="77777777" w:rsidR="00E650FD" w:rsidRPr="00057A43" w:rsidRDefault="00E650FD" w:rsidP="003B79FF">
            <w:pPr>
              <w:pStyle w:val="Default"/>
              <w:spacing w:before="40" w:after="40"/>
              <w:jc w:val="right"/>
              <w:rPr>
                <w:rFonts w:ascii="Arial" w:hAnsi="Arial" w:cs="Arial"/>
                <w:sz w:val="18"/>
                <w:szCs w:val="18"/>
              </w:rPr>
            </w:pPr>
            <w:r w:rsidRPr="00057A43">
              <w:rPr>
                <w:rFonts w:ascii="Arial" w:hAnsi="Arial" w:cs="Arial"/>
                <w:sz w:val="18"/>
                <w:szCs w:val="18"/>
              </w:rPr>
              <w:t>13b</w:t>
            </w:r>
          </w:p>
        </w:tc>
        <w:tc>
          <w:tcPr>
            <w:tcW w:w="7783" w:type="dxa"/>
            <w:tcBorders>
              <w:top w:val="single" w:sz="5" w:space="0" w:color="000000"/>
              <w:left w:val="single" w:sz="5" w:space="0" w:color="000000"/>
              <w:bottom w:val="single" w:sz="5" w:space="0" w:color="000000"/>
              <w:right w:val="single" w:sz="5" w:space="0" w:color="000000"/>
            </w:tcBorders>
          </w:tcPr>
          <w:p w14:paraId="192B4ED2" w14:textId="77777777" w:rsidR="00E650FD" w:rsidRPr="00057A43" w:rsidRDefault="00E650FD" w:rsidP="005979B8">
            <w:pPr>
              <w:pStyle w:val="Default"/>
              <w:spacing w:before="40" w:after="40"/>
              <w:rPr>
                <w:rFonts w:ascii="Arial" w:hAnsi="Arial" w:cs="Arial"/>
                <w:sz w:val="18"/>
                <w:szCs w:val="18"/>
              </w:rPr>
            </w:pPr>
            <w:r w:rsidRPr="00057A43">
              <w:rPr>
                <w:rFonts w:ascii="Arial" w:hAnsi="Arial" w:cs="Arial"/>
                <w:sz w:val="18"/>
                <w:szCs w:val="18"/>
              </w:rPr>
              <w:t>Describe any methods required to prepare the data for presentation or synthesis, such as handling of missing summary statistics, or data conversions.</w:t>
            </w:r>
          </w:p>
        </w:tc>
        <w:tc>
          <w:tcPr>
            <w:tcW w:w="1843" w:type="dxa"/>
            <w:tcBorders>
              <w:top w:val="single" w:sz="5" w:space="0" w:color="000000"/>
              <w:left w:val="single" w:sz="5" w:space="0" w:color="000000"/>
              <w:bottom w:val="single" w:sz="5" w:space="0" w:color="000000"/>
              <w:right w:val="single" w:sz="5" w:space="0" w:color="000000"/>
            </w:tcBorders>
          </w:tcPr>
          <w:p w14:paraId="2D7B8A88" w14:textId="77777777" w:rsidR="00E650FD" w:rsidRPr="00057A43" w:rsidRDefault="00E650FD" w:rsidP="005979B8">
            <w:pPr>
              <w:pStyle w:val="Default"/>
              <w:spacing w:before="40" w:after="40"/>
              <w:rPr>
                <w:rFonts w:ascii="Arial" w:hAnsi="Arial" w:cs="Arial"/>
                <w:color w:val="auto"/>
                <w:sz w:val="18"/>
                <w:szCs w:val="18"/>
              </w:rPr>
            </w:pPr>
            <w:r w:rsidRPr="00057A43">
              <w:rPr>
                <w:rFonts w:ascii="Arial" w:hAnsi="Arial" w:cs="Arial"/>
                <w:color w:val="auto"/>
                <w:sz w:val="18"/>
                <w:szCs w:val="18"/>
              </w:rPr>
              <w:t>Method (statistical analysis)</w:t>
            </w:r>
          </w:p>
        </w:tc>
      </w:tr>
      <w:tr w:rsidR="00E650FD" w:rsidRPr="00057A43" w14:paraId="583A66F0" w14:textId="77777777" w:rsidTr="00815455">
        <w:trPr>
          <w:trHeight w:val="48"/>
        </w:trPr>
        <w:tc>
          <w:tcPr>
            <w:tcW w:w="1661" w:type="dxa"/>
            <w:vMerge/>
            <w:tcBorders>
              <w:left w:val="single" w:sz="5" w:space="0" w:color="000000"/>
              <w:right w:val="single" w:sz="5" w:space="0" w:color="000000"/>
            </w:tcBorders>
          </w:tcPr>
          <w:p w14:paraId="460588F9" w14:textId="77777777" w:rsidR="00E650FD" w:rsidRPr="00057A43" w:rsidRDefault="00E650FD" w:rsidP="005979B8">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5D648C4D" w14:textId="77777777" w:rsidR="00E650FD" w:rsidRPr="00057A43" w:rsidRDefault="00E650FD" w:rsidP="003B79FF">
            <w:pPr>
              <w:pStyle w:val="Default"/>
              <w:spacing w:before="40" w:after="40"/>
              <w:jc w:val="right"/>
              <w:rPr>
                <w:rFonts w:ascii="Arial" w:hAnsi="Arial" w:cs="Arial"/>
                <w:sz w:val="18"/>
                <w:szCs w:val="18"/>
              </w:rPr>
            </w:pPr>
            <w:r w:rsidRPr="00057A43">
              <w:rPr>
                <w:rFonts w:ascii="Arial" w:hAnsi="Arial" w:cs="Arial"/>
                <w:sz w:val="18"/>
                <w:szCs w:val="18"/>
              </w:rPr>
              <w:t>13c</w:t>
            </w:r>
          </w:p>
        </w:tc>
        <w:tc>
          <w:tcPr>
            <w:tcW w:w="7783" w:type="dxa"/>
            <w:tcBorders>
              <w:top w:val="single" w:sz="5" w:space="0" w:color="000000"/>
              <w:left w:val="single" w:sz="5" w:space="0" w:color="000000"/>
              <w:bottom w:val="single" w:sz="5" w:space="0" w:color="000000"/>
              <w:right w:val="single" w:sz="5" w:space="0" w:color="000000"/>
            </w:tcBorders>
          </w:tcPr>
          <w:p w14:paraId="756749A0" w14:textId="77777777" w:rsidR="00E650FD" w:rsidRPr="00057A43" w:rsidRDefault="00E650FD" w:rsidP="005979B8">
            <w:pPr>
              <w:pStyle w:val="Default"/>
              <w:spacing w:before="40" w:after="40"/>
              <w:rPr>
                <w:rFonts w:ascii="Arial" w:hAnsi="Arial" w:cs="Arial"/>
                <w:sz w:val="18"/>
                <w:szCs w:val="18"/>
              </w:rPr>
            </w:pPr>
            <w:r w:rsidRPr="00057A43">
              <w:rPr>
                <w:rFonts w:ascii="Arial" w:hAnsi="Arial" w:cs="Arial"/>
                <w:sz w:val="18"/>
                <w:szCs w:val="18"/>
              </w:rPr>
              <w:t>Describe any methods used to tabulate or visually display results of individual studies and syntheses.</w:t>
            </w:r>
          </w:p>
        </w:tc>
        <w:tc>
          <w:tcPr>
            <w:tcW w:w="1843" w:type="dxa"/>
            <w:tcBorders>
              <w:top w:val="single" w:sz="5" w:space="0" w:color="000000"/>
              <w:left w:val="single" w:sz="5" w:space="0" w:color="000000"/>
              <w:bottom w:val="single" w:sz="5" w:space="0" w:color="000000"/>
              <w:right w:val="single" w:sz="5" w:space="0" w:color="000000"/>
            </w:tcBorders>
          </w:tcPr>
          <w:p w14:paraId="16806F4C" w14:textId="77777777" w:rsidR="00E650FD" w:rsidRPr="00057A43" w:rsidRDefault="00E650FD" w:rsidP="005979B8">
            <w:pPr>
              <w:pStyle w:val="Default"/>
              <w:spacing w:before="40" w:after="40"/>
              <w:rPr>
                <w:rFonts w:ascii="Arial" w:hAnsi="Arial" w:cs="Arial"/>
                <w:color w:val="auto"/>
                <w:sz w:val="18"/>
                <w:szCs w:val="18"/>
              </w:rPr>
            </w:pPr>
            <w:r w:rsidRPr="00057A43">
              <w:rPr>
                <w:rFonts w:ascii="Arial" w:hAnsi="Arial" w:cs="Arial"/>
                <w:color w:val="auto"/>
                <w:sz w:val="18"/>
                <w:szCs w:val="18"/>
              </w:rPr>
              <w:t>Method (statistical analysis)</w:t>
            </w:r>
          </w:p>
        </w:tc>
      </w:tr>
      <w:tr w:rsidR="00E650FD" w:rsidRPr="00057A43" w14:paraId="4185594D" w14:textId="77777777" w:rsidTr="00815455">
        <w:trPr>
          <w:trHeight w:val="48"/>
        </w:trPr>
        <w:tc>
          <w:tcPr>
            <w:tcW w:w="1661" w:type="dxa"/>
            <w:vMerge/>
            <w:tcBorders>
              <w:left w:val="single" w:sz="5" w:space="0" w:color="000000"/>
              <w:right w:val="single" w:sz="5" w:space="0" w:color="000000"/>
            </w:tcBorders>
          </w:tcPr>
          <w:p w14:paraId="538BE518" w14:textId="77777777" w:rsidR="00E650FD" w:rsidRPr="00057A43" w:rsidRDefault="00E650FD" w:rsidP="005979B8">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38E0B6BD" w14:textId="77777777" w:rsidR="00E650FD" w:rsidRPr="00057A43" w:rsidRDefault="00E650FD" w:rsidP="003B79FF">
            <w:pPr>
              <w:pStyle w:val="Default"/>
              <w:spacing w:before="40" w:after="40"/>
              <w:jc w:val="right"/>
              <w:rPr>
                <w:rFonts w:ascii="Arial" w:hAnsi="Arial" w:cs="Arial"/>
                <w:sz w:val="18"/>
                <w:szCs w:val="18"/>
              </w:rPr>
            </w:pPr>
            <w:r w:rsidRPr="00057A43">
              <w:rPr>
                <w:rFonts w:ascii="Arial" w:hAnsi="Arial" w:cs="Arial"/>
                <w:sz w:val="18"/>
                <w:szCs w:val="18"/>
              </w:rPr>
              <w:t>13d</w:t>
            </w:r>
          </w:p>
        </w:tc>
        <w:tc>
          <w:tcPr>
            <w:tcW w:w="7783" w:type="dxa"/>
            <w:tcBorders>
              <w:top w:val="single" w:sz="5" w:space="0" w:color="000000"/>
              <w:left w:val="single" w:sz="5" w:space="0" w:color="000000"/>
              <w:bottom w:val="single" w:sz="5" w:space="0" w:color="000000"/>
              <w:right w:val="single" w:sz="5" w:space="0" w:color="000000"/>
            </w:tcBorders>
          </w:tcPr>
          <w:p w14:paraId="1FCF5584" w14:textId="77777777" w:rsidR="00E650FD" w:rsidRPr="00057A43" w:rsidRDefault="00E650FD" w:rsidP="005979B8">
            <w:pPr>
              <w:pStyle w:val="Default"/>
              <w:spacing w:before="40" w:after="40"/>
              <w:rPr>
                <w:rFonts w:ascii="Arial" w:hAnsi="Arial" w:cs="Arial"/>
                <w:sz w:val="18"/>
                <w:szCs w:val="18"/>
              </w:rPr>
            </w:pPr>
            <w:r w:rsidRPr="00057A43">
              <w:rPr>
                <w:rFonts w:ascii="Arial" w:hAnsi="Arial" w:cs="Arial"/>
                <w:sz w:val="18"/>
                <w:szCs w:val="18"/>
              </w:rPr>
              <w:t>Describe any methods used to synthesize results and provide a rationale for the choice(s). If meta-analysis was performed, describe the model(s), method(s) to identify the presence and extent of statistical heterogeneity, and software package(s) used.</w:t>
            </w:r>
          </w:p>
        </w:tc>
        <w:tc>
          <w:tcPr>
            <w:tcW w:w="1843" w:type="dxa"/>
            <w:tcBorders>
              <w:top w:val="single" w:sz="5" w:space="0" w:color="000000"/>
              <w:left w:val="single" w:sz="5" w:space="0" w:color="000000"/>
              <w:bottom w:val="single" w:sz="5" w:space="0" w:color="000000"/>
              <w:right w:val="single" w:sz="5" w:space="0" w:color="000000"/>
            </w:tcBorders>
          </w:tcPr>
          <w:p w14:paraId="70106F29" w14:textId="77777777" w:rsidR="00E650FD" w:rsidRPr="00057A43" w:rsidRDefault="00E650FD" w:rsidP="005979B8">
            <w:pPr>
              <w:pStyle w:val="Default"/>
              <w:spacing w:before="40" w:after="40"/>
              <w:rPr>
                <w:rFonts w:ascii="Arial" w:hAnsi="Arial" w:cs="Arial"/>
                <w:color w:val="auto"/>
                <w:sz w:val="18"/>
                <w:szCs w:val="18"/>
              </w:rPr>
            </w:pPr>
            <w:r w:rsidRPr="00057A43">
              <w:rPr>
                <w:rFonts w:ascii="Arial" w:hAnsi="Arial" w:cs="Arial"/>
                <w:color w:val="auto"/>
                <w:sz w:val="18"/>
                <w:szCs w:val="18"/>
              </w:rPr>
              <w:t>Method (statistical analysis)</w:t>
            </w:r>
          </w:p>
        </w:tc>
      </w:tr>
      <w:tr w:rsidR="00E650FD" w:rsidRPr="00057A43" w14:paraId="47EF159A" w14:textId="77777777" w:rsidTr="00815455">
        <w:trPr>
          <w:trHeight w:val="48"/>
        </w:trPr>
        <w:tc>
          <w:tcPr>
            <w:tcW w:w="1661" w:type="dxa"/>
            <w:vMerge/>
            <w:tcBorders>
              <w:left w:val="single" w:sz="5" w:space="0" w:color="000000"/>
              <w:right w:val="single" w:sz="5" w:space="0" w:color="000000"/>
            </w:tcBorders>
          </w:tcPr>
          <w:p w14:paraId="33BFBDE8" w14:textId="77777777" w:rsidR="00E650FD" w:rsidRPr="00057A43" w:rsidRDefault="00E650FD" w:rsidP="005979B8">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5DE54C70" w14:textId="77777777" w:rsidR="00E650FD" w:rsidRPr="00057A43" w:rsidRDefault="00E650FD" w:rsidP="003B79FF">
            <w:pPr>
              <w:pStyle w:val="Default"/>
              <w:spacing w:before="40" w:after="40"/>
              <w:jc w:val="right"/>
              <w:rPr>
                <w:rFonts w:ascii="Arial" w:hAnsi="Arial" w:cs="Arial"/>
                <w:sz w:val="18"/>
                <w:szCs w:val="18"/>
              </w:rPr>
            </w:pPr>
            <w:r w:rsidRPr="00057A43">
              <w:rPr>
                <w:rFonts w:ascii="Arial" w:hAnsi="Arial" w:cs="Arial"/>
                <w:sz w:val="18"/>
                <w:szCs w:val="18"/>
              </w:rPr>
              <w:t>13e</w:t>
            </w:r>
          </w:p>
        </w:tc>
        <w:tc>
          <w:tcPr>
            <w:tcW w:w="7783" w:type="dxa"/>
            <w:tcBorders>
              <w:top w:val="single" w:sz="5" w:space="0" w:color="000000"/>
              <w:left w:val="single" w:sz="5" w:space="0" w:color="000000"/>
              <w:bottom w:val="single" w:sz="5" w:space="0" w:color="000000"/>
              <w:right w:val="single" w:sz="5" w:space="0" w:color="000000"/>
            </w:tcBorders>
          </w:tcPr>
          <w:p w14:paraId="40B258C0" w14:textId="77777777" w:rsidR="00E650FD" w:rsidRPr="00057A43" w:rsidRDefault="00E650FD" w:rsidP="005979B8">
            <w:pPr>
              <w:pStyle w:val="Default"/>
              <w:spacing w:before="40" w:after="40"/>
              <w:rPr>
                <w:rFonts w:ascii="Arial" w:hAnsi="Arial" w:cs="Arial"/>
                <w:sz w:val="18"/>
                <w:szCs w:val="18"/>
              </w:rPr>
            </w:pPr>
            <w:r w:rsidRPr="00057A43">
              <w:rPr>
                <w:rFonts w:ascii="Arial" w:hAnsi="Arial" w:cs="Arial"/>
                <w:sz w:val="18"/>
                <w:szCs w:val="18"/>
              </w:rPr>
              <w:t>Describe any methods used to explore possible causes of heterogeneity among study results (e.g. subgroup analysis, meta-regression).</w:t>
            </w:r>
          </w:p>
        </w:tc>
        <w:tc>
          <w:tcPr>
            <w:tcW w:w="1843" w:type="dxa"/>
            <w:tcBorders>
              <w:top w:val="single" w:sz="5" w:space="0" w:color="000000"/>
              <w:left w:val="single" w:sz="5" w:space="0" w:color="000000"/>
              <w:bottom w:val="single" w:sz="5" w:space="0" w:color="000000"/>
              <w:right w:val="single" w:sz="5" w:space="0" w:color="000000"/>
            </w:tcBorders>
          </w:tcPr>
          <w:p w14:paraId="1503A574" w14:textId="77777777" w:rsidR="00E650FD" w:rsidRPr="00057A43" w:rsidRDefault="00E650FD" w:rsidP="005979B8">
            <w:pPr>
              <w:pStyle w:val="Default"/>
              <w:spacing w:before="40" w:after="40"/>
              <w:rPr>
                <w:rFonts w:ascii="Arial" w:hAnsi="Arial" w:cs="Arial"/>
                <w:color w:val="auto"/>
                <w:sz w:val="18"/>
                <w:szCs w:val="18"/>
              </w:rPr>
            </w:pPr>
            <w:r w:rsidRPr="00057A43">
              <w:rPr>
                <w:rFonts w:ascii="Arial" w:hAnsi="Arial" w:cs="Arial"/>
                <w:color w:val="auto"/>
                <w:sz w:val="18"/>
                <w:szCs w:val="18"/>
              </w:rPr>
              <w:t>Method (statistical analysis)</w:t>
            </w:r>
          </w:p>
        </w:tc>
      </w:tr>
      <w:tr w:rsidR="00E650FD" w:rsidRPr="00057A43" w14:paraId="2BC962A5" w14:textId="77777777" w:rsidTr="00815455">
        <w:trPr>
          <w:trHeight w:val="50"/>
        </w:trPr>
        <w:tc>
          <w:tcPr>
            <w:tcW w:w="1661" w:type="dxa"/>
            <w:vMerge/>
            <w:tcBorders>
              <w:left w:val="single" w:sz="5" w:space="0" w:color="000000"/>
              <w:bottom w:val="single" w:sz="5" w:space="0" w:color="000000"/>
              <w:right w:val="single" w:sz="5" w:space="0" w:color="000000"/>
            </w:tcBorders>
          </w:tcPr>
          <w:p w14:paraId="3A1C9335" w14:textId="77777777" w:rsidR="00E650FD" w:rsidRPr="00057A43" w:rsidRDefault="00E650FD" w:rsidP="005979B8">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75481F0F" w14:textId="77777777" w:rsidR="00E650FD" w:rsidRPr="00057A43" w:rsidRDefault="00E650FD" w:rsidP="003B79FF">
            <w:pPr>
              <w:pStyle w:val="Default"/>
              <w:spacing w:before="40" w:after="40"/>
              <w:jc w:val="right"/>
              <w:rPr>
                <w:rFonts w:ascii="Arial" w:hAnsi="Arial" w:cs="Arial"/>
                <w:sz w:val="18"/>
                <w:szCs w:val="18"/>
              </w:rPr>
            </w:pPr>
            <w:r w:rsidRPr="00057A43">
              <w:rPr>
                <w:rFonts w:ascii="Arial" w:hAnsi="Arial" w:cs="Arial"/>
                <w:sz w:val="18"/>
                <w:szCs w:val="18"/>
              </w:rPr>
              <w:t>13f</w:t>
            </w:r>
          </w:p>
        </w:tc>
        <w:tc>
          <w:tcPr>
            <w:tcW w:w="7783" w:type="dxa"/>
            <w:tcBorders>
              <w:top w:val="single" w:sz="5" w:space="0" w:color="000000"/>
              <w:left w:val="single" w:sz="5" w:space="0" w:color="000000"/>
              <w:bottom w:val="single" w:sz="5" w:space="0" w:color="000000"/>
              <w:right w:val="single" w:sz="5" w:space="0" w:color="000000"/>
            </w:tcBorders>
          </w:tcPr>
          <w:p w14:paraId="6ADC753D" w14:textId="77777777" w:rsidR="00E650FD" w:rsidRPr="00057A43" w:rsidRDefault="00E650FD" w:rsidP="005979B8">
            <w:pPr>
              <w:pStyle w:val="Default"/>
              <w:spacing w:before="40" w:after="40"/>
              <w:rPr>
                <w:rFonts w:ascii="Arial" w:hAnsi="Arial" w:cs="Arial"/>
                <w:sz w:val="18"/>
                <w:szCs w:val="18"/>
              </w:rPr>
            </w:pPr>
            <w:r w:rsidRPr="00057A43">
              <w:rPr>
                <w:rFonts w:ascii="Arial" w:hAnsi="Arial" w:cs="Arial"/>
                <w:sz w:val="18"/>
                <w:szCs w:val="18"/>
              </w:rPr>
              <w:t>Describe any sensitivity analyses conducted to assess robustness of the synthesized results.</w:t>
            </w:r>
          </w:p>
        </w:tc>
        <w:tc>
          <w:tcPr>
            <w:tcW w:w="1843" w:type="dxa"/>
            <w:tcBorders>
              <w:top w:val="single" w:sz="5" w:space="0" w:color="000000"/>
              <w:left w:val="single" w:sz="5" w:space="0" w:color="000000"/>
              <w:bottom w:val="single" w:sz="5" w:space="0" w:color="000000"/>
              <w:right w:val="single" w:sz="5" w:space="0" w:color="000000"/>
            </w:tcBorders>
          </w:tcPr>
          <w:p w14:paraId="268A897E" w14:textId="77777777" w:rsidR="00E650FD" w:rsidRPr="00057A43" w:rsidRDefault="00E650FD" w:rsidP="005979B8">
            <w:pPr>
              <w:pStyle w:val="Default"/>
              <w:spacing w:before="40" w:after="40"/>
              <w:rPr>
                <w:rFonts w:ascii="Arial" w:hAnsi="Arial" w:cs="Arial"/>
                <w:color w:val="auto"/>
                <w:sz w:val="18"/>
                <w:szCs w:val="18"/>
              </w:rPr>
            </w:pPr>
            <w:r w:rsidRPr="00057A43">
              <w:rPr>
                <w:rFonts w:ascii="Arial" w:hAnsi="Arial" w:cs="Arial"/>
                <w:color w:val="auto"/>
                <w:sz w:val="18"/>
                <w:szCs w:val="18"/>
              </w:rPr>
              <w:t>Method (statistical analysis)</w:t>
            </w:r>
          </w:p>
        </w:tc>
      </w:tr>
      <w:tr w:rsidR="00E650FD" w:rsidRPr="00057A43" w14:paraId="0948C7C8" w14:textId="77777777" w:rsidTr="00815455">
        <w:trPr>
          <w:trHeight w:val="48"/>
        </w:trPr>
        <w:tc>
          <w:tcPr>
            <w:tcW w:w="1661" w:type="dxa"/>
            <w:tcBorders>
              <w:top w:val="single" w:sz="5" w:space="0" w:color="000000"/>
              <w:left w:val="single" w:sz="5" w:space="0" w:color="000000"/>
              <w:bottom w:val="single" w:sz="5" w:space="0" w:color="000000"/>
              <w:right w:val="single" w:sz="5" w:space="0" w:color="000000"/>
            </w:tcBorders>
          </w:tcPr>
          <w:p w14:paraId="67DA0C6F" w14:textId="77777777" w:rsidR="00E650FD" w:rsidRPr="00057A43" w:rsidRDefault="00E650FD" w:rsidP="005979B8">
            <w:pPr>
              <w:pStyle w:val="Default"/>
              <w:spacing w:before="40" w:after="40"/>
              <w:rPr>
                <w:rFonts w:ascii="Arial" w:hAnsi="Arial" w:cs="Arial"/>
                <w:sz w:val="18"/>
                <w:szCs w:val="18"/>
              </w:rPr>
            </w:pPr>
            <w:r w:rsidRPr="00057A43">
              <w:rPr>
                <w:rFonts w:ascii="Arial" w:hAnsi="Arial" w:cs="Arial"/>
                <w:sz w:val="18"/>
                <w:szCs w:val="18"/>
              </w:rPr>
              <w:t>Reporting bias assessment</w:t>
            </w:r>
          </w:p>
        </w:tc>
        <w:tc>
          <w:tcPr>
            <w:tcW w:w="587" w:type="dxa"/>
            <w:tcBorders>
              <w:top w:val="single" w:sz="5" w:space="0" w:color="000000"/>
              <w:left w:val="single" w:sz="5" w:space="0" w:color="000000"/>
              <w:bottom w:val="single" w:sz="5" w:space="0" w:color="000000"/>
              <w:right w:val="single" w:sz="5" w:space="0" w:color="000000"/>
            </w:tcBorders>
          </w:tcPr>
          <w:p w14:paraId="331BFCE1" w14:textId="77777777" w:rsidR="00E650FD" w:rsidRPr="00057A43" w:rsidRDefault="00E650FD" w:rsidP="003B79FF">
            <w:pPr>
              <w:pStyle w:val="Default"/>
              <w:spacing w:before="40" w:after="40"/>
              <w:jc w:val="right"/>
              <w:rPr>
                <w:rFonts w:ascii="Arial" w:hAnsi="Arial" w:cs="Arial"/>
                <w:sz w:val="18"/>
                <w:szCs w:val="18"/>
              </w:rPr>
            </w:pPr>
            <w:r w:rsidRPr="00057A43">
              <w:rPr>
                <w:rFonts w:ascii="Arial" w:hAnsi="Arial" w:cs="Arial"/>
                <w:sz w:val="18"/>
                <w:szCs w:val="18"/>
              </w:rPr>
              <w:t>14</w:t>
            </w:r>
          </w:p>
        </w:tc>
        <w:tc>
          <w:tcPr>
            <w:tcW w:w="7783" w:type="dxa"/>
            <w:tcBorders>
              <w:top w:val="single" w:sz="5" w:space="0" w:color="000000"/>
              <w:left w:val="single" w:sz="5" w:space="0" w:color="000000"/>
              <w:bottom w:val="single" w:sz="5" w:space="0" w:color="000000"/>
              <w:right w:val="single" w:sz="5" w:space="0" w:color="000000"/>
            </w:tcBorders>
          </w:tcPr>
          <w:p w14:paraId="53C1158F" w14:textId="77777777" w:rsidR="00E650FD" w:rsidRPr="00057A43" w:rsidRDefault="00E650FD" w:rsidP="005979B8">
            <w:pPr>
              <w:pStyle w:val="Default"/>
              <w:spacing w:before="40" w:after="40"/>
              <w:rPr>
                <w:rFonts w:ascii="Arial" w:hAnsi="Arial" w:cs="Arial"/>
                <w:sz w:val="18"/>
                <w:szCs w:val="18"/>
              </w:rPr>
            </w:pPr>
            <w:r w:rsidRPr="00057A43">
              <w:rPr>
                <w:rFonts w:ascii="Arial" w:hAnsi="Arial" w:cs="Arial"/>
                <w:sz w:val="18"/>
                <w:szCs w:val="18"/>
              </w:rPr>
              <w:t>Describe any methods used to assess risk of bias due to missing results in a synthesis (arising from reporting biases).</w:t>
            </w:r>
          </w:p>
        </w:tc>
        <w:tc>
          <w:tcPr>
            <w:tcW w:w="1843" w:type="dxa"/>
            <w:tcBorders>
              <w:top w:val="single" w:sz="5" w:space="0" w:color="000000"/>
              <w:left w:val="single" w:sz="5" w:space="0" w:color="000000"/>
              <w:bottom w:val="single" w:sz="5" w:space="0" w:color="000000"/>
              <w:right w:val="single" w:sz="5" w:space="0" w:color="000000"/>
            </w:tcBorders>
          </w:tcPr>
          <w:p w14:paraId="3164F647" w14:textId="77777777" w:rsidR="00E650FD" w:rsidRPr="00057A43" w:rsidRDefault="00E650FD" w:rsidP="005979B8">
            <w:pPr>
              <w:pStyle w:val="Default"/>
              <w:spacing w:before="40" w:after="40"/>
              <w:rPr>
                <w:rFonts w:ascii="Arial" w:hAnsi="Arial" w:cs="Arial"/>
                <w:color w:val="auto"/>
                <w:sz w:val="18"/>
                <w:szCs w:val="18"/>
              </w:rPr>
            </w:pPr>
            <w:r w:rsidRPr="00057A43">
              <w:rPr>
                <w:rFonts w:ascii="Arial" w:hAnsi="Arial" w:cs="Arial"/>
                <w:color w:val="auto"/>
                <w:sz w:val="18"/>
                <w:szCs w:val="18"/>
              </w:rPr>
              <w:t>Method (risk of bias assessment)</w:t>
            </w:r>
          </w:p>
        </w:tc>
      </w:tr>
      <w:tr w:rsidR="00E650FD" w:rsidRPr="00057A43" w14:paraId="6F5AFFC6" w14:textId="77777777" w:rsidTr="00815455">
        <w:trPr>
          <w:trHeight w:val="48"/>
        </w:trPr>
        <w:tc>
          <w:tcPr>
            <w:tcW w:w="1661" w:type="dxa"/>
            <w:tcBorders>
              <w:top w:val="single" w:sz="5" w:space="0" w:color="000000"/>
              <w:left w:val="single" w:sz="5" w:space="0" w:color="000000"/>
              <w:bottom w:val="single" w:sz="5" w:space="0" w:color="000000"/>
              <w:right w:val="single" w:sz="5" w:space="0" w:color="000000"/>
            </w:tcBorders>
          </w:tcPr>
          <w:p w14:paraId="4824E9CB" w14:textId="77777777" w:rsidR="00E650FD" w:rsidRPr="00057A43" w:rsidRDefault="00E650FD" w:rsidP="005979B8">
            <w:pPr>
              <w:pStyle w:val="Default"/>
              <w:spacing w:before="40" w:after="40"/>
              <w:rPr>
                <w:rFonts w:ascii="Arial" w:hAnsi="Arial" w:cs="Arial"/>
                <w:sz w:val="18"/>
                <w:szCs w:val="18"/>
              </w:rPr>
            </w:pPr>
            <w:r w:rsidRPr="00057A43">
              <w:rPr>
                <w:rFonts w:ascii="Arial" w:hAnsi="Arial" w:cs="Arial"/>
                <w:sz w:val="18"/>
                <w:szCs w:val="18"/>
              </w:rPr>
              <w:t>Certainty assessment</w:t>
            </w:r>
          </w:p>
        </w:tc>
        <w:tc>
          <w:tcPr>
            <w:tcW w:w="587" w:type="dxa"/>
            <w:tcBorders>
              <w:top w:val="single" w:sz="5" w:space="0" w:color="000000"/>
              <w:left w:val="single" w:sz="5" w:space="0" w:color="000000"/>
              <w:bottom w:val="single" w:sz="5" w:space="0" w:color="000000"/>
              <w:right w:val="single" w:sz="5" w:space="0" w:color="000000"/>
            </w:tcBorders>
          </w:tcPr>
          <w:p w14:paraId="4B29FC0B" w14:textId="77777777" w:rsidR="00E650FD" w:rsidRPr="00057A43" w:rsidRDefault="00E650FD" w:rsidP="003B79FF">
            <w:pPr>
              <w:pStyle w:val="Default"/>
              <w:spacing w:before="40" w:after="40"/>
              <w:jc w:val="right"/>
              <w:rPr>
                <w:rFonts w:ascii="Arial" w:hAnsi="Arial" w:cs="Arial"/>
                <w:sz w:val="18"/>
                <w:szCs w:val="18"/>
              </w:rPr>
            </w:pPr>
            <w:r w:rsidRPr="00057A43">
              <w:rPr>
                <w:rFonts w:ascii="Arial" w:hAnsi="Arial" w:cs="Arial"/>
                <w:sz w:val="18"/>
                <w:szCs w:val="18"/>
              </w:rPr>
              <w:t>15</w:t>
            </w:r>
          </w:p>
        </w:tc>
        <w:tc>
          <w:tcPr>
            <w:tcW w:w="7783" w:type="dxa"/>
            <w:tcBorders>
              <w:top w:val="single" w:sz="5" w:space="0" w:color="000000"/>
              <w:left w:val="single" w:sz="5" w:space="0" w:color="000000"/>
              <w:bottom w:val="single" w:sz="5" w:space="0" w:color="000000"/>
              <w:right w:val="single" w:sz="5" w:space="0" w:color="000000"/>
            </w:tcBorders>
          </w:tcPr>
          <w:p w14:paraId="24B71008" w14:textId="77777777" w:rsidR="00E650FD" w:rsidRPr="00057A43" w:rsidRDefault="00E650FD" w:rsidP="005979B8">
            <w:pPr>
              <w:pStyle w:val="Default"/>
              <w:spacing w:before="40" w:after="40"/>
              <w:rPr>
                <w:rFonts w:ascii="Arial" w:hAnsi="Arial" w:cs="Arial"/>
                <w:sz w:val="18"/>
                <w:szCs w:val="18"/>
              </w:rPr>
            </w:pPr>
            <w:r w:rsidRPr="00057A43">
              <w:rPr>
                <w:rFonts w:ascii="Arial" w:hAnsi="Arial" w:cs="Arial"/>
                <w:sz w:val="18"/>
                <w:szCs w:val="18"/>
              </w:rPr>
              <w:t>Describe any methods used to assess certainty (or confidence) in the body of evidence for an outcome.</w:t>
            </w:r>
          </w:p>
        </w:tc>
        <w:tc>
          <w:tcPr>
            <w:tcW w:w="1843" w:type="dxa"/>
            <w:tcBorders>
              <w:top w:val="single" w:sz="5" w:space="0" w:color="000000"/>
              <w:left w:val="single" w:sz="5" w:space="0" w:color="000000"/>
              <w:bottom w:val="single" w:sz="5" w:space="0" w:color="000000"/>
              <w:right w:val="single" w:sz="5" w:space="0" w:color="000000"/>
            </w:tcBorders>
          </w:tcPr>
          <w:p w14:paraId="1DEEDB2D" w14:textId="77777777" w:rsidR="00E650FD" w:rsidRPr="00057A43" w:rsidRDefault="00E650FD" w:rsidP="005979B8">
            <w:pPr>
              <w:pStyle w:val="Default"/>
              <w:spacing w:before="40" w:after="40"/>
              <w:rPr>
                <w:rFonts w:ascii="Arial" w:hAnsi="Arial" w:cs="Arial"/>
                <w:color w:val="auto"/>
                <w:sz w:val="18"/>
                <w:szCs w:val="18"/>
              </w:rPr>
            </w:pPr>
            <w:r w:rsidRPr="00057A43">
              <w:rPr>
                <w:rFonts w:ascii="Arial" w:hAnsi="Arial" w:cs="Arial"/>
                <w:color w:val="auto"/>
                <w:sz w:val="18"/>
                <w:szCs w:val="18"/>
              </w:rPr>
              <w:t>-</w:t>
            </w:r>
          </w:p>
        </w:tc>
      </w:tr>
      <w:tr w:rsidR="00E650FD" w:rsidRPr="00057A43" w14:paraId="7F55B4E1" w14:textId="77777777" w:rsidTr="00815455">
        <w:trPr>
          <w:trHeight w:val="24"/>
        </w:trPr>
        <w:tc>
          <w:tcPr>
            <w:tcW w:w="10031"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11133223" w14:textId="77777777" w:rsidR="00E650FD" w:rsidRPr="00057A43" w:rsidRDefault="00E650FD" w:rsidP="00947707">
            <w:pPr>
              <w:pStyle w:val="Default"/>
              <w:rPr>
                <w:rFonts w:ascii="Arial" w:hAnsi="Arial" w:cs="Arial"/>
                <w:sz w:val="18"/>
                <w:szCs w:val="18"/>
              </w:rPr>
            </w:pPr>
            <w:r w:rsidRPr="00057A43">
              <w:rPr>
                <w:rFonts w:ascii="Arial" w:hAnsi="Arial" w:cs="Arial"/>
                <w:b/>
                <w:bCs/>
                <w:sz w:val="18"/>
                <w:szCs w:val="18"/>
              </w:rPr>
              <w:lastRenderedPageBreak/>
              <w:t xml:space="preserve">RESULTS </w:t>
            </w:r>
          </w:p>
        </w:tc>
        <w:tc>
          <w:tcPr>
            <w:tcW w:w="1843" w:type="dxa"/>
            <w:tcBorders>
              <w:top w:val="double" w:sz="5" w:space="0" w:color="000000"/>
              <w:left w:val="single" w:sz="5" w:space="0" w:color="000000"/>
              <w:bottom w:val="single" w:sz="5" w:space="0" w:color="000000"/>
              <w:right w:val="single" w:sz="5" w:space="0" w:color="000000"/>
            </w:tcBorders>
            <w:shd w:val="clear" w:color="auto" w:fill="FFFFCC"/>
          </w:tcPr>
          <w:p w14:paraId="28772F13" w14:textId="77777777" w:rsidR="00E650FD" w:rsidRPr="00057A43" w:rsidRDefault="00E650FD">
            <w:pPr>
              <w:pStyle w:val="Default"/>
              <w:jc w:val="center"/>
              <w:rPr>
                <w:rFonts w:ascii="Arial" w:hAnsi="Arial" w:cs="Arial"/>
                <w:color w:val="auto"/>
                <w:sz w:val="18"/>
                <w:szCs w:val="18"/>
              </w:rPr>
            </w:pPr>
          </w:p>
        </w:tc>
      </w:tr>
      <w:tr w:rsidR="00E650FD" w:rsidRPr="00057A43" w14:paraId="438B1028" w14:textId="77777777" w:rsidTr="00815455">
        <w:trPr>
          <w:trHeight w:val="48"/>
        </w:trPr>
        <w:tc>
          <w:tcPr>
            <w:tcW w:w="1661" w:type="dxa"/>
            <w:vMerge w:val="restart"/>
            <w:tcBorders>
              <w:top w:val="single" w:sz="5" w:space="0" w:color="000000"/>
              <w:left w:val="single" w:sz="5" w:space="0" w:color="000000"/>
              <w:right w:val="single" w:sz="5" w:space="0" w:color="000000"/>
            </w:tcBorders>
          </w:tcPr>
          <w:p w14:paraId="160918CC" w14:textId="77777777" w:rsidR="00E650FD" w:rsidRPr="00057A43" w:rsidRDefault="00E650FD" w:rsidP="005979B8">
            <w:pPr>
              <w:pStyle w:val="Default"/>
              <w:spacing w:before="40" w:after="40"/>
              <w:rPr>
                <w:rFonts w:ascii="Arial" w:hAnsi="Arial" w:cs="Arial"/>
                <w:sz w:val="18"/>
                <w:szCs w:val="18"/>
              </w:rPr>
            </w:pPr>
            <w:r w:rsidRPr="00057A43">
              <w:rPr>
                <w:rFonts w:ascii="Arial" w:hAnsi="Arial" w:cs="Arial"/>
                <w:sz w:val="18"/>
                <w:szCs w:val="18"/>
              </w:rPr>
              <w:t xml:space="preserve">Study selection </w:t>
            </w:r>
          </w:p>
        </w:tc>
        <w:tc>
          <w:tcPr>
            <w:tcW w:w="587" w:type="dxa"/>
            <w:tcBorders>
              <w:top w:val="single" w:sz="5" w:space="0" w:color="000000"/>
              <w:left w:val="single" w:sz="5" w:space="0" w:color="000000"/>
              <w:bottom w:val="single" w:sz="5" w:space="0" w:color="000000"/>
              <w:right w:val="single" w:sz="5" w:space="0" w:color="000000"/>
            </w:tcBorders>
          </w:tcPr>
          <w:p w14:paraId="760903BA" w14:textId="77777777" w:rsidR="00E650FD" w:rsidRPr="00057A43" w:rsidRDefault="00E650FD" w:rsidP="003B79FF">
            <w:pPr>
              <w:pStyle w:val="Default"/>
              <w:spacing w:before="40" w:after="40"/>
              <w:jc w:val="right"/>
              <w:rPr>
                <w:rFonts w:ascii="Arial" w:hAnsi="Arial" w:cs="Arial"/>
                <w:sz w:val="18"/>
                <w:szCs w:val="18"/>
              </w:rPr>
            </w:pPr>
            <w:r w:rsidRPr="00057A43">
              <w:rPr>
                <w:rFonts w:ascii="Arial" w:hAnsi="Arial" w:cs="Arial"/>
                <w:sz w:val="18"/>
                <w:szCs w:val="18"/>
              </w:rPr>
              <w:t>16a</w:t>
            </w:r>
          </w:p>
        </w:tc>
        <w:tc>
          <w:tcPr>
            <w:tcW w:w="7783" w:type="dxa"/>
            <w:tcBorders>
              <w:top w:val="single" w:sz="5" w:space="0" w:color="000000"/>
              <w:left w:val="single" w:sz="5" w:space="0" w:color="000000"/>
              <w:bottom w:val="single" w:sz="5" w:space="0" w:color="000000"/>
              <w:right w:val="single" w:sz="5" w:space="0" w:color="000000"/>
            </w:tcBorders>
          </w:tcPr>
          <w:p w14:paraId="52E0EA8F" w14:textId="77777777" w:rsidR="00E650FD" w:rsidRPr="00057A43" w:rsidRDefault="00E650FD" w:rsidP="005979B8">
            <w:pPr>
              <w:pStyle w:val="Default"/>
              <w:spacing w:before="40" w:after="40"/>
              <w:rPr>
                <w:rFonts w:ascii="Arial" w:hAnsi="Arial" w:cs="Arial"/>
                <w:sz w:val="18"/>
                <w:szCs w:val="18"/>
              </w:rPr>
            </w:pPr>
            <w:r w:rsidRPr="00057A43">
              <w:rPr>
                <w:rFonts w:ascii="Arial" w:hAnsi="Arial" w:cs="Arial"/>
                <w:sz w:val="18"/>
                <w:szCs w:val="18"/>
              </w:rPr>
              <w:t>Describe the results of the search and selection process, from the number of records identified in the search to the number of studies included in the review, ideally using a flow diagram.</w:t>
            </w:r>
          </w:p>
        </w:tc>
        <w:tc>
          <w:tcPr>
            <w:tcW w:w="1843" w:type="dxa"/>
            <w:tcBorders>
              <w:top w:val="single" w:sz="5" w:space="0" w:color="000000"/>
              <w:left w:val="single" w:sz="5" w:space="0" w:color="000000"/>
              <w:bottom w:val="single" w:sz="5" w:space="0" w:color="000000"/>
              <w:right w:val="single" w:sz="5" w:space="0" w:color="000000"/>
            </w:tcBorders>
          </w:tcPr>
          <w:p w14:paraId="199350AF" w14:textId="77777777" w:rsidR="00E650FD" w:rsidRPr="00057A43" w:rsidRDefault="00E650FD" w:rsidP="005979B8">
            <w:pPr>
              <w:pStyle w:val="Default"/>
              <w:spacing w:before="40" w:after="40"/>
              <w:rPr>
                <w:rFonts w:ascii="Arial" w:hAnsi="Arial" w:cs="Arial"/>
                <w:color w:val="auto"/>
                <w:sz w:val="18"/>
                <w:szCs w:val="18"/>
              </w:rPr>
            </w:pPr>
            <w:r w:rsidRPr="00057A43">
              <w:rPr>
                <w:rFonts w:ascii="Arial" w:hAnsi="Arial" w:cs="Arial"/>
                <w:color w:val="auto"/>
                <w:sz w:val="18"/>
                <w:szCs w:val="18"/>
              </w:rPr>
              <w:t xml:space="preserve">Results </w:t>
            </w:r>
            <w:proofErr w:type="gramStart"/>
            <w:r w:rsidRPr="00057A43">
              <w:rPr>
                <w:rFonts w:ascii="Arial" w:hAnsi="Arial" w:cs="Arial"/>
                <w:color w:val="auto"/>
                <w:sz w:val="18"/>
                <w:szCs w:val="18"/>
              </w:rPr>
              <w:t>( characteristic</w:t>
            </w:r>
            <w:proofErr w:type="gramEnd"/>
            <w:r w:rsidRPr="00057A43">
              <w:rPr>
                <w:rFonts w:ascii="Arial" w:hAnsi="Arial" w:cs="Arial"/>
                <w:color w:val="auto"/>
                <w:sz w:val="18"/>
                <w:szCs w:val="18"/>
              </w:rPr>
              <w:t xml:space="preserve"> of included study)</w:t>
            </w:r>
          </w:p>
        </w:tc>
      </w:tr>
      <w:tr w:rsidR="00E650FD" w:rsidRPr="00057A43" w14:paraId="60906B2E" w14:textId="77777777" w:rsidTr="00815455">
        <w:trPr>
          <w:trHeight w:val="48"/>
        </w:trPr>
        <w:tc>
          <w:tcPr>
            <w:tcW w:w="1661" w:type="dxa"/>
            <w:vMerge/>
            <w:tcBorders>
              <w:left w:val="single" w:sz="5" w:space="0" w:color="000000"/>
              <w:bottom w:val="single" w:sz="5" w:space="0" w:color="000000"/>
              <w:right w:val="single" w:sz="5" w:space="0" w:color="000000"/>
            </w:tcBorders>
          </w:tcPr>
          <w:p w14:paraId="48F7AC6B" w14:textId="77777777" w:rsidR="00E650FD" w:rsidRPr="00057A43" w:rsidRDefault="00E650FD" w:rsidP="005979B8">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609E4F33" w14:textId="77777777" w:rsidR="00E650FD" w:rsidRPr="00057A43" w:rsidRDefault="00E650FD" w:rsidP="003B79FF">
            <w:pPr>
              <w:pStyle w:val="Default"/>
              <w:spacing w:before="40" w:after="40"/>
              <w:jc w:val="right"/>
              <w:rPr>
                <w:rFonts w:ascii="Arial" w:hAnsi="Arial" w:cs="Arial"/>
                <w:sz w:val="18"/>
                <w:szCs w:val="18"/>
              </w:rPr>
            </w:pPr>
            <w:r w:rsidRPr="00057A43">
              <w:rPr>
                <w:rFonts w:ascii="Arial" w:hAnsi="Arial" w:cs="Arial"/>
                <w:sz w:val="18"/>
                <w:szCs w:val="18"/>
              </w:rPr>
              <w:t>16b</w:t>
            </w:r>
          </w:p>
        </w:tc>
        <w:tc>
          <w:tcPr>
            <w:tcW w:w="7783" w:type="dxa"/>
            <w:tcBorders>
              <w:top w:val="single" w:sz="5" w:space="0" w:color="000000"/>
              <w:left w:val="single" w:sz="5" w:space="0" w:color="000000"/>
              <w:bottom w:val="single" w:sz="5" w:space="0" w:color="000000"/>
              <w:right w:val="single" w:sz="5" w:space="0" w:color="000000"/>
            </w:tcBorders>
          </w:tcPr>
          <w:p w14:paraId="3451388F" w14:textId="77777777" w:rsidR="00E650FD" w:rsidRPr="00057A43" w:rsidRDefault="00E650FD" w:rsidP="005979B8">
            <w:pPr>
              <w:pStyle w:val="Default"/>
              <w:spacing w:before="40" w:after="40"/>
              <w:rPr>
                <w:rFonts w:ascii="Arial" w:hAnsi="Arial" w:cs="Arial"/>
                <w:sz w:val="18"/>
                <w:szCs w:val="18"/>
              </w:rPr>
            </w:pPr>
            <w:r w:rsidRPr="00057A43">
              <w:rPr>
                <w:rFonts w:ascii="Arial" w:hAnsi="Arial" w:cs="Arial"/>
                <w:sz w:val="18"/>
                <w:szCs w:val="18"/>
              </w:rPr>
              <w:t>Cite studies that might appear to meet the inclusion criteria, but which were excluded, and explain why they were excluded.</w:t>
            </w:r>
          </w:p>
        </w:tc>
        <w:tc>
          <w:tcPr>
            <w:tcW w:w="1843" w:type="dxa"/>
            <w:tcBorders>
              <w:top w:val="single" w:sz="5" w:space="0" w:color="000000"/>
              <w:left w:val="single" w:sz="5" w:space="0" w:color="000000"/>
              <w:bottom w:val="single" w:sz="5" w:space="0" w:color="000000"/>
              <w:right w:val="single" w:sz="5" w:space="0" w:color="000000"/>
            </w:tcBorders>
          </w:tcPr>
          <w:p w14:paraId="2AF3A868" w14:textId="77777777" w:rsidR="00E650FD" w:rsidRPr="00057A43" w:rsidRDefault="00E650FD" w:rsidP="005979B8">
            <w:pPr>
              <w:pStyle w:val="Default"/>
              <w:spacing w:before="40" w:after="40"/>
              <w:rPr>
                <w:rFonts w:ascii="Arial" w:hAnsi="Arial" w:cs="Arial"/>
                <w:color w:val="auto"/>
                <w:sz w:val="18"/>
                <w:szCs w:val="18"/>
              </w:rPr>
            </w:pPr>
            <w:r w:rsidRPr="00057A43">
              <w:rPr>
                <w:rFonts w:ascii="Arial" w:hAnsi="Arial" w:cs="Arial"/>
                <w:color w:val="auto"/>
                <w:sz w:val="18"/>
                <w:szCs w:val="18"/>
              </w:rPr>
              <w:t>Results (characteristic of included study)</w:t>
            </w:r>
          </w:p>
        </w:tc>
      </w:tr>
      <w:tr w:rsidR="00E650FD" w:rsidRPr="00057A43" w14:paraId="15B614D0" w14:textId="77777777" w:rsidTr="00815455">
        <w:trPr>
          <w:trHeight w:val="103"/>
        </w:trPr>
        <w:tc>
          <w:tcPr>
            <w:tcW w:w="1661" w:type="dxa"/>
            <w:tcBorders>
              <w:top w:val="single" w:sz="5" w:space="0" w:color="000000"/>
              <w:left w:val="single" w:sz="5" w:space="0" w:color="000000"/>
              <w:bottom w:val="single" w:sz="5" w:space="0" w:color="000000"/>
              <w:right w:val="single" w:sz="5" w:space="0" w:color="000000"/>
            </w:tcBorders>
          </w:tcPr>
          <w:p w14:paraId="1F6CB5E7" w14:textId="77777777" w:rsidR="00E650FD" w:rsidRPr="00057A43" w:rsidRDefault="00E650FD" w:rsidP="005979B8">
            <w:pPr>
              <w:pStyle w:val="Default"/>
              <w:spacing w:before="40" w:after="40"/>
              <w:rPr>
                <w:rFonts w:ascii="Arial" w:hAnsi="Arial" w:cs="Arial"/>
                <w:sz w:val="18"/>
                <w:szCs w:val="18"/>
              </w:rPr>
            </w:pPr>
            <w:r w:rsidRPr="00057A43">
              <w:rPr>
                <w:rFonts w:ascii="Arial" w:hAnsi="Arial" w:cs="Arial"/>
                <w:sz w:val="18"/>
                <w:szCs w:val="18"/>
              </w:rPr>
              <w:t xml:space="preserve">Study characteristics </w:t>
            </w:r>
          </w:p>
        </w:tc>
        <w:tc>
          <w:tcPr>
            <w:tcW w:w="587" w:type="dxa"/>
            <w:tcBorders>
              <w:top w:val="single" w:sz="5" w:space="0" w:color="000000"/>
              <w:left w:val="single" w:sz="5" w:space="0" w:color="000000"/>
              <w:bottom w:val="single" w:sz="5" w:space="0" w:color="000000"/>
              <w:right w:val="single" w:sz="5" w:space="0" w:color="000000"/>
            </w:tcBorders>
          </w:tcPr>
          <w:p w14:paraId="288B31DE" w14:textId="77777777" w:rsidR="00E650FD" w:rsidRPr="00057A43" w:rsidRDefault="00E650FD" w:rsidP="003B79FF">
            <w:pPr>
              <w:pStyle w:val="Default"/>
              <w:spacing w:before="40" w:after="40"/>
              <w:jc w:val="right"/>
              <w:rPr>
                <w:rFonts w:ascii="Arial" w:hAnsi="Arial" w:cs="Arial"/>
                <w:sz w:val="18"/>
                <w:szCs w:val="18"/>
              </w:rPr>
            </w:pPr>
            <w:r w:rsidRPr="00057A43">
              <w:rPr>
                <w:rFonts w:ascii="Arial" w:hAnsi="Arial" w:cs="Arial"/>
                <w:sz w:val="18"/>
                <w:szCs w:val="18"/>
              </w:rPr>
              <w:t>17</w:t>
            </w:r>
          </w:p>
        </w:tc>
        <w:tc>
          <w:tcPr>
            <w:tcW w:w="7783" w:type="dxa"/>
            <w:tcBorders>
              <w:top w:val="single" w:sz="5" w:space="0" w:color="000000"/>
              <w:left w:val="single" w:sz="5" w:space="0" w:color="000000"/>
              <w:bottom w:val="single" w:sz="5" w:space="0" w:color="000000"/>
              <w:right w:val="single" w:sz="5" w:space="0" w:color="000000"/>
            </w:tcBorders>
          </w:tcPr>
          <w:p w14:paraId="7F04C80B" w14:textId="77777777" w:rsidR="00E650FD" w:rsidRPr="00057A43" w:rsidRDefault="00E650FD" w:rsidP="005979B8">
            <w:pPr>
              <w:pStyle w:val="Default"/>
              <w:spacing w:before="40" w:after="40"/>
              <w:rPr>
                <w:rFonts w:ascii="Arial" w:hAnsi="Arial" w:cs="Arial"/>
                <w:sz w:val="18"/>
                <w:szCs w:val="18"/>
              </w:rPr>
            </w:pPr>
            <w:r w:rsidRPr="00057A43">
              <w:rPr>
                <w:rFonts w:ascii="Arial" w:hAnsi="Arial" w:cs="Arial"/>
                <w:sz w:val="18"/>
                <w:szCs w:val="18"/>
              </w:rPr>
              <w:t>Cite each included study and present its characteristics.</w:t>
            </w:r>
          </w:p>
        </w:tc>
        <w:tc>
          <w:tcPr>
            <w:tcW w:w="1843" w:type="dxa"/>
            <w:tcBorders>
              <w:top w:val="single" w:sz="5" w:space="0" w:color="000000"/>
              <w:left w:val="single" w:sz="5" w:space="0" w:color="000000"/>
              <w:bottom w:val="single" w:sz="5" w:space="0" w:color="000000"/>
              <w:right w:val="single" w:sz="5" w:space="0" w:color="000000"/>
            </w:tcBorders>
          </w:tcPr>
          <w:p w14:paraId="757B4940" w14:textId="77777777" w:rsidR="00E650FD" w:rsidRPr="00057A43" w:rsidRDefault="00E650FD" w:rsidP="005979B8">
            <w:pPr>
              <w:pStyle w:val="Default"/>
              <w:spacing w:before="40" w:after="40"/>
              <w:rPr>
                <w:rFonts w:ascii="Arial" w:hAnsi="Arial" w:cs="Arial"/>
                <w:color w:val="auto"/>
                <w:sz w:val="18"/>
                <w:szCs w:val="18"/>
              </w:rPr>
            </w:pPr>
            <w:r w:rsidRPr="00057A43">
              <w:rPr>
                <w:rFonts w:ascii="Arial" w:hAnsi="Arial" w:cs="Arial"/>
                <w:color w:val="auto"/>
                <w:sz w:val="18"/>
                <w:szCs w:val="18"/>
              </w:rPr>
              <w:t>Results (table 1)</w:t>
            </w:r>
          </w:p>
        </w:tc>
      </w:tr>
      <w:tr w:rsidR="00E650FD" w:rsidRPr="00057A43" w14:paraId="2C93AB4F" w14:textId="77777777" w:rsidTr="00815455">
        <w:trPr>
          <w:trHeight w:val="48"/>
        </w:trPr>
        <w:tc>
          <w:tcPr>
            <w:tcW w:w="1661" w:type="dxa"/>
            <w:tcBorders>
              <w:top w:val="single" w:sz="5" w:space="0" w:color="000000"/>
              <w:left w:val="single" w:sz="5" w:space="0" w:color="000000"/>
              <w:bottom w:val="single" w:sz="5" w:space="0" w:color="000000"/>
              <w:right w:val="single" w:sz="5" w:space="0" w:color="000000"/>
            </w:tcBorders>
          </w:tcPr>
          <w:p w14:paraId="05492D15" w14:textId="77777777" w:rsidR="00E650FD" w:rsidRPr="00057A43" w:rsidRDefault="00E650FD" w:rsidP="005979B8">
            <w:pPr>
              <w:pStyle w:val="Default"/>
              <w:spacing w:before="40" w:after="40"/>
              <w:rPr>
                <w:rFonts w:ascii="Arial" w:hAnsi="Arial" w:cs="Arial"/>
                <w:sz w:val="18"/>
                <w:szCs w:val="18"/>
              </w:rPr>
            </w:pPr>
            <w:r w:rsidRPr="00057A43">
              <w:rPr>
                <w:rFonts w:ascii="Arial" w:hAnsi="Arial" w:cs="Arial"/>
                <w:sz w:val="18"/>
                <w:szCs w:val="18"/>
              </w:rPr>
              <w:t xml:space="preserve">Risk of bias in studies </w:t>
            </w:r>
          </w:p>
        </w:tc>
        <w:tc>
          <w:tcPr>
            <w:tcW w:w="587" w:type="dxa"/>
            <w:tcBorders>
              <w:top w:val="single" w:sz="5" w:space="0" w:color="000000"/>
              <w:left w:val="single" w:sz="5" w:space="0" w:color="000000"/>
              <w:bottom w:val="single" w:sz="5" w:space="0" w:color="000000"/>
              <w:right w:val="single" w:sz="5" w:space="0" w:color="000000"/>
            </w:tcBorders>
          </w:tcPr>
          <w:p w14:paraId="635336F9" w14:textId="77777777" w:rsidR="00E650FD" w:rsidRPr="00057A43" w:rsidRDefault="00E650FD" w:rsidP="003B79FF">
            <w:pPr>
              <w:pStyle w:val="Default"/>
              <w:spacing w:before="40" w:after="40"/>
              <w:jc w:val="right"/>
              <w:rPr>
                <w:rFonts w:ascii="Arial" w:hAnsi="Arial" w:cs="Arial"/>
                <w:sz w:val="18"/>
                <w:szCs w:val="18"/>
              </w:rPr>
            </w:pPr>
            <w:r w:rsidRPr="00057A43">
              <w:rPr>
                <w:rFonts w:ascii="Arial" w:hAnsi="Arial" w:cs="Arial"/>
                <w:sz w:val="18"/>
                <w:szCs w:val="18"/>
              </w:rPr>
              <w:t>18</w:t>
            </w:r>
          </w:p>
        </w:tc>
        <w:tc>
          <w:tcPr>
            <w:tcW w:w="7783" w:type="dxa"/>
            <w:tcBorders>
              <w:top w:val="single" w:sz="5" w:space="0" w:color="000000"/>
              <w:left w:val="single" w:sz="5" w:space="0" w:color="000000"/>
              <w:bottom w:val="single" w:sz="5" w:space="0" w:color="000000"/>
              <w:right w:val="single" w:sz="5" w:space="0" w:color="000000"/>
            </w:tcBorders>
          </w:tcPr>
          <w:p w14:paraId="0A70DF14" w14:textId="77777777" w:rsidR="00E650FD" w:rsidRPr="00057A43" w:rsidRDefault="00E650FD" w:rsidP="005979B8">
            <w:pPr>
              <w:pStyle w:val="Default"/>
              <w:spacing w:before="40" w:after="40"/>
              <w:rPr>
                <w:rFonts w:ascii="Arial" w:hAnsi="Arial" w:cs="Arial"/>
                <w:sz w:val="18"/>
                <w:szCs w:val="18"/>
              </w:rPr>
            </w:pPr>
            <w:r w:rsidRPr="00057A43">
              <w:rPr>
                <w:rFonts w:ascii="Arial" w:hAnsi="Arial" w:cs="Arial"/>
                <w:sz w:val="18"/>
                <w:szCs w:val="18"/>
              </w:rPr>
              <w:t>Present assessments of risk of bias for each included study.</w:t>
            </w:r>
          </w:p>
        </w:tc>
        <w:tc>
          <w:tcPr>
            <w:tcW w:w="1843" w:type="dxa"/>
            <w:tcBorders>
              <w:top w:val="single" w:sz="5" w:space="0" w:color="000000"/>
              <w:left w:val="single" w:sz="5" w:space="0" w:color="000000"/>
              <w:bottom w:val="single" w:sz="5" w:space="0" w:color="000000"/>
              <w:right w:val="single" w:sz="5" w:space="0" w:color="000000"/>
            </w:tcBorders>
          </w:tcPr>
          <w:p w14:paraId="272AB5F8" w14:textId="77777777" w:rsidR="00E650FD" w:rsidRPr="00057A43" w:rsidRDefault="00E650FD" w:rsidP="005979B8">
            <w:pPr>
              <w:pStyle w:val="Default"/>
              <w:spacing w:before="40" w:after="40"/>
              <w:rPr>
                <w:rFonts w:ascii="Arial" w:hAnsi="Arial" w:cs="Arial"/>
                <w:color w:val="auto"/>
                <w:sz w:val="18"/>
                <w:szCs w:val="18"/>
              </w:rPr>
            </w:pPr>
            <w:r w:rsidRPr="00057A43">
              <w:rPr>
                <w:rFonts w:ascii="Arial" w:hAnsi="Arial" w:cs="Arial"/>
                <w:color w:val="auto"/>
                <w:sz w:val="18"/>
                <w:szCs w:val="18"/>
              </w:rPr>
              <w:t>Supplementary files</w:t>
            </w:r>
          </w:p>
        </w:tc>
      </w:tr>
      <w:tr w:rsidR="00E650FD" w:rsidRPr="00057A43" w14:paraId="779D6843" w14:textId="77777777" w:rsidTr="00815455">
        <w:trPr>
          <w:trHeight w:val="48"/>
        </w:trPr>
        <w:tc>
          <w:tcPr>
            <w:tcW w:w="1661" w:type="dxa"/>
            <w:tcBorders>
              <w:top w:val="single" w:sz="5" w:space="0" w:color="000000"/>
              <w:left w:val="single" w:sz="5" w:space="0" w:color="000000"/>
              <w:bottom w:val="single" w:sz="5" w:space="0" w:color="000000"/>
              <w:right w:val="single" w:sz="5" w:space="0" w:color="000000"/>
            </w:tcBorders>
          </w:tcPr>
          <w:p w14:paraId="381FC2BA" w14:textId="77777777" w:rsidR="00E650FD" w:rsidRPr="00057A43" w:rsidRDefault="00E650FD" w:rsidP="005979B8">
            <w:pPr>
              <w:pStyle w:val="Default"/>
              <w:spacing w:before="40" w:after="40"/>
              <w:rPr>
                <w:rFonts w:ascii="Arial" w:hAnsi="Arial" w:cs="Arial"/>
                <w:sz w:val="18"/>
                <w:szCs w:val="18"/>
              </w:rPr>
            </w:pPr>
            <w:r w:rsidRPr="00057A43">
              <w:rPr>
                <w:rFonts w:ascii="Arial" w:hAnsi="Arial" w:cs="Arial"/>
                <w:sz w:val="18"/>
                <w:szCs w:val="18"/>
              </w:rPr>
              <w:t xml:space="preserve">Results of individual studies </w:t>
            </w:r>
          </w:p>
        </w:tc>
        <w:tc>
          <w:tcPr>
            <w:tcW w:w="587" w:type="dxa"/>
            <w:tcBorders>
              <w:top w:val="single" w:sz="5" w:space="0" w:color="000000"/>
              <w:left w:val="single" w:sz="5" w:space="0" w:color="000000"/>
              <w:bottom w:val="single" w:sz="5" w:space="0" w:color="000000"/>
              <w:right w:val="single" w:sz="5" w:space="0" w:color="000000"/>
            </w:tcBorders>
          </w:tcPr>
          <w:p w14:paraId="357E28EC" w14:textId="77777777" w:rsidR="00E650FD" w:rsidRPr="00057A43" w:rsidRDefault="00E650FD" w:rsidP="003B79FF">
            <w:pPr>
              <w:pStyle w:val="Default"/>
              <w:spacing w:before="40" w:after="40"/>
              <w:jc w:val="right"/>
              <w:rPr>
                <w:rFonts w:ascii="Arial" w:hAnsi="Arial" w:cs="Arial"/>
                <w:sz w:val="18"/>
                <w:szCs w:val="18"/>
              </w:rPr>
            </w:pPr>
            <w:r w:rsidRPr="00057A43">
              <w:rPr>
                <w:rFonts w:ascii="Arial" w:hAnsi="Arial" w:cs="Arial"/>
                <w:sz w:val="18"/>
                <w:szCs w:val="18"/>
              </w:rPr>
              <w:t>19</w:t>
            </w:r>
          </w:p>
        </w:tc>
        <w:tc>
          <w:tcPr>
            <w:tcW w:w="7783" w:type="dxa"/>
            <w:tcBorders>
              <w:top w:val="single" w:sz="5" w:space="0" w:color="000000"/>
              <w:left w:val="single" w:sz="5" w:space="0" w:color="000000"/>
              <w:bottom w:val="single" w:sz="5" w:space="0" w:color="000000"/>
              <w:right w:val="single" w:sz="5" w:space="0" w:color="000000"/>
            </w:tcBorders>
          </w:tcPr>
          <w:p w14:paraId="43F4A6EC" w14:textId="77777777" w:rsidR="00E650FD" w:rsidRPr="00057A43" w:rsidRDefault="00E650FD" w:rsidP="005979B8">
            <w:pPr>
              <w:pStyle w:val="Default"/>
              <w:spacing w:before="40" w:after="40"/>
              <w:rPr>
                <w:rFonts w:ascii="Arial" w:hAnsi="Arial" w:cs="Arial"/>
                <w:sz w:val="18"/>
                <w:szCs w:val="18"/>
              </w:rPr>
            </w:pPr>
            <w:r w:rsidRPr="00057A43">
              <w:rPr>
                <w:rFonts w:ascii="Arial" w:hAnsi="Arial" w:cs="Arial"/>
                <w:sz w:val="18"/>
                <w:szCs w:val="18"/>
              </w:rPr>
              <w:t xml:space="preserve">For all outcomes, present, for each study: (a) summary statistics for each group (where appropriate) and (b) an effect </w:t>
            </w:r>
            <w:proofErr w:type="gramStart"/>
            <w:r w:rsidRPr="00057A43">
              <w:rPr>
                <w:rFonts w:ascii="Arial" w:hAnsi="Arial" w:cs="Arial"/>
                <w:sz w:val="18"/>
                <w:szCs w:val="18"/>
              </w:rPr>
              <w:t>estimate</w:t>
            </w:r>
            <w:proofErr w:type="gramEnd"/>
            <w:r w:rsidRPr="00057A43">
              <w:rPr>
                <w:rFonts w:ascii="Arial" w:hAnsi="Arial" w:cs="Arial"/>
                <w:sz w:val="18"/>
                <w:szCs w:val="18"/>
              </w:rPr>
              <w:t xml:space="preserve"> and its precision (e.g. confidence/credible interval), ideally using structured tables or plots.</w:t>
            </w:r>
          </w:p>
        </w:tc>
        <w:tc>
          <w:tcPr>
            <w:tcW w:w="1843" w:type="dxa"/>
            <w:tcBorders>
              <w:top w:val="single" w:sz="5" w:space="0" w:color="000000"/>
              <w:left w:val="single" w:sz="5" w:space="0" w:color="000000"/>
              <w:bottom w:val="single" w:sz="5" w:space="0" w:color="000000"/>
              <w:right w:val="single" w:sz="5" w:space="0" w:color="000000"/>
            </w:tcBorders>
          </w:tcPr>
          <w:p w14:paraId="1BB486A0" w14:textId="77777777" w:rsidR="00E650FD" w:rsidRPr="00057A43" w:rsidRDefault="00E650FD" w:rsidP="005979B8">
            <w:pPr>
              <w:pStyle w:val="Default"/>
              <w:spacing w:before="40" w:after="40"/>
              <w:rPr>
                <w:rFonts w:ascii="Arial" w:hAnsi="Arial" w:cs="Arial"/>
                <w:color w:val="auto"/>
                <w:sz w:val="18"/>
                <w:szCs w:val="18"/>
              </w:rPr>
            </w:pPr>
            <w:r w:rsidRPr="00057A43">
              <w:rPr>
                <w:rFonts w:ascii="Arial" w:hAnsi="Arial" w:cs="Arial"/>
                <w:color w:val="auto"/>
                <w:sz w:val="18"/>
                <w:szCs w:val="18"/>
              </w:rPr>
              <w:t>Results (Meta-analysis of Micronucleus, Binucleated Cells, and CBPI) and supplementary files</w:t>
            </w:r>
          </w:p>
        </w:tc>
      </w:tr>
      <w:tr w:rsidR="00E650FD" w:rsidRPr="00057A43" w14:paraId="430FBFDC" w14:textId="77777777" w:rsidTr="00815455">
        <w:trPr>
          <w:trHeight w:val="48"/>
        </w:trPr>
        <w:tc>
          <w:tcPr>
            <w:tcW w:w="1661" w:type="dxa"/>
            <w:vMerge w:val="restart"/>
            <w:tcBorders>
              <w:top w:val="single" w:sz="5" w:space="0" w:color="000000"/>
              <w:left w:val="single" w:sz="5" w:space="0" w:color="000000"/>
              <w:right w:val="single" w:sz="5" w:space="0" w:color="000000"/>
            </w:tcBorders>
          </w:tcPr>
          <w:p w14:paraId="6CB5BEC2" w14:textId="77777777" w:rsidR="00E650FD" w:rsidRPr="00057A43" w:rsidRDefault="00E650FD" w:rsidP="005979B8">
            <w:pPr>
              <w:pStyle w:val="Default"/>
              <w:spacing w:before="40" w:after="40"/>
              <w:rPr>
                <w:rFonts w:ascii="Arial" w:hAnsi="Arial" w:cs="Arial"/>
                <w:sz w:val="18"/>
                <w:szCs w:val="18"/>
              </w:rPr>
            </w:pPr>
            <w:r w:rsidRPr="00057A43">
              <w:rPr>
                <w:rFonts w:ascii="Arial" w:hAnsi="Arial" w:cs="Arial"/>
                <w:sz w:val="18"/>
                <w:szCs w:val="18"/>
              </w:rPr>
              <w:t>Results of syntheses</w:t>
            </w:r>
          </w:p>
        </w:tc>
        <w:tc>
          <w:tcPr>
            <w:tcW w:w="587" w:type="dxa"/>
            <w:tcBorders>
              <w:top w:val="single" w:sz="5" w:space="0" w:color="000000"/>
              <w:left w:val="single" w:sz="5" w:space="0" w:color="000000"/>
              <w:bottom w:val="single" w:sz="5" w:space="0" w:color="000000"/>
              <w:right w:val="single" w:sz="5" w:space="0" w:color="000000"/>
            </w:tcBorders>
          </w:tcPr>
          <w:p w14:paraId="13641263" w14:textId="77777777" w:rsidR="00E650FD" w:rsidRPr="00057A43" w:rsidRDefault="00E650FD" w:rsidP="003B79FF">
            <w:pPr>
              <w:pStyle w:val="Default"/>
              <w:spacing w:before="40" w:after="40"/>
              <w:jc w:val="right"/>
              <w:rPr>
                <w:rFonts w:ascii="Arial" w:hAnsi="Arial" w:cs="Arial"/>
                <w:sz w:val="18"/>
                <w:szCs w:val="18"/>
              </w:rPr>
            </w:pPr>
            <w:r w:rsidRPr="00057A43">
              <w:rPr>
                <w:rFonts w:ascii="Arial" w:hAnsi="Arial" w:cs="Arial"/>
                <w:sz w:val="18"/>
                <w:szCs w:val="18"/>
              </w:rPr>
              <w:t>20a</w:t>
            </w:r>
          </w:p>
        </w:tc>
        <w:tc>
          <w:tcPr>
            <w:tcW w:w="7783" w:type="dxa"/>
            <w:tcBorders>
              <w:top w:val="single" w:sz="5" w:space="0" w:color="000000"/>
              <w:left w:val="single" w:sz="5" w:space="0" w:color="000000"/>
              <w:bottom w:val="single" w:sz="5" w:space="0" w:color="000000"/>
              <w:right w:val="single" w:sz="5" w:space="0" w:color="000000"/>
            </w:tcBorders>
          </w:tcPr>
          <w:p w14:paraId="012227D3" w14:textId="77777777" w:rsidR="00E650FD" w:rsidRPr="00057A43" w:rsidRDefault="00E650FD" w:rsidP="005979B8">
            <w:pPr>
              <w:pStyle w:val="Default"/>
              <w:spacing w:before="40" w:after="40"/>
              <w:rPr>
                <w:rFonts w:ascii="Arial" w:hAnsi="Arial" w:cs="Arial"/>
                <w:sz w:val="18"/>
                <w:szCs w:val="18"/>
              </w:rPr>
            </w:pPr>
            <w:r w:rsidRPr="00057A43">
              <w:rPr>
                <w:rFonts w:ascii="Arial" w:hAnsi="Arial" w:cs="Arial"/>
                <w:sz w:val="18"/>
                <w:szCs w:val="18"/>
              </w:rPr>
              <w:t>For each synthesis, briefly summarise the characteristics and risk of bias among contributing studies.</w:t>
            </w:r>
          </w:p>
        </w:tc>
        <w:tc>
          <w:tcPr>
            <w:tcW w:w="1843" w:type="dxa"/>
            <w:tcBorders>
              <w:top w:val="single" w:sz="5" w:space="0" w:color="000000"/>
              <w:left w:val="single" w:sz="5" w:space="0" w:color="000000"/>
              <w:bottom w:val="single" w:sz="5" w:space="0" w:color="000000"/>
              <w:right w:val="single" w:sz="5" w:space="0" w:color="000000"/>
            </w:tcBorders>
          </w:tcPr>
          <w:p w14:paraId="165E848D" w14:textId="77777777" w:rsidR="00E650FD" w:rsidRPr="00057A43" w:rsidRDefault="00E650FD" w:rsidP="005979B8">
            <w:pPr>
              <w:pStyle w:val="Default"/>
              <w:spacing w:before="40" w:after="40"/>
              <w:rPr>
                <w:rFonts w:ascii="Arial" w:hAnsi="Arial" w:cs="Arial"/>
                <w:color w:val="auto"/>
                <w:sz w:val="18"/>
                <w:szCs w:val="18"/>
              </w:rPr>
            </w:pPr>
            <w:r w:rsidRPr="00057A43">
              <w:rPr>
                <w:rFonts w:ascii="Arial" w:hAnsi="Arial" w:cs="Arial"/>
                <w:color w:val="auto"/>
                <w:sz w:val="18"/>
                <w:szCs w:val="18"/>
              </w:rPr>
              <w:t>Results (risk of bias assessment) and supplementary files</w:t>
            </w:r>
          </w:p>
        </w:tc>
      </w:tr>
      <w:tr w:rsidR="00E650FD" w:rsidRPr="00057A43" w14:paraId="3FAE5ACD" w14:textId="77777777" w:rsidTr="00815455">
        <w:trPr>
          <w:trHeight w:val="203"/>
        </w:trPr>
        <w:tc>
          <w:tcPr>
            <w:tcW w:w="1661" w:type="dxa"/>
            <w:vMerge/>
            <w:tcBorders>
              <w:left w:val="single" w:sz="5" w:space="0" w:color="000000"/>
              <w:right w:val="single" w:sz="5" w:space="0" w:color="000000"/>
            </w:tcBorders>
          </w:tcPr>
          <w:p w14:paraId="4E402776" w14:textId="77777777" w:rsidR="00E650FD" w:rsidRPr="00057A43" w:rsidRDefault="00E650FD" w:rsidP="005979B8">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0E36B56F" w14:textId="77777777" w:rsidR="00E650FD" w:rsidRPr="00057A43" w:rsidRDefault="00E650FD" w:rsidP="003B79FF">
            <w:pPr>
              <w:pStyle w:val="Default"/>
              <w:spacing w:before="40" w:after="40"/>
              <w:jc w:val="right"/>
              <w:rPr>
                <w:rFonts w:ascii="Arial" w:hAnsi="Arial" w:cs="Arial"/>
                <w:sz w:val="18"/>
                <w:szCs w:val="18"/>
              </w:rPr>
            </w:pPr>
            <w:r w:rsidRPr="00057A43">
              <w:rPr>
                <w:rFonts w:ascii="Arial" w:hAnsi="Arial" w:cs="Arial"/>
                <w:sz w:val="18"/>
                <w:szCs w:val="18"/>
              </w:rPr>
              <w:t>20b</w:t>
            </w:r>
          </w:p>
        </w:tc>
        <w:tc>
          <w:tcPr>
            <w:tcW w:w="7783" w:type="dxa"/>
            <w:tcBorders>
              <w:top w:val="single" w:sz="5" w:space="0" w:color="000000"/>
              <w:left w:val="single" w:sz="5" w:space="0" w:color="000000"/>
              <w:bottom w:val="single" w:sz="5" w:space="0" w:color="000000"/>
              <w:right w:val="single" w:sz="5" w:space="0" w:color="000000"/>
            </w:tcBorders>
          </w:tcPr>
          <w:p w14:paraId="63DB1573" w14:textId="77777777" w:rsidR="00E650FD" w:rsidRPr="00057A43" w:rsidRDefault="00E650FD" w:rsidP="005979B8">
            <w:pPr>
              <w:pStyle w:val="Default"/>
              <w:spacing w:before="40" w:after="40"/>
              <w:rPr>
                <w:rFonts w:ascii="Arial" w:hAnsi="Arial" w:cs="Arial"/>
                <w:sz w:val="18"/>
                <w:szCs w:val="18"/>
              </w:rPr>
            </w:pPr>
            <w:r w:rsidRPr="00057A43">
              <w:rPr>
                <w:rFonts w:ascii="Arial" w:hAnsi="Arial" w:cs="Arial"/>
                <w:sz w:val="18"/>
                <w:szCs w:val="18"/>
              </w:rPr>
              <w:t>Present results of all statistical syntheses conducted. If meta-analysis was done, present for each the summary estimate and its precision (e.g. confidence/credible interval) and measures of statistical heterogeneity. If comparing groups, describe the direction of the effect.</w:t>
            </w:r>
          </w:p>
        </w:tc>
        <w:tc>
          <w:tcPr>
            <w:tcW w:w="1843" w:type="dxa"/>
            <w:tcBorders>
              <w:top w:val="single" w:sz="5" w:space="0" w:color="000000"/>
              <w:left w:val="single" w:sz="5" w:space="0" w:color="000000"/>
              <w:bottom w:val="single" w:sz="5" w:space="0" w:color="000000"/>
              <w:right w:val="single" w:sz="5" w:space="0" w:color="000000"/>
            </w:tcBorders>
          </w:tcPr>
          <w:p w14:paraId="66D2CA78" w14:textId="77777777" w:rsidR="00E650FD" w:rsidRPr="00057A43" w:rsidRDefault="00E650FD" w:rsidP="005979B8">
            <w:pPr>
              <w:pStyle w:val="Default"/>
              <w:spacing w:before="40" w:after="40"/>
              <w:rPr>
                <w:rFonts w:ascii="Arial" w:hAnsi="Arial" w:cs="Arial"/>
                <w:color w:val="auto"/>
                <w:sz w:val="18"/>
                <w:szCs w:val="18"/>
              </w:rPr>
            </w:pPr>
            <w:r w:rsidRPr="00057A43">
              <w:rPr>
                <w:rFonts w:ascii="Arial" w:hAnsi="Arial" w:cs="Arial"/>
                <w:color w:val="auto"/>
                <w:sz w:val="18"/>
                <w:szCs w:val="18"/>
              </w:rPr>
              <w:t>Results (Meta-analysis of Micronucleus, Binucleated Cells, and CBPI) and supplementary files</w:t>
            </w:r>
          </w:p>
        </w:tc>
      </w:tr>
      <w:tr w:rsidR="00E650FD" w:rsidRPr="00057A43" w14:paraId="1B58269C" w14:textId="77777777" w:rsidTr="00815455">
        <w:trPr>
          <w:trHeight w:val="48"/>
        </w:trPr>
        <w:tc>
          <w:tcPr>
            <w:tcW w:w="1661" w:type="dxa"/>
            <w:vMerge/>
            <w:tcBorders>
              <w:left w:val="single" w:sz="5" w:space="0" w:color="000000"/>
              <w:right w:val="single" w:sz="5" w:space="0" w:color="000000"/>
            </w:tcBorders>
          </w:tcPr>
          <w:p w14:paraId="1EDE31F5" w14:textId="77777777" w:rsidR="00E650FD" w:rsidRPr="00057A43" w:rsidRDefault="00E650FD" w:rsidP="005979B8">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4D2F426B" w14:textId="77777777" w:rsidR="00E650FD" w:rsidRPr="00057A43" w:rsidRDefault="00E650FD" w:rsidP="003B79FF">
            <w:pPr>
              <w:pStyle w:val="Default"/>
              <w:spacing w:before="40" w:after="40"/>
              <w:jc w:val="right"/>
              <w:rPr>
                <w:rFonts w:ascii="Arial" w:hAnsi="Arial" w:cs="Arial"/>
                <w:sz w:val="18"/>
                <w:szCs w:val="18"/>
              </w:rPr>
            </w:pPr>
            <w:r w:rsidRPr="00057A43">
              <w:rPr>
                <w:rFonts w:ascii="Arial" w:hAnsi="Arial" w:cs="Arial"/>
                <w:sz w:val="18"/>
                <w:szCs w:val="18"/>
              </w:rPr>
              <w:t>20c</w:t>
            </w:r>
          </w:p>
        </w:tc>
        <w:tc>
          <w:tcPr>
            <w:tcW w:w="7783" w:type="dxa"/>
            <w:tcBorders>
              <w:top w:val="single" w:sz="5" w:space="0" w:color="000000"/>
              <w:left w:val="single" w:sz="5" w:space="0" w:color="000000"/>
              <w:bottom w:val="single" w:sz="5" w:space="0" w:color="000000"/>
              <w:right w:val="single" w:sz="5" w:space="0" w:color="000000"/>
            </w:tcBorders>
          </w:tcPr>
          <w:p w14:paraId="2913E87A" w14:textId="77777777" w:rsidR="00E650FD" w:rsidRPr="00057A43" w:rsidRDefault="00E650FD" w:rsidP="005979B8">
            <w:pPr>
              <w:pStyle w:val="Default"/>
              <w:spacing w:before="40" w:after="40"/>
              <w:rPr>
                <w:rFonts w:ascii="Arial" w:hAnsi="Arial" w:cs="Arial"/>
                <w:sz w:val="18"/>
                <w:szCs w:val="18"/>
              </w:rPr>
            </w:pPr>
            <w:r w:rsidRPr="00057A43">
              <w:rPr>
                <w:rFonts w:ascii="Arial" w:hAnsi="Arial" w:cs="Arial"/>
                <w:sz w:val="18"/>
                <w:szCs w:val="18"/>
              </w:rPr>
              <w:t>Present results of all investigations of possible causes of heterogeneity among study results.</w:t>
            </w:r>
          </w:p>
        </w:tc>
        <w:tc>
          <w:tcPr>
            <w:tcW w:w="1843" w:type="dxa"/>
            <w:tcBorders>
              <w:top w:val="single" w:sz="5" w:space="0" w:color="000000"/>
              <w:left w:val="single" w:sz="5" w:space="0" w:color="000000"/>
              <w:bottom w:val="single" w:sz="5" w:space="0" w:color="000000"/>
              <w:right w:val="single" w:sz="5" w:space="0" w:color="000000"/>
            </w:tcBorders>
          </w:tcPr>
          <w:p w14:paraId="7BCA4F7B" w14:textId="77777777" w:rsidR="00E650FD" w:rsidRPr="00057A43" w:rsidRDefault="00E650FD" w:rsidP="005979B8">
            <w:pPr>
              <w:pStyle w:val="Default"/>
              <w:spacing w:before="40" w:after="40"/>
              <w:rPr>
                <w:rFonts w:ascii="Arial" w:hAnsi="Arial" w:cs="Arial"/>
                <w:color w:val="auto"/>
                <w:sz w:val="18"/>
                <w:szCs w:val="18"/>
              </w:rPr>
            </w:pPr>
            <w:r w:rsidRPr="00057A43">
              <w:rPr>
                <w:rFonts w:ascii="Arial" w:hAnsi="Arial" w:cs="Arial"/>
                <w:color w:val="auto"/>
                <w:sz w:val="18"/>
                <w:szCs w:val="18"/>
              </w:rPr>
              <w:t>Results (Meta-analysis of Micronucleus, Binucleated Cells, and CBPI) and supplementary files</w:t>
            </w:r>
          </w:p>
        </w:tc>
      </w:tr>
      <w:tr w:rsidR="00E650FD" w:rsidRPr="00057A43" w14:paraId="708C2E00" w14:textId="77777777" w:rsidTr="00815455">
        <w:trPr>
          <w:trHeight w:val="48"/>
        </w:trPr>
        <w:tc>
          <w:tcPr>
            <w:tcW w:w="1661" w:type="dxa"/>
            <w:vMerge/>
            <w:tcBorders>
              <w:left w:val="single" w:sz="5" w:space="0" w:color="000000"/>
              <w:bottom w:val="single" w:sz="5" w:space="0" w:color="000000"/>
              <w:right w:val="single" w:sz="5" w:space="0" w:color="000000"/>
            </w:tcBorders>
          </w:tcPr>
          <w:p w14:paraId="1FCDEB24" w14:textId="77777777" w:rsidR="00E650FD" w:rsidRPr="00057A43" w:rsidRDefault="00E650FD" w:rsidP="005979B8">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39C28DF5" w14:textId="77777777" w:rsidR="00E650FD" w:rsidRPr="00057A43" w:rsidRDefault="00E650FD" w:rsidP="003B79FF">
            <w:pPr>
              <w:pStyle w:val="Default"/>
              <w:spacing w:before="40" w:after="40"/>
              <w:jc w:val="right"/>
              <w:rPr>
                <w:rFonts w:ascii="Arial" w:hAnsi="Arial" w:cs="Arial"/>
                <w:sz w:val="18"/>
                <w:szCs w:val="18"/>
              </w:rPr>
            </w:pPr>
            <w:r w:rsidRPr="00057A43">
              <w:rPr>
                <w:rFonts w:ascii="Arial" w:hAnsi="Arial" w:cs="Arial"/>
                <w:sz w:val="18"/>
                <w:szCs w:val="18"/>
              </w:rPr>
              <w:t>20d</w:t>
            </w:r>
          </w:p>
        </w:tc>
        <w:tc>
          <w:tcPr>
            <w:tcW w:w="7783" w:type="dxa"/>
            <w:tcBorders>
              <w:top w:val="single" w:sz="5" w:space="0" w:color="000000"/>
              <w:left w:val="single" w:sz="5" w:space="0" w:color="000000"/>
              <w:bottom w:val="single" w:sz="5" w:space="0" w:color="000000"/>
              <w:right w:val="single" w:sz="5" w:space="0" w:color="000000"/>
            </w:tcBorders>
          </w:tcPr>
          <w:p w14:paraId="77CCCD96" w14:textId="77777777" w:rsidR="00E650FD" w:rsidRPr="00057A43" w:rsidRDefault="00E650FD" w:rsidP="005979B8">
            <w:pPr>
              <w:pStyle w:val="Default"/>
              <w:spacing w:before="40" w:after="40"/>
              <w:rPr>
                <w:rFonts w:ascii="Arial" w:hAnsi="Arial" w:cs="Arial"/>
                <w:sz w:val="18"/>
                <w:szCs w:val="18"/>
              </w:rPr>
            </w:pPr>
            <w:r w:rsidRPr="00057A43">
              <w:rPr>
                <w:rFonts w:ascii="Arial" w:hAnsi="Arial" w:cs="Arial"/>
                <w:sz w:val="18"/>
                <w:szCs w:val="18"/>
              </w:rPr>
              <w:t>Present results of all sensitivity analyses conducted to assess the robustness of the synthesized results.</w:t>
            </w:r>
          </w:p>
        </w:tc>
        <w:tc>
          <w:tcPr>
            <w:tcW w:w="1843" w:type="dxa"/>
            <w:tcBorders>
              <w:top w:val="single" w:sz="5" w:space="0" w:color="000000"/>
              <w:left w:val="single" w:sz="5" w:space="0" w:color="000000"/>
              <w:bottom w:val="single" w:sz="5" w:space="0" w:color="000000"/>
              <w:right w:val="single" w:sz="5" w:space="0" w:color="000000"/>
            </w:tcBorders>
          </w:tcPr>
          <w:p w14:paraId="06F7EEAE" w14:textId="77777777" w:rsidR="00E650FD" w:rsidRPr="00057A43" w:rsidRDefault="00E650FD" w:rsidP="005979B8">
            <w:pPr>
              <w:pStyle w:val="Default"/>
              <w:spacing w:before="40" w:after="40"/>
              <w:rPr>
                <w:rFonts w:ascii="Arial" w:hAnsi="Arial" w:cs="Arial"/>
                <w:color w:val="auto"/>
                <w:sz w:val="18"/>
                <w:szCs w:val="18"/>
              </w:rPr>
            </w:pPr>
            <w:r w:rsidRPr="00057A43">
              <w:rPr>
                <w:rFonts w:ascii="Arial" w:hAnsi="Arial" w:cs="Arial"/>
                <w:color w:val="auto"/>
                <w:sz w:val="18"/>
                <w:szCs w:val="18"/>
              </w:rPr>
              <w:t>Results (last paragraph) and supplementary files</w:t>
            </w:r>
          </w:p>
        </w:tc>
      </w:tr>
      <w:tr w:rsidR="00E650FD" w:rsidRPr="00057A43" w14:paraId="13AECAB0" w14:textId="77777777" w:rsidTr="00815455">
        <w:trPr>
          <w:trHeight w:val="48"/>
        </w:trPr>
        <w:tc>
          <w:tcPr>
            <w:tcW w:w="1661" w:type="dxa"/>
            <w:tcBorders>
              <w:top w:val="single" w:sz="5" w:space="0" w:color="000000"/>
              <w:left w:val="single" w:sz="5" w:space="0" w:color="000000"/>
              <w:bottom w:val="single" w:sz="5" w:space="0" w:color="000000"/>
              <w:right w:val="single" w:sz="5" w:space="0" w:color="000000"/>
            </w:tcBorders>
          </w:tcPr>
          <w:p w14:paraId="4CCD96F5" w14:textId="77777777" w:rsidR="00E650FD" w:rsidRPr="00057A43" w:rsidRDefault="00E650FD" w:rsidP="005979B8">
            <w:pPr>
              <w:pStyle w:val="Default"/>
              <w:spacing w:before="40" w:after="40"/>
              <w:rPr>
                <w:rFonts w:ascii="Arial" w:hAnsi="Arial" w:cs="Arial"/>
                <w:sz w:val="18"/>
                <w:szCs w:val="18"/>
              </w:rPr>
            </w:pPr>
            <w:r w:rsidRPr="00057A43">
              <w:rPr>
                <w:rFonts w:ascii="Arial" w:hAnsi="Arial" w:cs="Arial"/>
                <w:sz w:val="18"/>
                <w:szCs w:val="18"/>
              </w:rPr>
              <w:t>Reporting biases</w:t>
            </w:r>
          </w:p>
        </w:tc>
        <w:tc>
          <w:tcPr>
            <w:tcW w:w="587" w:type="dxa"/>
            <w:tcBorders>
              <w:top w:val="single" w:sz="5" w:space="0" w:color="000000"/>
              <w:left w:val="single" w:sz="5" w:space="0" w:color="000000"/>
              <w:bottom w:val="single" w:sz="5" w:space="0" w:color="000000"/>
              <w:right w:val="single" w:sz="5" w:space="0" w:color="000000"/>
            </w:tcBorders>
          </w:tcPr>
          <w:p w14:paraId="062510A5" w14:textId="77777777" w:rsidR="00E650FD" w:rsidRPr="00057A43" w:rsidRDefault="00E650FD" w:rsidP="003B79FF">
            <w:pPr>
              <w:pStyle w:val="Default"/>
              <w:spacing w:before="40" w:after="40"/>
              <w:jc w:val="right"/>
              <w:rPr>
                <w:rFonts w:ascii="Arial" w:hAnsi="Arial" w:cs="Arial"/>
                <w:sz w:val="18"/>
                <w:szCs w:val="18"/>
              </w:rPr>
            </w:pPr>
            <w:r w:rsidRPr="00057A43">
              <w:rPr>
                <w:rFonts w:ascii="Arial" w:hAnsi="Arial" w:cs="Arial"/>
                <w:sz w:val="18"/>
                <w:szCs w:val="18"/>
              </w:rPr>
              <w:t>21</w:t>
            </w:r>
          </w:p>
        </w:tc>
        <w:tc>
          <w:tcPr>
            <w:tcW w:w="7783" w:type="dxa"/>
            <w:tcBorders>
              <w:top w:val="single" w:sz="5" w:space="0" w:color="000000"/>
              <w:left w:val="single" w:sz="5" w:space="0" w:color="000000"/>
              <w:bottom w:val="single" w:sz="5" w:space="0" w:color="000000"/>
              <w:right w:val="single" w:sz="5" w:space="0" w:color="000000"/>
            </w:tcBorders>
          </w:tcPr>
          <w:p w14:paraId="56FC4309" w14:textId="77777777" w:rsidR="00E650FD" w:rsidRPr="00057A43" w:rsidRDefault="00E650FD" w:rsidP="005979B8">
            <w:pPr>
              <w:pStyle w:val="Default"/>
              <w:spacing w:before="40" w:after="40"/>
              <w:rPr>
                <w:rFonts w:ascii="Arial" w:hAnsi="Arial" w:cs="Arial"/>
                <w:sz w:val="18"/>
                <w:szCs w:val="18"/>
              </w:rPr>
            </w:pPr>
            <w:r w:rsidRPr="00057A43">
              <w:rPr>
                <w:rFonts w:ascii="Arial" w:hAnsi="Arial" w:cs="Arial"/>
                <w:sz w:val="18"/>
                <w:szCs w:val="18"/>
              </w:rPr>
              <w:t>Present assessments of risk of bias due to missing results (arising from reporting biases) for each synthesis assessed.</w:t>
            </w:r>
          </w:p>
        </w:tc>
        <w:tc>
          <w:tcPr>
            <w:tcW w:w="1843" w:type="dxa"/>
            <w:tcBorders>
              <w:top w:val="single" w:sz="5" w:space="0" w:color="000000"/>
              <w:left w:val="single" w:sz="5" w:space="0" w:color="000000"/>
              <w:bottom w:val="single" w:sz="5" w:space="0" w:color="000000"/>
              <w:right w:val="single" w:sz="5" w:space="0" w:color="000000"/>
            </w:tcBorders>
          </w:tcPr>
          <w:p w14:paraId="26A499D8" w14:textId="77777777" w:rsidR="00E650FD" w:rsidRPr="00057A43" w:rsidRDefault="00E650FD" w:rsidP="005979B8">
            <w:pPr>
              <w:pStyle w:val="Default"/>
              <w:spacing w:before="40" w:after="40"/>
              <w:rPr>
                <w:rFonts w:ascii="Arial" w:hAnsi="Arial" w:cs="Arial"/>
                <w:color w:val="auto"/>
                <w:sz w:val="18"/>
                <w:szCs w:val="18"/>
              </w:rPr>
            </w:pPr>
            <w:r w:rsidRPr="00057A43">
              <w:rPr>
                <w:rFonts w:ascii="Arial" w:hAnsi="Arial" w:cs="Arial"/>
                <w:color w:val="auto"/>
                <w:sz w:val="18"/>
                <w:szCs w:val="18"/>
              </w:rPr>
              <w:t>Results (risk of bias analysis) and supplementary files</w:t>
            </w:r>
          </w:p>
        </w:tc>
      </w:tr>
      <w:tr w:rsidR="00E650FD" w:rsidRPr="00057A43" w14:paraId="29AFC54A" w14:textId="77777777" w:rsidTr="00815455">
        <w:trPr>
          <w:trHeight w:val="48"/>
        </w:trPr>
        <w:tc>
          <w:tcPr>
            <w:tcW w:w="1661" w:type="dxa"/>
            <w:tcBorders>
              <w:top w:val="single" w:sz="5" w:space="0" w:color="000000"/>
              <w:left w:val="single" w:sz="5" w:space="0" w:color="000000"/>
              <w:bottom w:val="single" w:sz="5" w:space="0" w:color="000000"/>
              <w:right w:val="single" w:sz="5" w:space="0" w:color="000000"/>
            </w:tcBorders>
          </w:tcPr>
          <w:p w14:paraId="33A285E6" w14:textId="77777777" w:rsidR="00E650FD" w:rsidRPr="00057A43" w:rsidRDefault="00E650FD" w:rsidP="00077B44">
            <w:pPr>
              <w:pStyle w:val="Default"/>
              <w:spacing w:before="40" w:after="40"/>
              <w:rPr>
                <w:rFonts w:ascii="Arial" w:hAnsi="Arial" w:cs="Arial"/>
                <w:sz w:val="18"/>
                <w:szCs w:val="18"/>
              </w:rPr>
            </w:pPr>
            <w:r w:rsidRPr="00057A43">
              <w:rPr>
                <w:rFonts w:ascii="Arial" w:hAnsi="Arial" w:cs="Arial"/>
                <w:sz w:val="18"/>
                <w:szCs w:val="18"/>
              </w:rPr>
              <w:t xml:space="preserve">Certainty of evidence </w:t>
            </w:r>
          </w:p>
        </w:tc>
        <w:tc>
          <w:tcPr>
            <w:tcW w:w="587" w:type="dxa"/>
            <w:tcBorders>
              <w:top w:val="single" w:sz="5" w:space="0" w:color="000000"/>
              <w:left w:val="single" w:sz="5" w:space="0" w:color="000000"/>
              <w:bottom w:val="single" w:sz="5" w:space="0" w:color="000000"/>
              <w:right w:val="single" w:sz="5" w:space="0" w:color="000000"/>
            </w:tcBorders>
          </w:tcPr>
          <w:p w14:paraId="7CF798B9" w14:textId="77777777" w:rsidR="00E650FD" w:rsidRPr="00057A43" w:rsidRDefault="00E650FD" w:rsidP="00077B44">
            <w:pPr>
              <w:pStyle w:val="Default"/>
              <w:spacing w:before="40" w:after="40"/>
              <w:jc w:val="right"/>
              <w:rPr>
                <w:rFonts w:ascii="Arial" w:hAnsi="Arial" w:cs="Arial"/>
                <w:sz w:val="18"/>
                <w:szCs w:val="18"/>
              </w:rPr>
            </w:pPr>
            <w:r w:rsidRPr="00057A43">
              <w:rPr>
                <w:rFonts w:ascii="Arial" w:hAnsi="Arial" w:cs="Arial"/>
                <w:sz w:val="18"/>
                <w:szCs w:val="18"/>
              </w:rPr>
              <w:t>22</w:t>
            </w:r>
          </w:p>
        </w:tc>
        <w:tc>
          <w:tcPr>
            <w:tcW w:w="7783" w:type="dxa"/>
            <w:tcBorders>
              <w:top w:val="single" w:sz="5" w:space="0" w:color="000000"/>
              <w:left w:val="single" w:sz="5" w:space="0" w:color="000000"/>
              <w:bottom w:val="single" w:sz="5" w:space="0" w:color="000000"/>
              <w:right w:val="single" w:sz="5" w:space="0" w:color="000000"/>
            </w:tcBorders>
          </w:tcPr>
          <w:p w14:paraId="41AAFF0C" w14:textId="77777777" w:rsidR="00E650FD" w:rsidRPr="00057A43" w:rsidRDefault="00E650FD" w:rsidP="00077B44">
            <w:pPr>
              <w:pStyle w:val="Default"/>
              <w:spacing w:before="40" w:after="40"/>
              <w:rPr>
                <w:rFonts w:ascii="Arial" w:hAnsi="Arial" w:cs="Arial"/>
                <w:sz w:val="18"/>
                <w:szCs w:val="18"/>
              </w:rPr>
            </w:pPr>
            <w:r w:rsidRPr="00057A43">
              <w:rPr>
                <w:rFonts w:ascii="Arial" w:hAnsi="Arial" w:cs="Arial"/>
                <w:sz w:val="18"/>
                <w:szCs w:val="18"/>
              </w:rPr>
              <w:t>Present assessments of certainty (or confidence) in the body of evidence for each outcome assessed.</w:t>
            </w:r>
          </w:p>
        </w:tc>
        <w:tc>
          <w:tcPr>
            <w:tcW w:w="1843" w:type="dxa"/>
            <w:tcBorders>
              <w:top w:val="single" w:sz="5" w:space="0" w:color="000000"/>
              <w:left w:val="single" w:sz="5" w:space="0" w:color="000000"/>
              <w:bottom w:val="single" w:sz="5" w:space="0" w:color="000000"/>
              <w:right w:val="single" w:sz="5" w:space="0" w:color="000000"/>
            </w:tcBorders>
          </w:tcPr>
          <w:p w14:paraId="5807435A" w14:textId="77777777" w:rsidR="00E650FD" w:rsidRPr="00057A43" w:rsidRDefault="00E650FD" w:rsidP="00077B44">
            <w:pPr>
              <w:pStyle w:val="Default"/>
              <w:spacing w:before="40" w:after="40"/>
              <w:rPr>
                <w:rFonts w:ascii="Arial" w:hAnsi="Arial" w:cs="Arial"/>
                <w:color w:val="auto"/>
                <w:sz w:val="18"/>
                <w:szCs w:val="18"/>
              </w:rPr>
            </w:pPr>
            <w:r w:rsidRPr="00057A43">
              <w:rPr>
                <w:rFonts w:ascii="Arial" w:hAnsi="Arial" w:cs="Arial"/>
                <w:color w:val="auto"/>
                <w:sz w:val="18"/>
                <w:szCs w:val="18"/>
              </w:rPr>
              <w:t>Results (Meta-analysis of Micronucleus, Binucleated Cells, and CBPI)</w:t>
            </w:r>
          </w:p>
        </w:tc>
      </w:tr>
      <w:tr w:rsidR="00E650FD" w:rsidRPr="00057A43" w14:paraId="6F98F78D" w14:textId="77777777" w:rsidTr="00815455">
        <w:trPr>
          <w:trHeight w:val="24"/>
        </w:trPr>
        <w:tc>
          <w:tcPr>
            <w:tcW w:w="10031"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57306972" w14:textId="77777777" w:rsidR="00E650FD" w:rsidRPr="00057A43" w:rsidRDefault="00E650FD" w:rsidP="00077B44">
            <w:pPr>
              <w:pStyle w:val="Default"/>
              <w:rPr>
                <w:rFonts w:ascii="Arial" w:hAnsi="Arial" w:cs="Arial"/>
                <w:sz w:val="18"/>
                <w:szCs w:val="18"/>
              </w:rPr>
            </w:pPr>
            <w:r w:rsidRPr="00057A43">
              <w:rPr>
                <w:rFonts w:ascii="Arial" w:hAnsi="Arial" w:cs="Arial"/>
                <w:b/>
                <w:bCs/>
                <w:sz w:val="18"/>
                <w:szCs w:val="18"/>
              </w:rPr>
              <w:t xml:space="preserve">DISCUSSION </w:t>
            </w:r>
          </w:p>
        </w:tc>
        <w:tc>
          <w:tcPr>
            <w:tcW w:w="1843" w:type="dxa"/>
            <w:tcBorders>
              <w:top w:val="double" w:sz="5" w:space="0" w:color="000000"/>
              <w:left w:val="single" w:sz="5" w:space="0" w:color="000000"/>
              <w:bottom w:val="single" w:sz="5" w:space="0" w:color="000000"/>
              <w:right w:val="single" w:sz="5" w:space="0" w:color="000000"/>
            </w:tcBorders>
            <w:shd w:val="clear" w:color="auto" w:fill="FFFFCC"/>
          </w:tcPr>
          <w:p w14:paraId="774A11C7" w14:textId="77777777" w:rsidR="00E650FD" w:rsidRPr="00057A43" w:rsidRDefault="00E650FD" w:rsidP="00077B44">
            <w:pPr>
              <w:pStyle w:val="Default"/>
              <w:jc w:val="center"/>
              <w:rPr>
                <w:rFonts w:ascii="Arial" w:hAnsi="Arial" w:cs="Arial"/>
                <w:color w:val="auto"/>
                <w:sz w:val="18"/>
                <w:szCs w:val="18"/>
              </w:rPr>
            </w:pPr>
          </w:p>
        </w:tc>
      </w:tr>
      <w:tr w:rsidR="00E650FD" w:rsidRPr="00057A43" w14:paraId="00893512" w14:textId="77777777" w:rsidTr="00815455">
        <w:trPr>
          <w:trHeight w:val="48"/>
        </w:trPr>
        <w:tc>
          <w:tcPr>
            <w:tcW w:w="1661" w:type="dxa"/>
            <w:vMerge w:val="restart"/>
            <w:tcBorders>
              <w:top w:val="single" w:sz="5" w:space="0" w:color="000000"/>
              <w:left w:val="single" w:sz="5" w:space="0" w:color="000000"/>
              <w:right w:val="single" w:sz="5" w:space="0" w:color="000000"/>
            </w:tcBorders>
          </w:tcPr>
          <w:p w14:paraId="5A5DCA97" w14:textId="77777777" w:rsidR="00E650FD" w:rsidRPr="00057A43" w:rsidRDefault="00E650FD" w:rsidP="00077B44">
            <w:pPr>
              <w:pStyle w:val="Default"/>
              <w:spacing w:before="40" w:after="40"/>
              <w:rPr>
                <w:rFonts w:ascii="Arial" w:hAnsi="Arial" w:cs="Arial"/>
                <w:sz w:val="18"/>
                <w:szCs w:val="18"/>
              </w:rPr>
            </w:pPr>
            <w:r w:rsidRPr="00057A43">
              <w:rPr>
                <w:rFonts w:ascii="Arial" w:hAnsi="Arial" w:cs="Arial"/>
                <w:sz w:val="18"/>
                <w:szCs w:val="18"/>
              </w:rPr>
              <w:t xml:space="preserve">Discussion </w:t>
            </w:r>
          </w:p>
        </w:tc>
        <w:tc>
          <w:tcPr>
            <w:tcW w:w="587" w:type="dxa"/>
            <w:tcBorders>
              <w:top w:val="single" w:sz="5" w:space="0" w:color="000000"/>
              <w:left w:val="single" w:sz="5" w:space="0" w:color="000000"/>
              <w:bottom w:val="single" w:sz="5" w:space="0" w:color="000000"/>
              <w:right w:val="single" w:sz="5" w:space="0" w:color="000000"/>
            </w:tcBorders>
          </w:tcPr>
          <w:p w14:paraId="5B31F21F" w14:textId="77777777" w:rsidR="00E650FD" w:rsidRPr="00057A43" w:rsidRDefault="00E650FD" w:rsidP="00077B44">
            <w:pPr>
              <w:pStyle w:val="Default"/>
              <w:spacing w:before="40" w:after="40"/>
              <w:jc w:val="right"/>
              <w:rPr>
                <w:rFonts w:ascii="Arial" w:hAnsi="Arial" w:cs="Arial"/>
                <w:sz w:val="18"/>
                <w:szCs w:val="18"/>
              </w:rPr>
            </w:pPr>
            <w:r w:rsidRPr="00057A43">
              <w:rPr>
                <w:rFonts w:ascii="Arial" w:hAnsi="Arial" w:cs="Arial"/>
                <w:sz w:val="18"/>
                <w:szCs w:val="18"/>
              </w:rPr>
              <w:t>23a</w:t>
            </w:r>
          </w:p>
        </w:tc>
        <w:tc>
          <w:tcPr>
            <w:tcW w:w="7783" w:type="dxa"/>
            <w:tcBorders>
              <w:top w:val="single" w:sz="5" w:space="0" w:color="000000"/>
              <w:left w:val="single" w:sz="5" w:space="0" w:color="000000"/>
              <w:bottom w:val="single" w:sz="5" w:space="0" w:color="000000"/>
              <w:right w:val="single" w:sz="5" w:space="0" w:color="000000"/>
            </w:tcBorders>
          </w:tcPr>
          <w:p w14:paraId="2622855A" w14:textId="77777777" w:rsidR="00E650FD" w:rsidRPr="00057A43" w:rsidRDefault="00E650FD" w:rsidP="00077B44">
            <w:pPr>
              <w:pStyle w:val="Default"/>
              <w:spacing w:before="40" w:after="40"/>
              <w:rPr>
                <w:rFonts w:ascii="Arial" w:hAnsi="Arial" w:cs="Arial"/>
                <w:sz w:val="18"/>
                <w:szCs w:val="18"/>
              </w:rPr>
            </w:pPr>
            <w:r w:rsidRPr="00057A43">
              <w:rPr>
                <w:rFonts w:ascii="Arial" w:hAnsi="Arial" w:cs="Arial"/>
                <w:sz w:val="18"/>
                <w:szCs w:val="18"/>
              </w:rPr>
              <w:t>Provide a general interpretation of the results in the context of other evidence.</w:t>
            </w:r>
          </w:p>
        </w:tc>
        <w:tc>
          <w:tcPr>
            <w:tcW w:w="1843" w:type="dxa"/>
            <w:tcBorders>
              <w:top w:val="single" w:sz="5" w:space="0" w:color="000000"/>
              <w:left w:val="single" w:sz="5" w:space="0" w:color="000000"/>
              <w:bottom w:val="single" w:sz="5" w:space="0" w:color="000000"/>
              <w:right w:val="single" w:sz="5" w:space="0" w:color="000000"/>
            </w:tcBorders>
          </w:tcPr>
          <w:p w14:paraId="15628B5D" w14:textId="77777777" w:rsidR="00E650FD" w:rsidRPr="00057A43" w:rsidRDefault="00E650FD" w:rsidP="00077B44">
            <w:pPr>
              <w:pStyle w:val="Default"/>
              <w:spacing w:before="40" w:after="40"/>
              <w:rPr>
                <w:rFonts w:ascii="Arial" w:hAnsi="Arial" w:cs="Arial"/>
                <w:color w:val="auto"/>
                <w:sz w:val="18"/>
                <w:szCs w:val="18"/>
              </w:rPr>
            </w:pPr>
            <w:r w:rsidRPr="00057A43">
              <w:rPr>
                <w:rFonts w:ascii="Arial" w:hAnsi="Arial" w:cs="Arial"/>
                <w:color w:val="auto"/>
                <w:sz w:val="18"/>
                <w:szCs w:val="18"/>
              </w:rPr>
              <w:t>Discussion (first paragraph)</w:t>
            </w:r>
          </w:p>
        </w:tc>
      </w:tr>
      <w:tr w:rsidR="00E650FD" w:rsidRPr="00057A43" w14:paraId="79844891" w14:textId="77777777" w:rsidTr="00815455">
        <w:trPr>
          <w:trHeight w:val="48"/>
        </w:trPr>
        <w:tc>
          <w:tcPr>
            <w:tcW w:w="1661" w:type="dxa"/>
            <w:vMerge/>
            <w:tcBorders>
              <w:left w:val="single" w:sz="5" w:space="0" w:color="000000"/>
              <w:right w:val="single" w:sz="5" w:space="0" w:color="000000"/>
            </w:tcBorders>
          </w:tcPr>
          <w:p w14:paraId="2AC5B58D" w14:textId="77777777" w:rsidR="00E650FD" w:rsidRPr="00057A43" w:rsidRDefault="00E650FD" w:rsidP="00077B44">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7DD2BD09" w14:textId="77777777" w:rsidR="00E650FD" w:rsidRPr="00057A43" w:rsidRDefault="00E650FD" w:rsidP="00077B44">
            <w:pPr>
              <w:pStyle w:val="Default"/>
              <w:spacing w:before="40" w:after="40"/>
              <w:jc w:val="right"/>
              <w:rPr>
                <w:rFonts w:ascii="Arial" w:hAnsi="Arial" w:cs="Arial"/>
                <w:sz w:val="18"/>
                <w:szCs w:val="18"/>
              </w:rPr>
            </w:pPr>
            <w:r w:rsidRPr="00057A43">
              <w:rPr>
                <w:rFonts w:ascii="Arial" w:hAnsi="Arial" w:cs="Arial"/>
                <w:sz w:val="18"/>
                <w:szCs w:val="18"/>
              </w:rPr>
              <w:t>23b</w:t>
            </w:r>
          </w:p>
        </w:tc>
        <w:tc>
          <w:tcPr>
            <w:tcW w:w="7783" w:type="dxa"/>
            <w:tcBorders>
              <w:top w:val="single" w:sz="5" w:space="0" w:color="000000"/>
              <w:left w:val="single" w:sz="5" w:space="0" w:color="000000"/>
              <w:bottom w:val="single" w:sz="5" w:space="0" w:color="000000"/>
              <w:right w:val="single" w:sz="5" w:space="0" w:color="000000"/>
            </w:tcBorders>
          </w:tcPr>
          <w:p w14:paraId="18AAED4F" w14:textId="77777777" w:rsidR="00E650FD" w:rsidRPr="00057A43" w:rsidRDefault="00E650FD" w:rsidP="00077B44">
            <w:pPr>
              <w:pStyle w:val="Default"/>
              <w:spacing w:before="40" w:after="40"/>
              <w:rPr>
                <w:rFonts w:ascii="Arial" w:hAnsi="Arial" w:cs="Arial"/>
                <w:sz w:val="18"/>
                <w:szCs w:val="18"/>
              </w:rPr>
            </w:pPr>
            <w:r w:rsidRPr="00057A43">
              <w:rPr>
                <w:rFonts w:ascii="Arial" w:hAnsi="Arial" w:cs="Arial"/>
                <w:sz w:val="18"/>
                <w:szCs w:val="18"/>
              </w:rPr>
              <w:t>Discuss any limitations of the evidence included in the review.</w:t>
            </w:r>
          </w:p>
        </w:tc>
        <w:tc>
          <w:tcPr>
            <w:tcW w:w="1843" w:type="dxa"/>
            <w:tcBorders>
              <w:top w:val="single" w:sz="5" w:space="0" w:color="000000"/>
              <w:left w:val="single" w:sz="5" w:space="0" w:color="000000"/>
              <w:bottom w:val="single" w:sz="5" w:space="0" w:color="000000"/>
              <w:right w:val="single" w:sz="5" w:space="0" w:color="000000"/>
            </w:tcBorders>
          </w:tcPr>
          <w:p w14:paraId="705EA246" w14:textId="77777777" w:rsidR="00E650FD" w:rsidRPr="00057A43" w:rsidRDefault="00E650FD" w:rsidP="00077B44">
            <w:pPr>
              <w:pStyle w:val="Default"/>
              <w:spacing w:before="40" w:after="40"/>
              <w:rPr>
                <w:rFonts w:ascii="Arial" w:hAnsi="Arial" w:cs="Arial"/>
                <w:color w:val="auto"/>
                <w:sz w:val="18"/>
                <w:szCs w:val="18"/>
              </w:rPr>
            </w:pPr>
            <w:r w:rsidRPr="00057A43">
              <w:rPr>
                <w:rFonts w:ascii="Arial" w:hAnsi="Arial" w:cs="Arial"/>
                <w:color w:val="auto"/>
                <w:sz w:val="18"/>
                <w:szCs w:val="18"/>
              </w:rPr>
              <w:t>Discussion (last paragraph)</w:t>
            </w:r>
          </w:p>
        </w:tc>
      </w:tr>
      <w:tr w:rsidR="00E650FD" w:rsidRPr="00057A43" w14:paraId="779B84B9" w14:textId="77777777" w:rsidTr="00815455">
        <w:trPr>
          <w:trHeight w:val="48"/>
        </w:trPr>
        <w:tc>
          <w:tcPr>
            <w:tcW w:w="1661" w:type="dxa"/>
            <w:vMerge/>
            <w:tcBorders>
              <w:left w:val="single" w:sz="5" w:space="0" w:color="000000"/>
              <w:right w:val="single" w:sz="5" w:space="0" w:color="000000"/>
            </w:tcBorders>
          </w:tcPr>
          <w:p w14:paraId="62E0EDAA" w14:textId="77777777" w:rsidR="00E650FD" w:rsidRPr="00057A43" w:rsidRDefault="00E650FD" w:rsidP="00077B44">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4" w:space="0" w:color="auto"/>
              <w:right w:val="single" w:sz="5" w:space="0" w:color="000000"/>
            </w:tcBorders>
          </w:tcPr>
          <w:p w14:paraId="6A0A90DC" w14:textId="77777777" w:rsidR="00E650FD" w:rsidRPr="00057A43" w:rsidRDefault="00E650FD" w:rsidP="00077B44">
            <w:pPr>
              <w:pStyle w:val="Default"/>
              <w:spacing w:before="40" w:after="40"/>
              <w:jc w:val="right"/>
              <w:rPr>
                <w:rFonts w:ascii="Arial" w:hAnsi="Arial" w:cs="Arial"/>
                <w:sz w:val="18"/>
                <w:szCs w:val="18"/>
              </w:rPr>
            </w:pPr>
            <w:r w:rsidRPr="00057A43">
              <w:rPr>
                <w:rFonts w:ascii="Arial" w:hAnsi="Arial" w:cs="Arial"/>
                <w:sz w:val="18"/>
                <w:szCs w:val="18"/>
              </w:rPr>
              <w:t>23c</w:t>
            </w:r>
          </w:p>
        </w:tc>
        <w:tc>
          <w:tcPr>
            <w:tcW w:w="7783" w:type="dxa"/>
            <w:tcBorders>
              <w:top w:val="single" w:sz="5" w:space="0" w:color="000000"/>
              <w:left w:val="single" w:sz="5" w:space="0" w:color="000000"/>
              <w:bottom w:val="single" w:sz="5" w:space="0" w:color="000000"/>
              <w:right w:val="single" w:sz="5" w:space="0" w:color="000000"/>
            </w:tcBorders>
          </w:tcPr>
          <w:p w14:paraId="32643CA9" w14:textId="77777777" w:rsidR="00E650FD" w:rsidRPr="00057A43" w:rsidRDefault="00E650FD" w:rsidP="00077B44">
            <w:pPr>
              <w:pStyle w:val="Default"/>
              <w:spacing w:before="40" w:after="40"/>
              <w:rPr>
                <w:rFonts w:ascii="Arial" w:hAnsi="Arial" w:cs="Arial"/>
                <w:sz w:val="18"/>
                <w:szCs w:val="18"/>
              </w:rPr>
            </w:pPr>
            <w:r w:rsidRPr="00057A43">
              <w:rPr>
                <w:rFonts w:ascii="Arial" w:hAnsi="Arial" w:cs="Arial"/>
                <w:sz w:val="18"/>
                <w:szCs w:val="18"/>
              </w:rPr>
              <w:t>Discuss any limitations of the review processes used.</w:t>
            </w:r>
          </w:p>
        </w:tc>
        <w:tc>
          <w:tcPr>
            <w:tcW w:w="1843" w:type="dxa"/>
            <w:tcBorders>
              <w:top w:val="single" w:sz="5" w:space="0" w:color="000000"/>
              <w:left w:val="single" w:sz="5" w:space="0" w:color="000000"/>
              <w:bottom w:val="single" w:sz="5" w:space="0" w:color="000000"/>
              <w:right w:val="single" w:sz="5" w:space="0" w:color="000000"/>
            </w:tcBorders>
          </w:tcPr>
          <w:p w14:paraId="4A77F915" w14:textId="77777777" w:rsidR="00E650FD" w:rsidRPr="00057A43" w:rsidRDefault="00E650FD" w:rsidP="00077B44">
            <w:pPr>
              <w:pStyle w:val="Default"/>
              <w:spacing w:before="40" w:after="40"/>
              <w:rPr>
                <w:rFonts w:ascii="Arial" w:hAnsi="Arial" w:cs="Arial"/>
                <w:color w:val="auto"/>
                <w:sz w:val="18"/>
                <w:szCs w:val="18"/>
              </w:rPr>
            </w:pPr>
            <w:r w:rsidRPr="00057A43">
              <w:rPr>
                <w:rFonts w:ascii="Arial" w:hAnsi="Arial" w:cs="Arial"/>
                <w:color w:val="auto"/>
                <w:sz w:val="18"/>
                <w:szCs w:val="18"/>
              </w:rPr>
              <w:t>Discussion (last paragraph)</w:t>
            </w:r>
          </w:p>
        </w:tc>
      </w:tr>
      <w:tr w:rsidR="00E650FD" w:rsidRPr="00057A43" w14:paraId="4559EF00" w14:textId="77777777" w:rsidTr="00815455">
        <w:trPr>
          <w:trHeight w:val="48"/>
        </w:trPr>
        <w:tc>
          <w:tcPr>
            <w:tcW w:w="1661" w:type="dxa"/>
            <w:vMerge/>
            <w:tcBorders>
              <w:left w:val="single" w:sz="5" w:space="0" w:color="000000"/>
              <w:bottom w:val="single" w:sz="4" w:space="0" w:color="auto"/>
              <w:right w:val="single" w:sz="5" w:space="0" w:color="000000"/>
            </w:tcBorders>
          </w:tcPr>
          <w:p w14:paraId="243FB534" w14:textId="77777777" w:rsidR="00E650FD" w:rsidRPr="00057A43" w:rsidRDefault="00E650FD" w:rsidP="00077B44">
            <w:pPr>
              <w:pStyle w:val="Default"/>
              <w:spacing w:before="40" w:after="40"/>
              <w:rPr>
                <w:rFonts w:ascii="Arial" w:hAnsi="Arial" w:cs="Arial"/>
                <w:sz w:val="18"/>
                <w:szCs w:val="18"/>
              </w:rPr>
            </w:pPr>
          </w:p>
        </w:tc>
        <w:tc>
          <w:tcPr>
            <w:tcW w:w="587" w:type="dxa"/>
            <w:tcBorders>
              <w:top w:val="single" w:sz="4" w:space="0" w:color="auto"/>
              <w:left w:val="single" w:sz="5" w:space="0" w:color="000000"/>
              <w:bottom w:val="single" w:sz="4" w:space="0" w:color="auto"/>
              <w:right w:val="single" w:sz="4" w:space="0" w:color="auto"/>
            </w:tcBorders>
          </w:tcPr>
          <w:p w14:paraId="3B175971" w14:textId="77777777" w:rsidR="00E650FD" w:rsidRPr="00057A43" w:rsidRDefault="00E650FD" w:rsidP="00077B44">
            <w:pPr>
              <w:pStyle w:val="Default"/>
              <w:spacing w:before="40" w:after="40"/>
              <w:jc w:val="right"/>
              <w:rPr>
                <w:rFonts w:ascii="Arial" w:hAnsi="Arial" w:cs="Arial"/>
                <w:sz w:val="18"/>
                <w:szCs w:val="18"/>
              </w:rPr>
            </w:pPr>
            <w:r w:rsidRPr="00057A43">
              <w:rPr>
                <w:rFonts w:ascii="Arial" w:hAnsi="Arial" w:cs="Arial"/>
                <w:sz w:val="18"/>
                <w:szCs w:val="18"/>
              </w:rPr>
              <w:t>23d</w:t>
            </w:r>
          </w:p>
        </w:tc>
        <w:tc>
          <w:tcPr>
            <w:tcW w:w="7783" w:type="dxa"/>
            <w:tcBorders>
              <w:top w:val="single" w:sz="5" w:space="0" w:color="000000"/>
              <w:left w:val="single" w:sz="4" w:space="0" w:color="auto"/>
              <w:bottom w:val="double" w:sz="5" w:space="0" w:color="000000"/>
              <w:right w:val="single" w:sz="5" w:space="0" w:color="000000"/>
            </w:tcBorders>
          </w:tcPr>
          <w:p w14:paraId="09CF1DD2" w14:textId="77777777" w:rsidR="00E650FD" w:rsidRPr="00057A43" w:rsidRDefault="00E650FD" w:rsidP="00077B44">
            <w:pPr>
              <w:pStyle w:val="Default"/>
              <w:spacing w:before="40" w:after="40"/>
              <w:rPr>
                <w:rFonts w:ascii="Arial" w:hAnsi="Arial" w:cs="Arial"/>
                <w:sz w:val="18"/>
                <w:szCs w:val="18"/>
              </w:rPr>
            </w:pPr>
            <w:r w:rsidRPr="00057A43">
              <w:rPr>
                <w:rFonts w:ascii="Arial" w:hAnsi="Arial" w:cs="Arial"/>
                <w:sz w:val="18"/>
                <w:szCs w:val="18"/>
              </w:rPr>
              <w:t>Discuss implications of the results for practice, policy, and future research.</w:t>
            </w:r>
          </w:p>
        </w:tc>
        <w:tc>
          <w:tcPr>
            <w:tcW w:w="1843" w:type="dxa"/>
            <w:tcBorders>
              <w:top w:val="single" w:sz="5" w:space="0" w:color="000000"/>
              <w:left w:val="single" w:sz="5" w:space="0" w:color="000000"/>
              <w:bottom w:val="double" w:sz="5" w:space="0" w:color="000000"/>
              <w:right w:val="single" w:sz="5" w:space="0" w:color="000000"/>
            </w:tcBorders>
          </w:tcPr>
          <w:p w14:paraId="69B7A5A1" w14:textId="77777777" w:rsidR="00E650FD" w:rsidRPr="00057A43" w:rsidRDefault="00E650FD" w:rsidP="00077B44">
            <w:pPr>
              <w:pStyle w:val="Default"/>
              <w:spacing w:before="40" w:after="40"/>
              <w:rPr>
                <w:rFonts w:ascii="Arial" w:hAnsi="Arial" w:cs="Arial"/>
                <w:color w:val="auto"/>
                <w:sz w:val="18"/>
                <w:szCs w:val="18"/>
              </w:rPr>
            </w:pPr>
            <w:r w:rsidRPr="00057A43">
              <w:rPr>
                <w:rFonts w:ascii="Arial" w:hAnsi="Arial" w:cs="Arial"/>
                <w:color w:val="auto"/>
                <w:sz w:val="18"/>
                <w:szCs w:val="18"/>
              </w:rPr>
              <w:t>Discussion (last paragraph)</w:t>
            </w:r>
          </w:p>
        </w:tc>
      </w:tr>
      <w:tr w:rsidR="00E650FD" w:rsidRPr="00057A43" w14:paraId="789FCE2C" w14:textId="77777777" w:rsidTr="00815455">
        <w:trPr>
          <w:trHeight w:val="24"/>
        </w:trPr>
        <w:tc>
          <w:tcPr>
            <w:tcW w:w="10031"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2632A0DA" w14:textId="77777777" w:rsidR="00E650FD" w:rsidRPr="00057A43" w:rsidRDefault="00E650FD" w:rsidP="00077B44">
            <w:pPr>
              <w:pStyle w:val="Default"/>
              <w:rPr>
                <w:rFonts w:ascii="Arial" w:hAnsi="Arial" w:cs="Arial"/>
                <w:sz w:val="18"/>
                <w:szCs w:val="18"/>
              </w:rPr>
            </w:pPr>
            <w:r w:rsidRPr="00057A43">
              <w:rPr>
                <w:rFonts w:ascii="Arial" w:hAnsi="Arial" w:cs="Arial"/>
                <w:b/>
                <w:bCs/>
                <w:sz w:val="18"/>
                <w:szCs w:val="18"/>
              </w:rPr>
              <w:t>OTHER INFORMATION</w:t>
            </w:r>
          </w:p>
        </w:tc>
        <w:tc>
          <w:tcPr>
            <w:tcW w:w="1843" w:type="dxa"/>
            <w:tcBorders>
              <w:top w:val="double" w:sz="5" w:space="0" w:color="000000"/>
              <w:left w:val="single" w:sz="5" w:space="0" w:color="000000"/>
              <w:bottom w:val="single" w:sz="5" w:space="0" w:color="000000"/>
              <w:right w:val="single" w:sz="5" w:space="0" w:color="000000"/>
            </w:tcBorders>
            <w:shd w:val="clear" w:color="auto" w:fill="FFFFCC"/>
          </w:tcPr>
          <w:p w14:paraId="7F519A77" w14:textId="77777777" w:rsidR="00E650FD" w:rsidRPr="00057A43" w:rsidRDefault="00E650FD" w:rsidP="00077B44">
            <w:pPr>
              <w:pStyle w:val="Default"/>
              <w:jc w:val="center"/>
              <w:rPr>
                <w:rFonts w:ascii="Arial" w:hAnsi="Arial" w:cs="Arial"/>
                <w:color w:val="auto"/>
                <w:sz w:val="18"/>
                <w:szCs w:val="18"/>
              </w:rPr>
            </w:pPr>
          </w:p>
        </w:tc>
      </w:tr>
      <w:tr w:rsidR="00E650FD" w:rsidRPr="00057A43" w14:paraId="1A0FC7EC" w14:textId="77777777" w:rsidTr="00815455">
        <w:trPr>
          <w:trHeight w:val="48"/>
        </w:trPr>
        <w:tc>
          <w:tcPr>
            <w:tcW w:w="1661" w:type="dxa"/>
            <w:vMerge w:val="restart"/>
            <w:tcBorders>
              <w:top w:val="single" w:sz="5" w:space="0" w:color="000000"/>
              <w:left w:val="single" w:sz="5" w:space="0" w:color="000000"/>
              <w:right w:val="single" w:sz="5" w:space="0" w:color="000000"/>
            </w:tcBorders>
          </w:tcPr>
          <w:p w14:paraId="25B5736F" w14:textId="77777777" w:rsidR="00E650FD" w:rsidRPr="00057A43" w:rsidRDefault="00E650FD" w:rsidP="00077B44">
            <w:pPr>
              <w:pStyle w:val="Default"/>
              <w:spacing w:before="40" w:after="40"/>
              <w:rPr>
                <w:rFonts w:ascii="Arial" w:hAnsi="Arial" w:cs="Arial"/>
                <w:sz w:val="18"/>
                <w:szCs w:val="18"/>
              </w:rPr>
            </w:pPr>
            <w:r w:rsidRPr="00057A43">
              <w:rPr>
                <w:rFonts w:ascii="Arial" w:hAnsi="Arial" w:cs="Arial"/>
                <w:sz w:val="18"/>
                <w:szCs w:val="18"/>
              </w:rPr>
              <w:t>Registration and protocol</w:t>
            </w:r>
          </w:p>
        </w:tc>
        <w:tc>
          <w:tcPr>
            <w:tcW w:w="587" w:type="dxa"/>
            <w:tcBorders>
              <w:top w:val="single" w:sz="5" w:space="0" w:color="000000"/>
              <w:left w:val="single" w:sz="5" w:space="0" w:color="000000"/>
              <w:bottom w:val="single" w:sz="5" w:space="0" w:color="000000"/>
              <w:right w:val="single" w:sz="5" w:space="0" w:color="000000"/>
            </w:tcBorders>
          </w:tcPr>
          <w:p w14:paraId="3D1A3022" w14:textId="77777777" w:rsidR="00E650FD" w:rsidRPr="00057A43" w:rsidRDefault="00E650FD" w:rsidP="00077B44">
            <w:pPr>
              <w:pStyle w:val="Default"/>
              <w:spacing w:before="40" w:after="40"/>
              <w:jc w:val="right"/>
              <w:rPr>
                <w:rFonts w:ascii="Arial" w:hAnsi="Arial" w:cs="Arial"/>
                <w:sz w:val="18"/>
                <w:szCs w:val="18"/>
              </w:rPr>
            </w:pPr>
            <w:r w:rsidRPr="00057A43">
              <w:rPr>
                <w:rFonts w:ascii="Arial" w:hAnsi="Arial" w:cs="Arial"/>
                <w:sz w:val="18"/>
                <w:szCs w:val="18"/>
              </w:rPr>
              <w:t>24a</w:t>
            </w:r>
          </w:p>
        </w:tc>
        <w:tc>
          <w:tcPr>
            <w:tcW w:w="7783" w:type="dxa"/>
            <w:tcBorders>
              <w:top w:val="single" w:sz="5" w:space="0" w:color="000000"/>
              <w:left w:val="single" w:sz="5" w:space="0" w:color="000000"/>
              <w:bottom w:val="single" w:sz="5" w:space="0" w:color="000000"/>
              <w:right w:val="single" w:sz="5" w:space="0" w:color="000000"/>
            </w:tcBorders>
          </w:tcPr>
          <w:p w14:paraId="30B554C8" w14:textId="77777777" w:rsidR="00E650FD" w:rsidRPr="00057A43" w:rsidRDefault="00E650FD" w:rsidP="00077B44">
            <w:pPr>
              <w:pStyle w:val="Default"/>
              <w:spacing w:before="40" w:after="40"/>
              <w:rPr>
                <w:rFonts w:ascii="Arial" w:hAnsi="Arial" w:cs="Arial"/>
                <w:sz w:val="18"/>
                <w:szCs w:val="18"/>
              </w:rPr>
            </w:pPr>
            <w:r w:rsidRPr="00057A43">
              <w:rPr>
                <w:rFonts w:ascii="Arial" w:hAnsi="Arial" w:cs="Arial"/>
                <w:sz w:val="18"/>
                <w:szCs w:val="18"/>
              </w:rPr>
              <w:t>Provide registration information for the review, including register name and registration number, or state that the review was not registered.</w:t>
            </w:r>
          </w:p>
        </w:tc>
        <w:tc>
          <w:tcPr>
            <w:tcW w:w="1843" w:type="dxa"/>
            <w:tcBorders>
              <w:top w:val="single" w:sz="5" w:space="0" w:color="000000"/>
              <w:left w:val="single" w:sz="5" w:space="0" w:color="000000"/>
              <w:bottom w:val="single" w:sz="5" w:space="0" w:color="000000"/>
              <w:right w:val="single" w:sz="5" w:space="0" w:color="000000"/>
            </w:tcBorders>
          </w:tcPr>
          <w:p w14:paraId="37823A9F" w14:textId="77777777" w:rsidR="00E650FD" w:rsidRPr="00057A43" w:rsidRDefault="00E650FD" w:rsidP="00077B44">
            <w:pPr>
              <w:pStyle w:val="Default"/>
              <w:spacing w:before="40" w:after="40"/>
              <w:rPr>
                <w:rFonts w:ascii="Arial" w:hAnsi="Arial" w:cs="Arial"/>
                <w:color w:val="auto"/>
                <w:sz w:val="18"/>
                <w:szCs w:val="18"/>
              </w:rPr>
            </w:pPr>
            <w:r w:rsidRPr="00057A43">
              <w:rPr>
                <w:rFonts w:ascii="Arial" w:hAnsi="Arial" w:cs="Arial"/>
                <w:color w:val="auto"/>
                <w:sz w:val="18"/>
                <w:szCs w:val="18"/>
              </w:rPr>
              <w:t>Abstract, method, supplementary files</w:t>
            </w:r>
          </w:p>
        </w:tc>
      </w:tr>
      <w:tr w:rsidR="00E650FD" w:rsidRPr="00057A43" w14:paraId="47A87131" w14:textId="77777777" w:rsidTr="00815455">
        <w:trPr>
          <w:trHeight w:val="57"/>
        </w:trPr>
        <w:tc>
          <w:tcPr>
            <w:tcW w:w="1661" w:type="dxa"/>
            <w:vMerge/>
            <w:tcBorders>
              <w:left w:val="single" w:sz="5" w:space="0" w:color="000000"/>
              <w:right w:val="single" w:sz="5" w:space="0" w:color="000000"/>
            </w:tcBorders>
          </w:tcPr>
          <w:p w14:paraId="6A755A42" w14:textId="77777777" w:rsidR="00E650FD" w:rsidRPr="00057A43" w:rsidRDefault="00E650FD" w:rsidP="00077B44">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331498A7" w14:textId="77777777" w:rsidR="00E650FD" w:rsidRPr="00057A43" w:rsidRDefault="00E650FD" w:rsidP="00077B44">
            <w:pPr>
              <w:pStyle w:val="Default"/>
              <w:spacing w:before="40" w:after="40"/>
              <w:jc w:val="right"/>
              <w:rPr>
                <w:rFonts w:ascii="Arial" w:hAnsi="Arial" w:cs="Arial"/>
                <w:sz w:val="18"/>
                <w:szCs w:val="18"/>
              </w:rPr>
            </w:pPr>
            <w:r w:rsidRPr="00057A43">
              <w:rPr>
                <w:rFonts w:ascii="Arial" w:hAnsi="Arial" w:cs="Arial"/>
                <w:sz w:val="18"/>
                <w:szCs w:val="18"/>
              </w:rPr>
              <w:t>24b</w:t>
            </w:r>
          </w:p>
        </w:tc>
        <w:tc>
          <w:tcPr>
            <w:tcW w:w="7783" w:type="dxa"/>
            <w:tcBorders>
              <w:top w:val="single" w:sz="5" w:space="0" w:color="000000"/>
              <w:left w:val="single" w:sz="5" w:space="0" w:color="000000"/>
              <w:bottom w:val="single" w:sz="5" w:space="0" w:color="000000"/>
              <w:right w:val="single" w:sz="5" w:space="0" w:color="000000"/>
            </w:tcBorders>
          </w:tcPr>
          <w:p w14:paraId="3831101E" w14:textId="77777777" w:rsidR="00E650FD" w:rsidRPr="00057A43" w:rsidRDefault="00E650FD" w:rsidP="00077B44">
            <w:pPr>
              <w:pStyle w:val="Default"/>
              <w:spacing w:before="40" w:after="40"/>
              <w:rPr>
                <w:rFonts w:ascii="Arial" w:hAnsi="Arial" w:cs="Arial"/>
                <w:sz w:val="18"/>
                <w:szCs w:val="18"/>
              </w:rPr>
            </w:pPr>
            <w:r w:rsidRPr="00057A43">
              <w:rPr>
                <w:rFonts w:ascii="Arial" w:hAnsi="Arial" w:cs="Arial"/>
                <w:sz w:val="18"/>
                <w:szCs w:val="18"/>
              </w:rPr>
              <w:t>Indicate where the review protocol can be accessed, or state that a protocol was not prepared.</w:t>
            </w:r>
          </w:p>
        </w:tc>
        <w:tc>
          <w:tcPr>
            <w:tcW w:w="1843" w:type="dxa"/>
            <w:tcBorders>
              <w:top w:val="single" w:sz="5" w:space="0" w:color="000000"/>
              <w:left w:val="single" w:sz="5" w:space="0" w:color="000000"/>
              <w:bottom w:val="single" w:sz="5" w:space="0" w:color="000000"/>
              <w:right w:val="single" w:sz="5" w:space="0" w:color="000000"/>
            </w:tcBorders>
          </w:tcPr>
          <w:p w14:paraId="4D441362" w14:textId="77777777" w:rsidR="00E650FD" w:rsidRPr="00057A43" w:rsidRDefault="00E650FD" w:rsidP="00077B44">
            <w:pPr>
              <w:pStyle w:val="Default"/>
              <w:spacing w:before="40" w:after="40"/>
              <w:rPr>
                <w:rFonts w:ascii="Arial" w:hAnsi="Arial" w:cs="Arial"/>
                <w:color w:val="auto"/>
                <w:sz w:val="18"/>
                <w:szCs w:val="18"/>
              </w:rPr>
            </w:pPr>
            <w:r w:rsidRPr="00057A43">
              <w:rPr>
                <w:rFonts w:ascii="Arial" w:hAnsi="Arial" w:cs="Arial"/>
                <w:color w:val="auto"/>
                <w:sz w:val="18"/>
                <w:szCs w:val="18"/>
              </w:rPr>
              <w:t>Method</w:t>
            </w:r>
          </w:p>
        </w:tc>
      </w:tr>
      <w:tr w:rsidR="00E650FD" w:rsidRPr="00057A43" w14:paraId="58ABA6C2" w14:textId="77777777" w:rsidTr="00815455">
        <w:trPr>
          <w:trHeight w:val="48"/>
        </w:trPr>
        <w:tc>
          <w:tcPr>
            <w:tcW w:w="1661" w:type="dxa"/>
            <w:vMerge/>
            <w:tcBorders>
              <w:left w:val="single" w:sz="5" w:space="0" w:color="000000"/>
              <w:bottom w:val="single" w:sz="5" w:space="0" w:color="000000"/>
              <w:right w:val="single" w:sz="5" w:space="0" w:color="000000"/>
            </w:tcBorders>
          </w:tcPr>
          <w:p w14:paraId="240B2F6E" w14:textId="77777777" w:rsidR="00E650FD" w:rsidRPr="00057A43" w:rsidRDefault="00E650FD" w:rsidP="00077B44">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5C276580" w14:textId="77777777" w:rsidR="00E650FD" w:rsidRPr="00057A43" w:rsidRDefault="00E650FD" w:rsidP="00077B44">
            <w:pPr>
              <w:pStyle w:val="Default"/>
              <w:spacing w:before="40" w:after="40"/>
              <w:jc w:val="right"/>
              <w:rPr>
                <w:rFonts w:ascii="Arial" w:hAnsi="Arial" w:cs="Arial"/>
                <w:sz w:val="18"/>
                <w:szCs w:val="18"/>
              </w:rPr>
            </w:pPr>
            <w:r w:rsidRPr="00057A43">
              <w:rPr>
                <w:rFonts w:ascii="Arial" w:hAnsi="Arial" w:cs="Arial"/>
                <w:sz w:val="18"/>
                <w:szCs w:val="18"/>
              </w:rPr>
              <w:t>24c</w:t>
            </w:r>
          </w:p>
        </w:tc>
        <w:tc>
          <w:tcPr>
            <w:tcW w:w="7783" w:type="dxa"/>
            <w:tcBorders>
              <w:top w:val="single" w:sz="5" w:space="0" w:color="000000"/>
              <w:left w:val="single" w:sz="5" w:space="0" w:color="000000"/>
              <w:bottom w:val="single" w:sz="5" w:space="0" w:color="000000"/>
              <w:right w:val="single" w:sz="5" w:space="0" w:color="000000"/>
            </w:tcBorders>
          </w:tcPr>
          <w:p w14:paraId="6E6DD7D5" w14:textId="77777777" w:rsidR="00E650FD" w:rsidRPr="00057A43" w:rsidRDefault="00E650FD" w:rsidP="00077B44">
            <w:pPr>
              <w:pStyle w:val="Default"/>
              <w:spacing w:before="40" w:after="40"/>
              <w:rPr>
                <w:rFonts w:ascii="Arial" w:hAnsi="Arial" w:cs="Arial"/>
                <w:sz w:val="18"/>
                <w:szCs w:val="18"/>
              </w:rPr>
            </w:pPr>
            <w:r w:rsidRPr="00057A43">
              <w:rPr>
                <w:rFonts w:ascii="Arial" w:hAnsi="Arial" w:cs="Arial"/>
                <w:sz w:val="18"/>
                <w:szCs w:val="18"/>
              </w:rPr>
              <w:t>Describe and explain any amendments to information provided at registration or in the protocol.</w:t>
            </w:r>
          </w:p>
        </w:tc>
        <w:tc>
          <w:tcPr>
            <w:tcW w:w="1843" w:type="dxa"/>
            <w:tcBorders>
              <w:top w:val="single" w:sz="5" w:space="0" w:color="000000"/>
              <w:left w:val="single" w:sz="5" w:space="0" w:color="000000"/>
              <w:bottom w:val="single" w:sz="5" w:space="0" w:color="000000"/>
              <w:right w:val="single" w:sz="5" w:space="0" w:color="000000"/>
            </w:tcBorders>
          </w:tcPr>
          <w:p w14:paraId="06FDFBA5" w14:textId="77777777" w:rsidR="00E650FD" w:rsidRPr="00057A43" w:rsidRDefault="00E650FD" w:rsidP="00077B44">
            <w:pPr>
              <w:pStyle w:val="Default"/>
              <w:spacing w:before="40" w:after="40"/>
              <w:rPr>
                <w:rFonts w:ascii="Arial" w:hAnsi="Arial" w:cs="Arial"/>
                <w:color w:val="auto"/>
                <w:sz w:val="18"/>
                <w:szCs w:val="18"/>
              </w:rPr>
            </w:pPr>
            <w:r w:rsidRPr="00057A43">
              <w:rPr>
                <w:rFonts w:ascii="Arial" w:hAnsi="Arial" w:cs="Arial"/>
                <w:color w:val="auto"/>
                <w:sz w:val="18"/>
                <w:szCs w:val="18"/>
              </w:rPr>
              <w:t>Supplementary files</w:t>
            </w:r>
          </w:p>
        </w:tc>
      </w:tr>
      <w:tr w:rsidR="00E650FD" w:rsidRPr="00057A43" w14:paraId="7DF46926" w14:textId="77777777" w:rsidTr="00815455">
        <w:trPr>
          <w:trHeight w:val="48"/>
        </w:trPr>
        <w:tc>
          <w:tcPr>
            <w:tcW w:w="1661" w:type="dxa"/>
            <w:tcBorders>
              <w:top w:val="single" w:sz="5" w:space="0" w:color="000000"/>
              <w:left w:val="single" w:sz="5" w:space="0" w:color="000000"/>
              <w:bottom w:val="single" w:sz="5" w:space="0" w:color="000000"/>
              <w:right w:val="single" w:sz="5" w:space="0" w:color="000000"/>
            </w:tcBorders>
          </w:tcPr>
          <w:p w14:paraId="4C2934B2" w14:textId="77777777" w:rsidR="00E650FD" w:rsidRPr="00057A43" w:rsidRDefault="00E650FD" w:rsidP="00077B44">
            <w:pPr>
              <w:pStyle w:val="Default"/>
              <w:spacing w:before="40" w:after="40"/>
              <w:rPr>
                <w:rFonts w:ascii="Arial" w:hAnsi="Arial" w:cs="Arial"/>
                <w:sz w:val="18"/>
                <w:szCs w:val="18"/>
              </w:rPr>
            </w:pPr>
            <w:r w:rsidRPr="00057A43">
              <w:rPr>
                <w:rFonts w:ascii="Arial" w:hAnsi="Arial" w:cs="Arial"/>
                <w:sz w:val="18"/>
                <w:szCs w:val="18"/>
              </w:rPr>
              <w:t>Support</w:t>
            </w:r>
          </w:p>
        </w:tc>
        <w:tc>
          <w:tcPr>
            <w:tcW w:w="587" w:type="dxa"/>
            <w:tcBorders>
              <w:top w:val="single" w:sz="5" w:space="0" w:color="000000"/>
              <w:left w:val="single" w:sz="5" w:space="0" w:color="000000"/>
              <w:bottom w:val="single" w:sz="5" w:space="0" w:color="000000"/>
              <w:right w:val="single" w:sz="5" w:space="0" w:color="000000"/>
            </w:tcBorders>
          </w:tcPr>
          <w:p w14:paraId="63D770CC" w14:textId="77777777" w:rsidR="00E650FD" w:rsidRPr="00057A43" w:rsidRDefault="00E650FD" w:rsidP="00077B44">
            <w:pPr>
              <w:pStyle w:val="Default"/>
              <w:spacing w:before="40" w:after="40"/>
              <w:jc w:val="right"/>
              <w:rPr>
                <w:rFonts w:ascii="Arial" w:hAnsi="Arial" w:cs="Arial"/>
                <w:sz w:val="18"/>
                <w:szCs w:val="18"/>
              </w:rPr>
            </w:pPr>
            <w:r w:rsidRPr="00057A43">
              <w:rPr>
                <w:rFonts w:ascii="Arial" w:hAnsi="Arial" w:cs="Arial"/>
                <w:sz w:val="18"/>
                <w:szCs w:val="18"/>
              </w:rPr>
              <w:t>25</w:t>
            </w:r>
          </w:p>
        </w:tc>
        <w:tc>
          <w:tcPr>
            <w:tcW w:w="7783" w:type="dxa"/>
            <w:tcBorders>
              <w:top w:val="single" w:sz="5" w:space="0" w:color="000000"/>
              <w:left w:val="single" w:sz="5" w:space="0" w:color="000000"/>
              <w:bottom w:val="single" w:sz="5" w:space="0" w:color="000000"/>
              <w:right w:val="single" w:sz="5" w:space="0" w:color="000000"/>
            </w:tcBorders>
          </w:tcPr>
          <w:p w14:paraId="5B0F1DAC" w14:textId="77777777" w:rsidR="00E650FD" w:rsidRPr="00057A43" w:rsidRDefault="00E650FD" w:rsidP="00077B44">
            <w:pPr>
              <w:pStyle w:val="Default"/>
              <w:spacing w:before="40" w:after="40"/>
              <w:rPr>
                <w:rFonts w:ascii="Arial" w:hAnsi="Arial" w:cs="Arial"/>
                <w:sz w:val="18"/>
                <w:szCs w:val="18"/>
              </w:rPr>
            </w:pPr>
            <w:r w:rsidRPr="00057A43">
              <w:rPr>
                <w:rFonts w:ascii="Arial" w:hAnsi="Arial" w:cs="Arial"/>
                <w:sz w:val="18"/>
                <w:szCs w:val="18"/>
              </w:rPr>
              <w:t>Describe sources of financial or non-financial support for the review, and the role of the funders or sponsors in the review.</w:t>
            </w:r>
          </w:p>
        </w:tc>
        <w:tc>
          <w:tcPr>
            <w:tcW w:w="1843" w:type="dxa"/>
            <w:tcBorders>
              <w:top w:val="single" w:sz="5" w:space="0" w:color="000000"/>
              <w:left w:val="single" w:sz="5" w:space="0" w:color="000000"/>
              <w:bottom w:val="single" w:sz="5" w:space="0" w:color="000000"/>
              <w:right w:val="single" w:sz="5" w:space="0" w:color="000000"/>
            </w:tcBorders>
          </w:tcPr>
          <w:p w14:paraId="6DF227F9" w14:textId="77777777" w:rsidR="00E650FD" w:rsidRPr="00057A43" w:rsidRDefault="00E650FD" w:rsidP="00077B44">
            <w:pPr>
              <w:pStyle w:val="Default"/>
              <w:spacing w:before="40" w:after="40"/>
              <w:rPr>
                <w:rFonts w:ascii="Arial" w:hAnsi="Arial" w:cs="Arial"/>
                <w:color w:val="auto"/>
                <w:sz w:val="18"/>
                <w:szCs w:val="18"/>
              </w:rPr>
            </w:pPr>
            <w:r w:rsidRPr="00057A43">
              <w:rPr>
                <w:rFonts w:ascii="Arial" w:hAnsi="Arial" w:cs="Arial"/>
                <w:color w:val="auto"/>
                <w:sz w:val="18"/>
                <w:szCs w:val="18"/>
              </w:rPr>
              <w:t>funding</w:t>
            </w:r>
          </w:p>
        </w:tc>
      </w:tr>
      <w:tr w:rsidR="00E650FD" w:rsidRPr="00057A43" w14:paraId="22024EDA" w14:textId="77777777" w:rsidTr="00815455">
        <w:trPr>
          <w:trHeight w:val="48"/>
        </w:trPr>
        <w:tc>
          <w:tcPr>
            <w:tcW w:w="1661" w:type="dxa"/>
            <w:tcBorders>
              <w:top w:val="single" w:sz="5" w:space="0" w:color="000000"/>
              <w:left w:val="single" w:sz="5" w:space="0" w:color="000000"/>
              <w:bottom w:val="single" w:sz="5" w:space="0" w:color="000000"/>
              <w:right w:val="single" w:sz="5" w:space="0" w:color="000000"/>
            </w:tcBorders>
          </w:tcPr>
          <w:p w14:paraId="2472D403" w14:textId="77777777" w:rsidR="00E650FD" w:rsidRPr="00057A43" w:rsidRDefault="00E650FD" w:rsidP="00077B44">
            <w:pPr>
              <w:pStyle w:val="Default"/>
              <w:spacing w:before="40" w:after="40"/>
              <w:rPr>
                <w:rFonts w:ascii="Arial" w:hAnsi="Arial" w:cs="Arial"/>
                <w:sz w:val="18"/>
                <w:szCs w:val="18"/>
              </w:rPr>
            </w:pPr>
            <w:r w:rsidRPr="00057A43">
              <w:rPr>
                <w:rFonts w:ascii="Arial" w:hAnsi="Arial" w:cs="Arial"/>
                <w:sz w:val="18"/>
                <w:szCs w:val="18"/>
              </w:rPr>
              <w:t>Competing interests</w:t>
            </w:r>
          </w:p>
        </w:tc>
        <w:tc>
          <w:tcPr>
            <w:tcW w:w="587" w:type="dxa"/>
            <w:tcBorders>
              <w:top w:val="single" w:sz="5" w:space="0" w:color="000000"/>
              <w:left w:val="single" w:sz="5" w:space="0" w:color="000000"/>
              <w:bottom w:val="single" w:sz="5" w:space="0" w:color="000000"/>
              <w:right w:val="single" w:sz="5" w:space="0" w:color="000000"/>
            </w:tcBorders>
          </w:tcPr>
          <w:p w14:paraId="643C3EA5" w14:textId="77777777" w:rsidR="00E650FD" w:rsidRPr="00057A43" w:rsidRDefault="00E650FD" w:rsidP="00077B44">
            <w:pPr>
              <w:pStyle w:val="Default"/>
              <w:spacing w:before="40" w:after="40"/>
              <w:jc w:val="right"/>
              <w:rPr>
                <w:rFonts w:ascii="Arial" w:hAnsi="Arial" w:cs="Arial"/>
                <w:sz w:val="18"/>
                <w:szCs w:val="18"/>
              </w:rPr>
            </w:pPr>
            <w:r w:rsidRPr="00057A43">
              <w:rPr>
                <w:rFonts w:ascii="Arial" w:hAnsi="Arial" w:cs="Arial"/>
                <w:sz w:val="18"/>
                <w:szCs w:val="18"/>
              </w:rPr>
              <w:t>26</w:t>
            </w:r>
          </w:p>
        </w:tc>
        <w:tc>
          <w:tcPr>
            <w:tcW w:w="7783" w:type="dxa"/>
            <w:tcBorders>
              <w:top w:val="single" w:sz="5" w:space="0" w:color="000000"/>
              <w:left w:val="single" w:sz="5" w:space="0" w:color="000000"/>
              <w:bottom w:val="single" w:sz="5" w:space="0" w:color="000000"/>
              <w:right w:val="single" w:sz="5" w:space="0" w:color="000000"/>
            </w:tcBorders>
          </w:tcPr>
          <w:p w14:paraId="763C2BAF" w14:textId="77777777" w:rsidR="00E650FD" w:rsidRPr="00057A43" w:rsidRDefault="00E650FD" w:rsidP="00077B44">
            <w:pPr>
              <w:pStyle w:val="Default"/>
              <w:spacing w:before="40" w:after="40"/>
              <w:rPr>
                <w:rFonts w:ascii="Arial" w:hAnsi="Arial" w:cs="Arial"/>
                <w:sz w:val="18"/>
                <w:szCs w:val="18"/>
              </w:rPr>
            </w:pPr>
            <w:r w:rsidRPr="00057A43">
              <w:rPr>
                <w:rFonts w:ascii="Arial" w:hAnsi="Arial" w:cs="Arial"/>
                <w:sz w:val="18"/>
                <w:szCs w:val="18"/>
              </w:rPr>
              <w:t>Declare any competing interests of review authors.</w:t>
            </w:r>
          </w:p>
        </w:tc>
        <w:tc>
          <w:tcPr>
            <w:tcW w:w="1843" w:type="dxa"/>
            <w:tcBorders>
              <w:top w:val="single" w:sz="5" w:space="0" w:color="000000"/>
              <w:left w:val="single" w:sz="5" w:space="0" w:color="000000"/>
              <w:bottom w:val="single" w:sz="5" w:space="0" w:color="000000"/>
              <w:right w:val="single" w:sz="5" w:space="0" w:color="000000"/>
            </w:tcBorders>
          </w:tcPr>
          <w:p w14:paraId="7D64E06A" w14:textId="77777777" w:rsidR="00E650FD" w:rsidRPr="00057A43" w:rsidRDefault="00E650FD" w:rsidP="00077B44">
            <w:pPr>
              <w:pStyle w:val="Default"/>
              <w:spacing w:before="40" w:after="40"/>
              <w:rPr>
                <w:rFonts w:ascii="Arial" w:hAnsi="Arial" w:cs="Arial"/>
                <w:color w:val="auto"/>
                <w:sz w:val="18"/>
                <w:szCs w:val="18"/>
              </w:rPr>
            </w:pPr>
            <w:r w:rsidRPr="00057A43">
              <w:rPr>
                <w:rFonts w:ascii="Arial" w:hAnsi="Arial" w:cs="Arial"/>
                <w:color w:val="auto"/>
                <w:sz w:val="18"/>
                <w:szCs w:val="18"/>
              </w:rPr>
              <w:t>Competing interest</w:t>
            </w:r>
          </w:p>
        </w:tc>
      </w:tr>
      <w:tr w:rsidR="00E650FD" w:rsidRPr="00057A43" w14:paraId="677C8DB5" w14:textId="77777777" w:rsidTr="00815455">
        <w:trPr>
          <w:trHeight w:val="219"/>
        </w:trPr>
        <w:tc>
          <w:tcPr>
            <w:tcW w:w="1661" w:type="dxa"/>
            <w:tcBorders>
              <w:top w:val="single" w:sz="5" w:space="0" w:color="000000"/>
              <w:left w:val="single" w:sz="5" w:space="0" w:color="000000"/>
              <w:bottom w:val="double" w:sz="5" w:space="0" w:color="000000"/>
              <w:right w:val="single" w:sz="5" w:space="0" w:color="000000"/>
            </w:tcBorders>
          </w:tcPr>
          <w:p w14:paraId="4D97BCEA" w14:textId="77777777" w:rsidR="00E650FD" w:rsidRPr="00057A43" w:rsidRDefault="00E650FD" w:rsidP="00077B44">
            <w:pPr>
              <w:pStyle w:val="Default"/>
              <w:spacing w:before="40" w:after="40"/>
              <w:rPr>
                <w:rFonts w:ascii="Arial" w:hAnsi="Arial" w:cs="Arial"/>
                <w:sz w:val="18"/>
                <w:szCs w:val="18"/>
              </w:rPr>
            </w:pPr>
            <w:r w:rsidRPr="00057A43">
              <w:rPr>
                <w:rFonts w:ascii="Arial" w:hAnsi="Arial" w:cs="Arial"/>
                <w:sz w:val="18"/>
                <w:szCs w:val="18"/>
              </w:rPr>
              <w:lastRenderedPageBreak/>
              <w:t>Availability of data, code and other materials</w:t>
            </w:r>
          </w:p>
        </w:tc>
        <w:tc>
          <w:tcPr>
            <w:tcW w:w="587" w:type="dxa"/>
            <w:tcBorders>
              <w:top w:val="single" w:sz="5" w:space="0" w:color="000000"/>
              <w:left w:val="single" w:sz="5" w:space="0" w:color="000000"/>
              <w:bottom w:val="double" w:sz="5" w:space="0" w:color="000000"/>
              <w:right w:val="single" w:sz="5" w:space="0" w:color="000000"/>
            </w:tcBorders>
          </w:tcPr>
          <w:p w14:paraId="51372DEE" w14:textId="77777777" w:rsidR="00E650FD" w:rsidRPr="00057A43" w:rsidRDefault="00E650FD" w:rsidP="00077B44">
            <w:pPr>
              <w:pStyle w:val="Default"/>
              <w:spacing w:before="40" w:after="40"/>
              <w:jc w:val="right"/>
              <w:rPr>
                <w:rFonts w:ascii="Arial" w:hAnsi="Arial" w:cs="Arial"/>
                <w:sz w:val="18"/>
                <w:szCs w:val="18"/>
              </w:rPr>
            </w:pPr>
            <w:r w:rsidRPr="00057A43">
              <w:rPr>
                <w:rFonts w:ascii="Arial" w:hAnsi="Arial" w:cs="Arial"/>
                <w:sz w:val="18"/>
                <w:szCs w:val="18"/>
              </w:rPr>
              <w:t>27</w:t>
            </w:r>
          </w:p>
        </w:tc>
        <w:tc>
          <w:tcPr>
            <w:tcW w:w="7783" w:type="dxa"/>
            <w:tcBorders>
              <w:top w:val="single" w:sz="5" w:space="0" w:color="000000"/>
              <w:left w:val="single" w:sz="5" w:space="0" w:color="000000"/>
              <w:bottom w:val="double" w:sz="5" w:space="0" w:color="000000"/>
              <w:right w:val="single" w:sz="5" w:space="0" w:color="000000"/>
            </w:tcBorders>
          </w:tcPr>
          <w:p w14:paraId="4CE9E3E5" w14:textId="77777777" w:rsidR="00E650FD" w:rsidRPr="00057A43" w:rsidRDefault="00E650FD" w:rsidP="00077B44">
            <w:pPr>
              <w:pStyle w:val="Default"/>
              <w:spacing w:before="40" w:after="40"/>
              <w:rPr>
                <w:rFonts w:ascii="Arial" w:hAnsi="Arial" w:cs="Arial"/>
                <w:sz w:val="18"/>
                <w:szCs w:val="18"/>
              </w:rPr>
            </w:pPr>
            <w:r w:rsidRPr="00057A43">
              <w:rPr>
                <w:rFonts w:ascii="Arial" w:hAnsi="Arial" w:cs="Arial"/>
                <w:sz w:val="18"/>
                <w:szCs w:val="18"/>
              </w:rPr>
              <w:t>Report which of the following are publicly available and where they can be found: template data collection forms; data extracted from included studies; data used for all analyses; analytic code; any other materials used in the review.</w:t>
            </w:r>
          </w:p>
        </w:tc>
        <w:tc>
          <w:tcPr>
            <w:tcW w:w="1843" w:type="dxa"/>
            <w:tcBorders>
              <w:top w:val="single" w:sz="5" w:space="0" w:color="000000"/>
              <w:left w:val="single" w:sz="5" w:space="0" w:color="000000"/>
              <w:bottom w:val="double" w:sz="5" w:space="0" w:color="000000"/>
              <w:right w:val="single" w:sz="5" w:space="0" w:color="000000"/>
            </w:tcBorders>
          </w:tcPr>
          <w:p w14:paraId="43D89944" w14:textId="77777777" w:rsidR="00E650FD" w:rsidRPr="00057A43" w:rsidRDefault="00E650FD" w:rsidP="00077B44">
            <w:pPr>
              <w:pStyle w:val="Default"/>
              <w:spacing w:before="40" w:after="40"/>
              <w:rPr>
                <w:rFonts w:ascii="Arial" w:hAnsi="Arial" w:cs="Arial"/>
                <w:color w:val="auto"/>
                <w:sz w:val="18"/>
                <w:szCs w:val="18"/>
              </w:rPr>
            </w:pPr>
            <w:r w:rsidRPr="00057A43">
              <w:rPr>
                <w:rFonts w:ascii="Arial" w:hAnsi="Arial" w:cs="Arial"/>
                <w:color w:val="auto"/>
                <w:sz w:val="18"/>
                <w:szCs w:val="18"/>
              </w:rPr>
              <w:t>Data availability</w:t>
            </w:r>
          </w:p>
        </w:tc>
      </w:tr>
    </w:tbl>
    <w:p w14:paraId="305547F3" w14:textId="77777777" w:rsidR="00E650FD" w:rsidRPr="00057A43" w:rsidRDefault="00E650FD">
      <w:pPr>
        <w:pStyle w:val="Default"/>
        <w:rPr>
          <w:rFonts w:ascii="Arial" w:hAnsi="Arial" w:cs="Arial"/>
          <w:color w:val="auto"/>
        </w:rPr>
      </w:pPr>
    </w:p>
    <w:p w14:paraId="52B5FE08" w14:textId="77777777" w:rsidR="00E650FD" w:rsidRPr="00B730D1" w:rsidRDefault="00E650FD" w:rsidP="00B730D1">
      <w:pPr>
        <w:pStyle w:val="Default"/>
        <w:spacing w:line="183" w:lineRule="atLeast"/>
        <w:jc w:val="both"/>
        <w:rPr>
          <w:rFonts w:ascii="Arial" w:hAnsi="Arial" w:cs="Arial"/>
          <w:color w:val="auto"/>
          <w:sz w:val="16"/>
          <w:szCs w:val="16"/>
          <w:lang w:val="da-DK"/>
        </w:rPr>
      </w:pPr>
      <w:r w:rsidRPr="00057A43">
        <w:rPr>
          <w:rFonts w:ascii="Arial" w:hAnsi="Arial" w:cs="Arial"/>
          <w:i/>
          <w:iCs/>
          <w:color w:val="auto"/>
          <w:sz w:val="16"/>
          <w:szCs w:val="16"/>
        </w:rPr>
        <w:t xml:space="preserve">From: </w:t>
      </w:r>
      <w:r w:rsidRPr="00057A43">
        <w:rPr>
          <w:rFonts w:ascii="Arial" w:hAnsi="Arial" w:cs="Arial"/>
          <w:color w:val="auto"/>
          <w:sz w:val="16"/>
          <w:szCs w:val="16"/>
        </w:rPr>
        <w:t xml:space="preserve"> Page MJ, McKenzie JE, Bossuyt PM, </w:t>
      </w:r>
      <w:proofErr w:type="spellStart"/>
      <w:r w:rsidRPr="00057A43">
        <w:rPr>
          <w:rFonts w:ascii="Arial" w:hAnsi="Arial" w:cs="Arial"/>
          <w:color w:val="auto"/>
          <w:sz w:val="16"/>
          <w:szCs w:val="16"/>
        </w:rPr>
        <w:t>Boutron</w:t>
      </w:r>
      <w:proofErr w:type="spellEnd"/>
      <w:r w:rsidRPr="00057A43">
        <w:rPr>
          <w:rFonts w:ascii="Arial" w:hAnsi="Arial" w:cs="Arial"/>
          <w:color w:val="auto"/>
          <w:sz w:val="16"/>
          <w:szCs w:val="16"/>
        </w:rPr>
        <w:t xml:space="preserve"> I, Hoffmann TC, Mulrow CD, et al. The PRISMA 2020 statement: an updated guideline for reporting systematic reviews. BMJ 2021;</w:t>
      </w:r>
      <w:proofErr w:type="gramStart"/>
      <w:r w:rsidRPr="00057A43">
        <w:rPr>
          <w:rFonts w:ascii="Arial" w:hAnsi="Arial" w:cs="Arial"/>
          <w:color w:val="auto"/>
          <w:sz w:val="16"/>
          <w:szCs w:val="16"/>
        </w:rPr>
        <w:t>372:n</w:t>
      </w:r>
      <w:proofErr w:type="gramEnd"/>
      <w:r w:rsidRPr="00057A43">
        <w:rPr>
          <w:rFonts w:ascii="Arial" w:hAnsi="Arial" w:cs="Arial"/>
          <w:color w:val="auto"/>
          <w:sz w:val="16"/>
          <w:szCs w:val="16"/>
        </w:rPr>
        <w:t xml:space="preserve">71. </w:t>
      </w:r>
      <w:proofErr w:type="spellStart"/>
      <w:r w:rsidRPr="00057A43">
        <w:rPr>
          <w:rFonts w:ascii="Arial" w:hAnsi="Arial" w:cs="Arial"/>
          <w:color w:val="auto"/>
          <w:sz w:val="16"/>
          <w:szCs w:val="16"/>
        </w:rPr>
        <w:t>doi</w:t>
      </w:r>
      <w:proofErr w:type="spellEnd"/>
      <w:r w:rsidRPr="00057A43">
        <w:rPr>
          <w:rFonts w:ascii="Arial" w:hAnsi="Arial" w:cs="Arial"/>
          <w:color w:val="auto"/>
          <w:sz w:val="16"/>
          <w:szCs w:val="16"/>
        </w:rPr>
        <w:t>: 10.1136/</w:t>
      </w:r>
      <w:proofErr w:type="gramStart"/>
      <w:r w:rsidRPr="00057A43">
        <w:rPr>
          <w:rFonts w:ascii="Arial" w:hAnsi="Arial" w:cs="Arial"/>
          <w:color w:val="auto"/>
          <w:sz w:val="16"/>
          <w:szCs w:val="16"/>
        </w:rPr>
        <w:t>bmj.n</w:t>
      </w:r>
      <w:proofErr w:type="gramEnd"/>
      <w:r w:rsidRPr="00057A43">
        <w:rPr>
          <w:rFonts w:ascii="Arial" w:hAnsi="Arial" w:cs="Arial"/>
          <w:color w:val="auto"/>
          <w:sz w:val="16"/>
          <w:szCs w:val="16"/>
        </w:rPr>
        <w:t xml:space="preserve">71. This work is licensed under CC BY 4.0. To view a copy of this license, visit </w:t>
      </w:r>
      <w:hyperlink r:id="rId36" w:history="1">
        <w:r w:rsidRPr="00057A43">
          <w:rPr>
            <w:rStyle w:val="Hyperlink"/>
            <w:rFonts w:ascii="Arial" w:hAnsi="Arial" w:cs="Arial"/>
            <w:sz w:val="16"/>
            <w:szCs w:val="16"/>
          </w:rPr>
          <w:t>https://creativecommons.org/licenses/by/4.0/</w:t>
        </w:r>
      </w:hyperlink>
      <w:r>
        <w:rPr>
          <w:rFonts w:ascii="Arial" w:hAnsi="Arial" w:cs="Arial"/>
          <w:color w:val="auto"/>
          <w:sz w:val="16"/>
          <w:szCs w:val="16"/>
        </w:rPr>
        <w:t xml:space="preserve"> </w:t>
      </w:r>
    </w:p>
    <w:p w14:paraId="4865EED0" w14:textId="77777777" w:rsidR="004B7E7F" w:rsidRDefault="004B7E7F" w:rsidP="003415FD">
      <w:pPr>
        <w:jc w:val="center"/>
        <w:rPr>
          <w:rFonts w:ascii="Arial" w:hAnsi="Arial" w:cs="Arial"/>
          <w:color w:val="2A2A2A"/>
          <w:sz w:val="23"/>
          <w:szCs w:val="23"/>
          <w:shd w:val="clear" w:color="auto" w:fill="FFFFFF"/>
        </w:rPr>
      </w:pPr>
    </w:p>
    <w:p w14:paraId="34A007A8" w14:textId="77777777" w:rsidR="003415FD" w:rsidRDefault="003415FD" w:rsidP="003415FD">
      <w:pPr>
        <w:jc w:val="center"/>
      </w:pPr>
    </w:p>
    <w:sectPr w:rsidR="003415FD" w:rsidSect="00E650FD">
      <w:pgSz w:w="11906" w:h="16838" w:code="9"/>
      <w:pgMar w:top="176" w:right="0" w:bottom="181" w:left="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99C1F8" w14:textId="77777777" w:rsidR="007A3FB1" w:rsidRDefault="007A3FB1" w:rsidP="004D23D4">
      <w:pPr>
        <w:spacing w:after="0" w:line="240" w:lineRule="auto"/>
      </w:pPr>
      <w:r>
        <w:separator/>
      </w:r>
    </w:p>
  </w:endnote>
  <w:endnote w:type="continuationSeparator" w:id="0">
    <w:p w14:paraId="234D7C9B" w14:textId="77777777" w:rsidR="007A3FB1" w:rsidRDefault="007A3FB1" w:rsidP="004D2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66D3F" w14:textId="7317EFBC" w:rsidR="004D23D4" w:rsidRDefault="004D23D4" w:rsidP="004D23D4">
    <w:pPr>
      <w:pStyle w:val="Footer"/>
      <w:ind w:right="110"/>
      <w:jc w:val="right"/>
    </w:pPr>
  </w:p>
  <w:p w14:paraId="0408B912" w14:textId="77777777" w:rsidR="004D23D4" w:rsidRDefault="004D23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0481034"/>
      <w:docPartObj>
        <w:docPartGallery w:val="Page Numbers (Bottom of Page)"/>
        <w:docPartUnique/>
      </w:docPartObj>
    </w:sdtPr>
    <w:sdtEndPr>
      <w:rPr>
        <w:noProof/>
      </w:rPr>
    </w:sdtEndPr>
    <w:sdtContent>
      <w:p w14:paraId="0864F98C" w14:textId="77777777" w:rsidR="004D23D4" w:rsidRDefault="004D23D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4C62E34" w14:textId="77777777" w:rsidR="004D23D4" w:rsidRDefault="004D23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84FE02" w14:textId="77777777" w:rsidR="007A3FB1" w:rsidRDefault="007A3FB1" w:rsidP="004D23D4">
      <w:pPr>
        <w:spacing w:after="0" w:line="240" w:lineRule="auto"/>
      </w:pPr>
      <w:r>
        <w:separator/>
      </w:r>
    </w:p>
  </w:footnote>
  <w:footnote w:type="continuationSeparator" w:id="0">
    <w:p w14:paraId="3ACFC742" w14:textId="77777777" w:rsidR="007A3FB1" w:rsidRDefault="007A3FB1" w:rsidP="004D23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D105D"/>
    <w:multiLevelType w:val="hybridMultilevel"/>
    <w:tmpl w:val="0660D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C29F2"/>
    <w:multiLevelType w:val="hybridMultilevel"/>
    <w:tmpl w:val="FD6EF5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04032C"/>
    <w:multiLevelType w:val="hybridMultilevel"/>
    <w:tmpl w:val="D0BA2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687B95"/>
    <w:multiLevelType w:val="hybridMultilevel"/>
    <w:tmpl w:val="0AF6DF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7851D86"/>
    <w:multiLevelType w:val="hybridMultilevel"/>
    <w:tmpl w:val="8DC647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47423C"/>
    <w:multiLevelType w:val="hybridMultilevel"/>
    <w:tmpl w:val="7804A900"/>
    <w:lvl w:ilvl="0" w:tplc="14288072">
      <w:start w:val="1"/>
      <w:numFmt w:val="decimal"/>
      <w:lvlText w:val="%1."/>
      <w:lvlJc w:val="left"/>
      <w:pPr>
        <w:tabs>
          <w:tab w:val="num" w:pos="720"/>
        </w:tabs>
        <w:ind w:left="720" w:hanging="360"/>
      </w:pPr>
    </w:lvl>
    <w:lvl w:ilvl="1" w:tplc="22F2E92A" w:tentative="1">
      <w:start w:val="1"/>
      <w:numFmt w:val="decimal"/>
      <w:lvlText w:val="%2."/>
      <w:lvlJc w:val="left"/>
      <w:pPr>
        <w:tabs>
          <w:tab w:val="num" w:pos="1440"/>
        </w:tabs>
        <w:ind w:left="1440" w:hanging="360"/>
      </w:pPr>
    </w:lvl>
    <w:lvl w:ilvl="2" w:tplc="880CDF22" w:tentative="1">
      <w:start w:val="1"/>
      <w:numFmt w:val="decimal"/>
      <w:lvlText w:val="%3."/>
      <w:lvlJc w:val="left"/>
      <w:pPr>
        <w:tabs>
          <w:tab w:val="num" w:pos="2160"/>
        </w:tabs>
        <w:ind w:left="2160" w:hanging="360"/>
      </w:pPr>
    </w:lvl>
    <w:lvl w:ilvl="3" w:tplc="CF7ED226" w:tentative="1">
      <w:start w:val="1"/>
      <w:numFmt w:val="decimal"/>
      <w:lvlText w:val="%4."/>
      <w:lvlJc w:val="left"/>
      <w:pPr>
        <w:tabs>
          <w:tab w:val="num" w:pos="2880"/>
        </w:tabs>
        <w:ind w:left="2880" w:hanging="360"/>
      </w:pPr>
    </w:lvl>
    <w:lvl w:ilvl="4" w:tplc="B54E1E32" w:tentative="1">
      <w:start w:val="1"/>
      <w:numFmt w:val="decimal"/>
      <w:lvlText w:val="%5."/>
      <w:lvlJc w:val="left"/>
      <w:pPr>
        <w:tabs>
          <w:tab w:val="num" w:pos="3600"/>
        </w:tabs>
        <w:ind w:left="3600" w:hanging="360"/>
      </w:pPr>
    </w:lvl>
    <w:lvl w:ilvl="5" w:tplc="C48A6952" w:tentative="1">
      <w:start w:val="1"/>
      <w:numFmt w:val="decimal"/>
      <w:lvlText w:val="%6."/>
      <w:lvlJc w:val="left"/>
      <w:pPr>
        <w:tabs>
          <w:tab w:val="num" w:pos="4320"/>
        </w:tabs>
        <w:ind w:left="4320" w:hanging="360"/>
      </w:pPr>
    </w:lvl>
    <w:lvl w:ilvl="6" w:tplc="08DC29DC" w:tentative="1">
      <w:start w:val="1"/>
      <w:numFmt w:val="decimal"/>
      <w:lvlText w:val="%7."/>
      <w:lvlJc w:val="left"/>
      <w:pPr>
        <w:tabs>
          <w:tab w:val="num" w:pos="5040"/>
        </w:tabs>
        <w:ind w:left="5040" w:hanging="360"/>
      </w:pPr>
    </w:lvl>
    <w:lvl w:ilvl="7" w:tplc="5C545832" w:tentative="1">
      <w:start w:val="1"/>
      <w:numFmt w:val="decimal"/>
      <w:lvlText w:val="%8."/>
      <w:lvlJc w:val="left"/>
      <w:pPr>
        <w:tabs>
          <w:tab w:val="num" w:pos="5760"/>
        </w:tabs>
        <w:ind w:left="5760" w:hanging="360"/>
      </w:pPr>
    </w:lvl>
    <w:lvl w:ilvl="8" w:tplc="0D3043C8" w:tentative="1">
      <w:start w:val="1"/>
      <w:numFmt w:val="decimal"/>
      <w:lvlText w:val="%9."/>
      <w:lvlJc w:val="left"/>
      <w:pPr>
        <w:tabs>
          <w:tab w:val="num" w:pos="6480"/>
        </w:tabs>
        <w:ind w:left="6480" w:hanging="360"/>
      </w:pPr>
    </w:lvl>
  </w:abstractNum>
  <w:abstractNum w:abstractNumId="6" w15:restartNumberingAfterBreak="0">
    <w:nsid w:val="77803002"/>
    <w:multiLevelType w:val="hybridMultilevel"/>
    <w:tmpl w:val="FB72FE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AEB516F"/>
    <w:multiLevelType w:val="hybridMultilevel"/>
    <w:tmpl w:val="562A1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84194472">
    <w:abstractNumId w:val="1"/>
  </w:num>
  <w:num w:numId="2" w16cid:durableId="510605985">
    <w:abstractNumId w:val="6"/>
  </w:num>
  <w:num w:numId="3" w16cid:durableId="1649550431">
    <w:abstractNumId w:val="0"/>
  </w:num>
  <w:num w:numId="4" w16cid:durableId="1285037605">
    <w:abstractNumId w:val="2"/>
  </w:num>
  <w:num w:numId="5" w16cid:durableId="2075423848">
    <w:abstractNumId w:val="7"/>
  </w:num>
  <w:num w:numId="6" w16cid:durableId="1519202064">
    <w:abstractNumId w:val="4"/>
  </w:num>
  <w:num w:numId="7" w16cid:durableId="1924533795">
    <w:abstractNumId w:val="5"/>
  </w:num>
  <w:num w:numId="8" w16cid:durableId="10538881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DE3"/>
    <w:rsid w:val="0001491B"/>
    <w:rsid w:val="00052A82"/>
    <w:rsid w:val="00057A43"/>
    <w:rsid w:val="000605D2"/>
    <w:rsid w:val="000772EF"/>
    <w:rsid w:val="000B0DEA"/>
    <w:rsid w:val="000C63FA"/>
    <w:rsid w:val="000D239C"/>
    <w:rsid w:val="000E3E1D"/>
    <w:rsid w:val="000F70F6"/>
    <w:rsid w:val="000F715A"/>
    <w:rsid w:val="001B575C"/>
    <w:rsid w:val="002E4A93"/>
    <w:rsid w:val="003415FD"/>
    <w:rsid w:val="0039139D"/>
    <w:rsid w:val="00391AF3"/>
    <w:rsid w:val="003A07AC"/>
    <w:rsid w:val="003C4582"/>
    <w:rsid w:val="003E20BB"/>
    <w:rsid w:val="0048452C"/>
    <w:rsid w:val="004A2344"/>
    <w:rsid w:val="004B5334"/>
    <w:rsid w:val="004B7E7F"/>
    <w:rsid w:val="004C2549"/>
    <w:rsid w:val="004D23D4"/>
    <w:rsid w:val="00502FE1"/>
    <w:rsid w:val="00535EC6"/>
    <w:rsid w:val="00545664"/>
    <w:rsid w:val="005E4BBD"/>
    <w:rsid w:val="00670982"/>
    <w:rsid w:val="006B0CA5"/>
    <w:rsid w:val="006D3484"/>
    <w:rsid w:val="00707644"/>
    <w:rsid w:val="00752398"/>
    <w:rsid w:val="007A1F9A"/>
    <w:rsid w:val="007A3FB1"/>
    <w:rsid w:val="007B2E94"/>
    <w:rsid w:val="00820C4E"/>
    <w:rsid w:val="008539DE"/>
    <w:rsid w:val="00906494"/>
    <w:rsid w:val="00940D0C"/>
    <w:rsid w:val="0096724D"/>
    <w:rsid w:val="009E6EF3"/>
    <w:rsid w:val="00A058A6"/>
    <w:rsid w:val="00A11703"/>
    <w:rsid w:val="00B10E6A"/>
    <w:rsid w:val="00B36D98"/>
    <w:rsid w:val="00B41E65"/>
    <w:rsid w:val="00BB2C33"/>
    <w:rsid w:val="00BE35C2"/>
    <w:rsid w:val="00C17BCD"/>
    <w:rsid w:val="00C25C97"/>
    <w:rsid w:val="00C55A7F"/>
    <w:rsid w:val="00C74467"/>
    <w:rsid w:val="00CC7BF3"/>
    <w:rsid w:val="00D16DE3"/>
    <w:rsid w:val="00D47900"/>
    <w:rsid w:val="00D5607A"/>
    <w:rsid w:val="00D63ADB"/>
    <w:rsid w:val="00D86B5D"/>
    <w:rsid w:val="00D946DD"/>
    <w:rsid w:val="00DF4A72"/>
    <w:rsid w:val="00E30A4D"/>
    <w:rsid w:val="00E33AD4"/>
    <w:rsid w:val="00E61EA9"/>
    <w:rsid w:val="00E650FD"/>
    <w:rsid w:val="00EB1A64"/>
    <w:rsid w:val="00F247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D844A5"/>
  <w15:chartTrackingRefBased/>
  <w15:docId w15:val="{AEE0EB39-5B81-42EE-8AFF-434890F13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0E6A"/>
    <w:pPr>
      <w:ind w:left="720"/>
      <w:contextualSpacing/>
    </w:pPr>
  </w:style>
  <w:style w:type="table" w:styleId="TableGrid">
    <w:name w:val="Table Grid"/>
    <w:basedOn w:val="TableNormal"/>
    <w:uiPriority w:val="39"/>
    <w:rsid w:val="003C45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A07AC"/>
    <w:rPr>
      <w:color w:val="666666"/>
    </w:rPr>
  </w:style>
  <w:style w:type="paragraph" w:styleId="Header">
    <w:name w:val="header"/>
    <w:basedOn w:val="Normal"/>
    <w:link w:val="HeaderChar"/>
    <w:uiPriority w:val="99"/>
    <w:unhideWhenUsed/>
    <w:rsid w:val="004D23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23D4"/>
  </w:style>
  <w:style w:type="paragraph" w:styleId="Footer">
    <w:name w:val="footer"/>
    <w:basedOn w:val="Normal"/>
    <w:link w:val="FooterChar"/>
    <w:uiPriority w:val="99"/>
    <w:unhideWhenUsed/>
    <w:rsid w:val="004D23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23D4"/>
  </w:style>
  <w:style w:type="character" w:styleId="Hyperlink">
    <w:name w:val="Hyperlink"/>
    <w:basedOn w:val="DefaultParagraphFont"/>
    <w:unhideWhenUsed/>
    <w:rsid w:val="00D946DD"/>
    <w:rPr>
      <w:color w:val="0563C1"/>
      <w:u w:val="single"/>
    </w:rPr>
  </w:style>
  <w:style w:type="character" w:styleId="FollowedHyperlink">
    <w:name w:val="FollowedHyperlink"/>
    <w:basedOn w:val="DefaultParagraphFont"/>
    <w:uiPriority w:val="99"/>
    <w:semiHidden/>
    <w:unhideWhenUsed/>
    <w:rsid w:val="00D946DD"/>
    <w:rPr>
      <w:color w:val="954F72"/>
      <w:u w:val="single"/>
    </w:rPr>
  </w:style>
  <w:style w:type="paragraph" w:customStyle="1" w:styleId="msonormal0">
    <w:name w:val="msonormal"/>
    <w:basedOn w:val="Normal"/>
    <w:rsid w:val="00D946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D946DD"/>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6">
    <w:name w:val="xl66"/>
    <w:basedOn w:val="Normal"/>
    <w:rsid w:val="00D946DD"/>
    <w:pPr>
      <w:spacing w:before="100" w:beforeAutospacing="1" w:after="100" w:afterAutospacing="1" w:line="240" w:lineRule="auto"/>
      <w:textAlignment w:val="top"/>
    </w:pPr>
    <w:rPr>
      <w:rFonts w:ascii="Calibri" w:eastAsia="Times New Roman" w:hAnsi="Calibri" w:cs="Calibri"/>
      <w:sz w:val="24"/>
      <w:szCs w:val="24"/>
    </w:rPr>
  </w:style>
  <w:style w:type="paragraph" w:customStyle="1" w:styleId="xl67">
    <w:name w:val="xl67"/>
    <w:basedOn w:val="Normal"/>
    <w:rsid w:val="00D946DD"/>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8">
    <w:name w:val="xl68"/>
    <w:basedOn w:val="Normal"/>
    <w:rsid w:val="00D946DD"/>
    <w:pPr>
      <w:spacing w:before="100" w:beforeAutospacing="1" w:after="100" w:afterAutospacing="1" w:line="240" w:lineRule="auto"/>
      <w:textAlignment w:val="top"/>
    </w:pPr>
    <w:rPr>
      <w:rFonts w:ascii="Calibri" w:eastAsia="Times New Roman" w:hAnsi="Calibri" w:cs="Calibri"/>
      <w:sz w:val="24"/>
      <w:szCs w:val="24"/>
    </w:rPr>
  </w:style>
  <w:style w:type="paragraph" w:customStyle="1" w:styleId="xl69">
    <w:name w:val="xl69"/>
    <w:basedOn w:val="Normal"/>
    <w:rsid w:val="00D946DD"/>
    <w:pPr>
      <w:spacing w:before="100" w:beforeAutospacing="1" w:after="100" w:afterAutospacing="1" w:line="240" w:lineRule="auto"/>
      <w:textAlignment w:val="top"/>
    </w:pPr>
    <w:rPr>
      <w:rFonts w:ascii="Calibri" w:eastAsia="Times New Roman" w:hAnsi="Calibri" w:cs="Calibri"/>
      <w:b/>
      <w:bCs/>
      <w:sz w:val="24"/>
      <w:szCs w:val="24"/>
    </w:rPr>
  </w:style>
  <w:style w:type="paragraph" w:customStyle="1" w:styleId="xl70">
    <w:name w:val="xl70"/>
    <w:basedOn w:val="Normal"/>
    <w:rsid w:val="00D946DD"/>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1">
    <w:name w:val="xl71"/>
    <w:basedOn w:val="Normal"/>
    <w:rsid w:val="00D946DD"/>
    <w:pPr>
      <w:spacing w:before="100" w:beforeAutospacing="1" w:after="100" w:afterAutospacing="1" w:line="240" w:lineRule="auto"/>
      <w:textAlignment w:val="top"/>
    </w:pPr>
    <w:rPr>
      <w:rFonts w:ascii="Calibri" w:eastAsia="Times New Roman" w:hAnsi="Calibri" w:cs="Calibri"/>
      <w:b/>
      <w:bCs/>
      <w:sz w:val="24"/>
      <w:szCs w:val="24"/>
    </w:rPr>
  </w:style>
  <w:style w:type="paragraph" w:customStyle="1" w:styleId="xl72">
    <w:name w:val="xl72"/>
    <w:basedOn w:val="Normal"/>
    <w:rsid w:val="00D946DD"/>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3">
    <w:name w:val="xl73"/>
    <w:basedOn w:val="Normal"/>
    <w:rsid w:val="00D946DD"/>
    <w:pPr>
      <w:spacing w:before="100" w:beforeAutospacing="1" w:after="100" w:afterAutospacing="1" w:line="240" w:lineRule="auto"/>
      <w:textAlignment w:val="top"/>
    </w:pPr>
    <w:rPr>
      <w:rFonts w:ascii="Calibri" w:eastAsia="Times New Roman" w:hAnsi="Calibri" w:cs="Calibri"/>
      <w:b/>
      <w:bCs/>
      <w:sz w:val="24"/>
      <w:szCs w:val="24"/>
    </w:rPr>
  </w:style>
  <w:style w:type="paragraph" w:customStyle="1" w:styleId="xl74">
    <w:name w:val="xl74"/>
    <w:basedOn w:val="Normal"/>
    <w:rsid w:val="00D946DD"/>
    <w:pPr>
      <w:spacing w:before="100" w:beforeAutospacing="1" w:after="100" w:afterAutospacing="1" w:line="240" w:lineRule="auto"/>
      <w:textAlignment w:val="top"/>
    </w:pPr>
    <w:rPr>
      <w:rFonts w:ascii="Calibri" w:eastAsia="Times New Roman" w:hAnsi="Calibri" w:cs="Calibri"/>
      <w:b/>
      <w:bCs/>
      <w:sz w:val="24"/>
      <w:szCs w:val="24"/>
    </w:rPr>
  </w:style>
  <w:style w:type="paragraph" w:customStyle="1" w:styleId="xl75">
    <w:name w:val="xl75"/>
    <w:basedOn w:val="Normal"/>
    <w:rsid w:val="00D946DD"/>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D946DD"/>
    <w:pPr>
      <w:spacing w:before="100" w:beforeAutospacing="1" w:after="100" w:afterAutospacing="1" w:line="240" w:lineRule="auto"/>
    </w:pPr>
    <w:rPr>
      <w:rFonts w:ascii="Times New Roman" w:eastAsia="Times New Roman" w:hAnsi="Times New Roman" w:cs="Times New Roman"/>
      <w:sz w:val="24"/>
      <w:szCs w:val="24"/>
    </w:rPr>
  </w:style>
  <w:style w:type="paragraph" w:styleId="Bibliography">
    <w:name w:val="Bibliography"/>
    <w:basedOn w:val="Normal"/>
    <w:next w:val="Normal"/>
    <w:uiPriority w:val="37"/>
    <w:semiHidden/>
    <w:unhideWhenUsed/>
    <w:rsid w:val="00EB1A64"/>
    <w:pPr>
      <w:spacing w:line="278" w:lineRule="auto"/>
    </w:pPr>
    <w:rPr>
      <w:kern w:val="2"/>
      <w:sz w:val="24"/>
      <w:szCs w:val="24"/>
      <w14:ligatures w14:val="standardContextual"/>
    </w:rPr>
  </w:style>
  <w:style w:type="table" w:customStyle="1" w:styleId="APAReport">
    <w:name w:val="APA Report"/>
    <w:basedOn w:val="TableNormal"/>
    <w:uiPriority w:val="99"/>
    <w:rsid w:val="003415FD"/>
    <w:pPr>
      <w:spacing w:after="0" w:line="240" w:lineRule="auto"/>
    </w:pPr>
    <w:rPr>
      <w:sz w:val="24"/>
      <w:szCs w:val="24"/>
    </w:rPr>
    <w:tblPr>
      <w:tblBorders>
        <w:top w:val="single" w:sz="12" w:space="0" w:color="auto"/>
        <w:bottom w:val="single" w:sz="12" w:space="0" w:color="auto"/>
      </w:tblBorders>
    </w:tblPr>
    <w:tblStylePr w:type="firstRow">
      <w:tblPr/>
      <w:tcPr>
        <w:tcBorders>
          <w:top w:val="single" w:sz="12" w:space="0" w:color="auto"/>
          <w:left w:val="nil"/>
          <w:bottom w:val="single" w:sz="12" w:space="0" w:color="auto"/>
          <w:right w:val="nil"/>
          <w:insideH w:val="nil"/>
          <w:insideV w:val="nil"/>
          <w:tl2br w:val="nil"/>
          <w:tr2bl w:val="nil"/>
        </w:tcBorders>
      </w:tcPr>
    </w:tblStylePr>
  </w:style>
  <w:style w:type="paragraph" w:customStyle="1" w:styleId="Default">
    <w:name w:val="Default"/>
    <w:rsid w:val="004B7E7F"/>
    <w:pPr>
      <w:widowControl w:val="0"/>
      <w:autoSpaceDE w:val="0"/>
      <w:autoSpaceDN w:val="0"/>
      <w:adjustRightInd w:val="0"/>
      <w:spacing w:after="0" w:line="240" w:lineRule="auto"/>
    </w:pPr>
    <w:rPr>
      <w:rFonts w:ascii="Calibri" w:eastAsia="Times New Roman" w:hAnsi="Calibri" w:cs="Calibri"/>
      <w:color w:val="000000"/>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8388875">
      <w:bodyDiv w:val="1"/>
      <w:marLeft w:val="0"/>
      <w:marRight w:val="0"/>
      <w:marTop w:val="0"/>
      <w:marBottom w:val="0"/>
      <w:divBdr>
        <w:top w:val="none" w:sz="0" w:space="0" w:color="auto"/>
        <w:left w:val="none" w:sz="0" w:space="0" w:color="auto"/>
        <w:bottom w:val="none" w:sz="0" w:space="0" w:color="auto"/>
        <w:right w:val="none" w:sz="0" w:space="0" w:color="auto"/>
      </w:divBdr>
      <w:divsChild>
        <w:div w:id="412239153">
          <w:marLeft w:val="640"/>
          <w:marRight w:val="0"/>
          <w:marTop w:val="0"/>
          <w:marBottom w:val="0"/>
          <w:divBdr>
            <w:top w:val="none" w:sz="0" w:space="0" w:color="auto"/>
            <w:left w:val="none" w:sz="0" w:space="0" w:color="auto"/>
            <w:bottom w:val="none" w:sz="0" w:space="0" w:color="auto"/>
            <w:right w:val="none" w:sz="0" w:space="0" w:color="auto"/>
          </w:divBdr>
        </w:div>
      </w:divsChild>
    </w:div>
    <w:div w:id="1269384514">
      <w:bodyDiv w:val="1"/>
      <w:marLeft w:val="0"/>
      <w:marRight w:val="0"/>
      <w:marTop w:val="0"/>
      <w:marBottom w:val="0"/>
      <w:divBdr>
        <w:top w:val="none" w:sz="0" w:space="0" w:color="auto"/>
        <w:left w:val="none" w:sz="0" w:space="0" w:color="auto"/>
        <w:bottom w:val="none" w:sz="0" w:space="0" w:color="auto"/>
        <w:right w:val="none" w:sz="0" w:space="0" w:color="auto"/>
      </w:divBdr>
      <w:divsChild>
        <w:div w:id="1419254915">
          <w:marLeft w:val="480"/>
          <w:marRight w:val="0"/>
          <w:marTop w:val="0"/>
          <w:marBottom w:val="0"/>
          <w:divBdr>
            <w:top w:val="none" w:sz="0" w:space="0" w:color="auto"/>
            <w:left w:val="none" w:sz="0" w:space="0" w:color="auto"/>
            <w:bottom w:val="none" w:sz="0" w:space="0" w:color="auto"/>
            <w:right w:val="none" w:sz="0" w:space="0" w:color="auto"/>
          </w:divBdr>
        </w:div>
      </w:divsChild>
    </w:div>
    <w:div w:id="2068532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4.jp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creativecommons.org/licenses/by/4.0/" TargetMode="External"/><Relationship Id="rId10" Type="http://schemas.openxmlformats.org/officeDocument/2006/relationships/image" Target="media/image2.jpg"/><Relationship Id="rId19" Type="http://schemas.openxmlformats.org/officeDocument/2006/relationships/image" Target="media/image10.png"/><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jpg"/><Relationship Id="rId8" Type="http://schemas.openxmlformats.org/officeDocument/2006/relationships/footer" Target="footer1.xm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4F6B0CCD-11B6-4D95-9F9E-FB21CD907C1F}"/>
      </w:docPartPr>
      <w:docPartBody>
        <w:p w:rsidR="00A72CAA" w:rsidRDefault="007D49E1">
          <w:r w:rsidRPr="0004226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9E1"/>
    <w:rsid w:val="00031519"/>
    <w:rsid w:val="00052A82"/>
    <w:rsid w:val="00283EC8"/>
    <w:rsid w:val="0030020F"/>
    <w:rsid w:val="00311E3A"/>
    <w:rsid w:val="0039139D"/>
    <w:rsid w:val="00431243"/>
    <w:rsid w:val="00521533"/>
    <w:rsid w:val="00580D31"/>
    <w:rsid w:val="005A6BD0"/>
    <w:rsid w:val="005E4BBD"/>
    <w:rsid w:val="007B2E94"/>
    <w:rsid w:val="007D49E1"/>
    <w:rsid w:val="009F1FF8"/>
    <w:rsid w:val="00A72CAA"/>
    <w:rsid w:val="00C47C9E"/>
    <w:rsid w:val="00CC7BF3"/>
    <w:rsid w:val="00DF4E44"/>
    <w:rsid w:val="00ED7B16"/>
    <w:rsid w:val="00F64C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D49E1"/>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7BD6FAD-3AC6-4CDC-BA24-D31C8DC5EF59}">
  <we:reference id="wa104382081" version="1.55.1.0" store="en-US" storeType="OMEX"/>
  <we:alternateReferences>
    <we:reference id="wa104382081" version="1.55.1.0" store="" storeType="OMEX"/>
  </we:alternateReferences>
  <we:properties>
    <we:property name="MENDELEY_CITATIONS" value="[]"/>
    <we:property name="MENDELEY_CITATIONS_LOCALE_CODE" value="&quot;en-US&quot;"/>
    <we:property name="MENDELEY_CITATIONS_STYLE" value="{&quot;id&quot;:&quot;https://www.zotero.org/styles/elsevier-harvard&quot;,&quot;title&quot;:&quot;Elsevier - Harvard (with titles)&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071C10-AAB1-4FCA-8177-27D53F808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4044</Words>
  <Characters>23056</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achmad ilham tohari</dc:creator>
  <cp:keywords/>
  <dc:description/>
  <cp:lastModifiedBy>achmad ilham tohari</cp:lastModifiedBy>
  <cp:revision>2</cp:revision>
  <dcterms:created xsi:type="dcterms:W3CDTF">2026-02-02T12:49:00Z</dcterms:created>
  <dcterms:modified xsi:type="dcterms:W3CDTF">2026-02-02T12:49:00Z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f2786964-02b7-4b5b-82fc-9c414108163e</vt:lpwstr>
  </property>
</Properties>
</file>